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Abrial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Stéphanie Abrial est actuellement directrice de l'équipe &amp;quot;Gouvernance&amp;quot; du laboratoire Pacte (UMR 5194) et ingénieure de recherche CNRS (BAP D) dans le groupe Ariane. Docteur en science politique, ses recherches portent sur le vote, la formation du jugement politique et intègrent des méthodologies d’enquêtes qualitatives et quantitatives en sciences sociales.</w:t>
      </w:r>
    </w:p>
    <w:p>
      <w:pPr/>
      <w:hyperlink r:id="rId8" w:history="1">
        <w:r>
          <w:rPr>
            <w:color w:val="#410a8c"/>
            <w:u w:val="single"/>
          </w:rPr>
          <w:t xml:space="preserve">stephanie.abrial@umrpacte.fr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French culture influences the framing of genetic modifications on the internet: Insights from Google-based corpus analysis</w:t>
              </w:r>
            </w:hyperlink>
          </w:p>
          <w:p>
            <w:pPr/>
            <w:hyperlink r:id="rId10" w:history="1">
              <w:r>
                <w:rPr>
                  <w:color w:val="#410a8c"/>
                  <w:u w:val="single"/>
                </w:rPr>
                <w:t xml:space="preserve">Anaïs Degache</w:t>
              </w:r>
            </w:hyperlink>
            <w:r>
              <w:rPr/>
              <w:t xml:space="preserve">,</w:t>
            </w:r>
            <w:hyperlink r:id="rId11" w:history="1">
              <w:r>
                <w:rPr>
                  <w:color w:val="#410a8c"/>
                  <w:u w:val="single"/>
                </w:rPr>
                <w:t xml:space="preserve">Séverine Louvel</w:t>
              </w:r>
            </w:hyperlink>
            <w:r>
              <w:rPr/>
              <w:t xml:space="preserve">,</w:t>
            </w:r>
            <w:hyperlink r:id="rId12" w:history="1">
              <w:r>
                <w:rPr>
                  <w:color w:val="#410a8c"/>
                  <w:u w:val="single"/>
                </w:rPr>
                <w:t xml:space="preserve">Stéphanie Abrial</w:t>
              </w:r>
            </w:hyperlink>
            <w:r>
              <w:rPr/>
              <w:t xml:space="preserve">,</w:t>
            </w:r>
            <w:hyperlink r:id="rId13" w:history="1">
              <w:r>
                <w:rPr>
                  <w:color w:val="#410a8c"/>
                  <w:u w:val="single"/>
                </w:rPr>
                <w:t xml:space="preserve">Virginie Tournay</w:t>
              </w:r>
            </w:hyperlink>
          </w:p>
          <w:p>
            <w:pPr/>
            <w:r>
              <w:rPr>
                <w:i w:val="1"/>
                <w:iCs w:val="1"/>
              </w:rPr>
              <w:t xml:space="preserve">PLoS ONE</w:t>
            </w:r>
            <w:r>
              <w:rPr/>
              <w:t xml:space="preserve">, 2024, 19 (12), pp.e0311934. </w:t>
            </w:r>
            <w:hyperlink r:id="rId14" w:history="1">
              <w:r>
                <w:rPr>
                  <w:color w:val="#410a8c"/>
                  <w:u w:val="single"/>
                </w:rPr>
                <w:t xml:space="preserve">⟨10.1371/journal.pone.0311934⟩</w:t>
              </w:r>
            </w:hyperlink>
          </w:p>
          <w:p>
            <w:pPr/>
            <w:r>
              <w:rPr/>
              <w:t xml:space="preserve">Article dans une revue</w:t>
            </w:r>
          </w:p>
          <w:p>
            <w:pPr/>
            <w:hyperlink r:id="rId9" w:history="1">
              <w:r>
                <w:rPr>
                  <w:color w:val="#410a8c"/>
                  <w:u w:val="single"/>
                </w:rPr>
                <w:t xml:space="preserve">hal-04865009v1</w:t>
              </w:r>
            </w:hyperlink>
          </w:p>
        </w:tc>
      </w:tr>
      <w:tr>
        <w:trPr/>
        <w:tc>
          <w:tcPr>
            <w:noWrap/>
          </w:tcPr>
          <w:p>
            <w:pPr>
              <w:spacing w:after="200"/>
            </w:pPr>
            <w:hyperlink r:id="rId15" w:history="1">
              <w:r>
                <w:rPr>
                  <w:color w:val="1e198e"/>
                  <w:b w:val="1"/>
                  <w:bCs w:val="1"/>
                  <w:u w:val="single"/>
                </w:rPr>
                <w:t xml:space="preserve">Control or participate? The Yellow Vests’ democratic aspirations through mixed methods analysis</w:t>
              </w:r>
            </w:hyperlink>
          </w:p>
          <w:p>
            <w:pPr/>
            <w:hyperlink r:id="rId12" w:history="1">
              <w:r>
                <w:rPr>
                  <w:color w:val="#410a8c"/>
                  <w:u w:val="single"/>
                </w:rPr>
                <w:t xml:space="preserve">Stéphanie Abrial</w:t>
              </w:r>
            </w:hyperlink>
            <w:r>
              <w:rPr/>
              <w:t xml:space="preserve">,</w:t>
            </w:r>
            <w:hyperlink r:id="rId16" w:history="1">
              <w:r>
                <w:rPr>
                  <w:color w:val="#410a8c"/>
                  <w:u w:val="single"/>
                </w:rPr>
                <w:t xml:space="preserve">Chloé Alexandre</w:t>
              </w:r>
            </w:hyperlink>
            <w:r>
              <w:rPr/>
              <w:t xml:space="preserve">,</w:t>
            </w:r>
            <w:hyperlink r:id="rId17" w:history="1">
              <w:r>
                <w:rPr>
                  <w:color w:val="#410a8c"/>
                  <w:u w:val="single"/>
                </w:rPr>
                <w:t xml:space="preserve">Camille Bedock</w:t>
              </w:r>
            </w:hyperlink>
            <w:r>
              <w:rPr/>
              <w:t xml:space="preserve">,</w:t>
            </w:r>
            <w:hyperlink r:id="rId18" w:history="1">
              <w:r>
                <w:rPr>
                  <w:color w:val="#410a8c"/>
                  <w:u w:val="single"/>
                </w:rPr>
                <w:t xml:space="preserve">Frédéric Gonthier</w:t>
              </w:r>
            </w:hyperlink>
            <w:r>
              <w:rPr/>
              <w:t xml:space="preserve">,</w:t>
            </w:r>
            <w:hyperlink r:id="rId19" w:history="1">
              <w:r>
                <w:rPr>
                  <w:color w:val="#410a8c"/>
                  <w:u w:val="single"/>
                </w:rPr>
                <w:t xml:space="preserve">Tristan Guerra</w:t>
              </w:r>
            </w:hyperlink>
          </w:p>
          <w:p>
            <w:pPr/>
            <w:r>
              <w:rPr>
                <w:i w:val="1"/>
                <w:iCs w:val="1"/>
              </w:rPr>
              <w:t xml:space="preserve">French Politics</w:t>
            </w:r>
            <w:r>
              <w:rPr/>
              <w:t xml:space="preserve">, 2022, Special Issue: The Yellow Vest Movement in France: A Mixed Methods Approach, 20 (3-4), pp.479-503. </w:t>
            </w:r>
            <w:hyperlink r:id="rId20" w:history="1">
              <w:r>
                <w:rPr>
                  <w:color w:val="#410a8c"/>
                  <w:u w:val="single"/>
                </w:rPr>
                <w:t xml:space="preserve">⟨10.1057/s41253-022-00185-x⟩</w:t>
              </w:r>
            </w:hyperlink>
          </w:p>
          <w:p>
            <w:pPr/>
            <w:r>
              <w:rPr/>
              <w:t xml:space="preserve">Article dans une revue</w:t>
            </w:r>
          </w:p>
          <w:p>
            <w:pPr/>
            <w:hyperlink r:id="rId15" w:history="1">
              <w:r>
                <w:rPr>
                  <w:color w:val="#410a8c"/>
                  <w:u w:val="single"/>
                </w:rPr>
                <w:t xml:space="preserve">hal-03782180v1</w:t>
              </w:r>
            </w:hyperlink>
          </w:p>
        </w:tc>
      </w:tr>
      <w:tr>
        <w:trPr/>
        <w:tc>
          <w:tcPr>
            <w:noWrap/>
          </w:tcPr>
          <w:p>
            <w:pPr>
              <w:spacing w:after="200"/>
            </w:pPr>
            <w:hyperlink r:id="rId21" w:history="1">
              <w:r>
                <w:rPr>
                  <w:color w:val="1e198e"/>
                  <w:b w:val="1"/>
                  <w:bCs w:val="1"/>
                  <w:u w:val="single"/>
                </w:rPr>
                <w:t xml:space="preserve">Enquêter sur les Gilets jaunes. Sociologie politique d’un mouvement social à partir d’une enquête diffusée sur les réseaux sociaux</w:t>
              </w:r>
            </w:hyperlink>
          </w:p>
          <w:p>
            <w:pPr/>
            <w:hyperlink r:id="rId19" w:history="1">
              <w:r>
                <w:rPr>
                  <w:color w:val="#410a8c"/>
                  <w:u w:val="single"/>
                </w:rPr>
                <w:t xml:space="preserve">Tristan Guerra</w:t>
              </w:r>
            </w:hyperlink>
            <w:r>
              <w:rPr/>
              <w:t xml:space="preserve">,</w:t>
            </w:r>
            <w:hyperlink r:id="rId16" w:history="1">
              <w:r>
                <w:rPr>
                  <w:color w:val="#410a8c"/>
                  <w:u w:val="single"/>
                </w:rPr>
                <w:t xml:space="preserve">Chloé Alexandre</w:t>
              </w:r>
            </w:hyperlink>
            <w:r>
              <w:rPr/>
              <w:t xml:space="preserve">,</w:t>
            </w:r>
            <w:hyperlink r:id="rId12" w:history="1">
              <w:r>
                <w:rPr>
                  <w:color w:val="#410a8c"/>
                  <w:u w:val="single"/>
                </w:rPr>
                <w:t xml:space="preserve">Stéphanie Abrial</w:t>
              </w:r>
            </w:hyperlink>
          </w:p>
          <w:p>
            <w:pPr/>
            <w:r>
              <w:rPr>
                <w:i w:val="1"/>
                <w:iCs w:val="1"/>
              </w:rPr>
              <w:t xml:space="preserve">Statistique et Société</w:t>
            </w:r>
            <w:r>
              <w:rPr/>
              <w:t xml:space="preserve">, 2021, Gilets jaunes et Grand Débat National : outils, données et analyses, 9 (1-2), pp.21-37. </w:t>
            </w:r>
            <w:hyperlink r:id="rId22" w:history="1">
              <w:r>
                <w:rPr>
                  <w:color w:val="#410a8c"/>
                  <w:u w:val="single"/>
                </w:rPr>
                <w:t xml:space="preserve">⟨10.3406/staso.2021.1146⟩</w:t>
              </w:r>
            </w:hyperlink>
          </w:p>
          <w:p>
            <w:pPr/>
            <w:r>
              <w:rPr/>
              <w:t xml:space="preserve">Article dans une revue</w:t>
            </w:r>
          </w:p>
          <w:p>
            <w:pPr/>
            <w:hyperlink r:id="rId21" w:history="1">
              <w:r>
                <w:rPr>
                  <w:color w:val="#410a8c"/>
                  <w:u w:val="single"/>
                </w:rPr>
                <w:t xml:space="preserve">halshs-03359456v1</w:t>
              </w:r>
            </w:hyperlink>
          </w:p>
        </w:tc>
      </w:tr>
      <w:tr>
        <w:trPr/>
        <w:tc>
          <w:tcPr>
            <w:noWrap/>
          </w:tcPr>
          <w:p>
            <w:pPr>
              <w:spacing w:after="200"/>
            </w:pPr>
            <w:hyperlink r:id="rId23" w:history="1">
              <w:r>
                <w:rPr>
                  <w:color w:val="1e198e"/>
                  <w:b w:val="1"/>
                  <w:bCs w:val="1"/>
                  <w:u w:val="single"/>
                </w:rPr>
                <w:t xml:space="preserve">Les coûts cachés d'une promesse incontournable. L'ouverture du mariage et de l'adoption aux couples de même sexe</w:t>
              </w:r>
            </w:hyperlink>
          </w:p>
          <w:p>
            <w:pPr/>
            <w:hyperlink r:id="rId12" w:history="1">
              <w:r>
                <w:rPr>
                  <w:color w:val="#410a8c"/>
                  <w:u w:val="single"/>
                </w:rPr>
                <w:t xml:space="preserve">Stéphanie Abrial</w:t>
              </w:r>
            </w:hyperlink>
            <w:r>
              <w:rPr/>
              <w:t xml:space="preserve">,</w:t>
            </w:r>
            <w:hyperlink r:id="rId24" w:history="1">
              <w:r>
                <w:rPr>
                  <w:color w:val="#410a8c"/>
                  <w:u w:val="single"/>
                </w:rPr>
                <w:t xml:space="preserve">Simon Persico</w:t>
              </w:r>
            </w:hyperlink>
          </w:p>
          <w:p>
            <w:pPr/>
            <w:r>
              <w:rPr>
                <w:i w:val="1"/>
                <w:iCs w:val="1"/>
              </w:rPr>
              <w:t xml:space="preserve">Revue Française de Science Politique</w:t>
            </w:r>
            <w:r>
              <w:rPr/>
              <w:t xml:space="preserve">, 2018, 68 (2), pp.343-364. </w:t>
            </w:r>
            <w:hyperlink r:id="rId25" w:history="1">
              <w:r>
                <w:rPr>
                  <w:color w:val="#410a8c"/>
                  <w:u w:val="single"/>
                </w:rPr>
                <w:t xml:space="preserve">⟨10.3917/rfsp.682.0343⟩</w:t>
              </w:r>
            </w:hyperlink>
          </w:p>
          <w:p>
            <w:pPr/>
            <w:r>
              <w:rPr/>
              <w:t xml:space="preserve">Article dans une revue</w:t>
            </w:r>
          </w:p>
          <w:p>
            <w:pPr/>
            <w:hyperlink r:id="rId23" w:history="1">
              <w:r>
                <w:rPr>
                  <w:color w:val="#410a8c"/>
                  <w:u w:val="single"/>
                </w:rPr>
                <w:t xml:space="preserve">halshs-01821581v1</w:t>
              </w:r>
            </w:hyperlink>
          </w:p>
        </w:tc>
      </w:tr>
      <w:tr>
        <w:trPr/>
        <w:tc>
          <w:tcPr>
            <w:noWrap/>
          </w:tcPr>
          <w:p>
            <w:pPr>
              <w:spacing w:after="200"/>
            </w:pPr>
            <w:hyperlink r:id="rId26" w:history="1">
              <w:r>
                <w:rPr>
                  <w:color w:val="1e198e"/>
                  <w:b w:val="1"/>
                  <w:bCs w:val="1"/>
                  <w:u w:val="single"/>
                </w:rPr>
                <w:t xml:space="preserve">Types idéologiques et classe résiduelle dans l'enquête d'Etienne Schweisguth : Les Français et la politique, 1982-1988. Réanalyse à partir de deux familles de logiciels, CAQDAS et ADT</w:t>
              </w:r>
            </w:hyperlink>
          </w:p>
          <w:p>
            <w:pPr/>
            <w:hyperlink r:id="rId12" w:history="1">
              <w:r>
                <w:rPr>
                  <w:color w:val="#410a8c"/>
                  <w:u w:val="single"/>
                </w:rPr>
                <w:t xml:space="preserve">Stéphanie Abrial</w:t>
              </w:r>
            </w:hyperlink>
            <w:r>
              <w:rPr/>
              <w:t xml:space="preserve">,</w:t>
            </w:r>
            <w:hyperlink r:id="rId27" w:history="1">
              <w:r>
                <w:rPr>
                  <w:color w:val="#410a8c"/>
                  <w:u w:val="single"/>
                </w:rPr>
                <w:t xml:space="preserve">Mathieu Brugidou</w:t>
              </w:r>
            </w:hyperlink>
            <w:r>
              <w:rPr/>
              <w:t xml:space="preserve">,</w:t>
            </w:r>
            <w:hyperlink r:id="rId28" w:history="1">
              <w:r>
                <w:rPr>
                  <w:color w:val="#410a8c"/>
                  <w:u w:val="single"/>
                </w:rPr>
                <w:t xml:space="preserve">Annie-Claude Salomon</w:t>
              </w:r>
            </w:hyperlink>
          </w:p>
          <w:p>
            <w:pPr/>
            <w:r>
              <w:rPr>
                <w:i w:val="1"/>
                <w:iCs w:val="1"/>
              </w:rPr>
              <w:t xml:space="preserve">Recherches Qualitatives</w:t>
            </w:r>
            <w:r>
              <w:rPr/>
              <w:t xml:space="preserve">, 2017, La réanalyse des enquêtes qualitatives à l’épreuve de l’expérimentation, 21, pp.29-53</w:t>
            </w:r>
          </w:p>
          <w:p>
            <w:pPr/>
            <w:r>
              <w:rPr/>
              <w:t xml:space="preserve">Article dans une revue</w:t>
            </w:r>
          </w:p>
          <w:p>
            <w:pPr/>
            <w:hyperlink r:id="rId26" w:history="1">
              <w:r>
                <w:rPr>
                  <w:color w:val="#410a8c"/>
                  <w:u w:val="single"/>
                </w:rPr>
                <w:t xml:space="preserve">halshs-01545814v1</w:t>
              </w:r>
            </w:hyperlink>
          </w:p>
        </w:tc>
      </w:tr>
      <w:tr>
        <w:trPr/>
        <w:tc>
          <w:tcPr>
            <w:noWrap/>
          </w:tcPr>
          <w:p>
            <w:pPr>
              <w:spacing w:after="200"/>
            </w:pPr>
            <w:hyperlink r:id="rId29" w:history="1">
              <w:r>
                <w:rPr>
                  <w:color w:val="1e198e"/>
                  <w:b w:val="1"/>
                  <w:bCs w:val="1"/>
                  <w:u w:val="single"/>
                </w:rPr>
                <w:t xml:space="preserve">L'entreprise du présidentiable Bayrou : de l'UDF au Mouvement démocrate</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2007, 1044, pp.105-112</w:t>
            </w:r>
          </w:p>
          <w:p>
            <w:pPr/>
            <w:r>
              <w:rPr/>
              <w:t xml:space="preserve">Article dans une revue</w:t>
            </w:r>
          </w:p>
          <w:p>
            <w:pPr/>
            <w:hyperlink r:id="rId29" w:history="1">
              <w:r>
                <w:rPr>
                  <w:color w:val="#410a8c"/>
                  <w:u w:val="single"/>
                </w:rPr>
                <w:t xml:space="preserve">halshs-00383273v1</w:t>
              </w:r>
            </w:hyperlink>
          </w:p>
        </w:tc>
      </w:tr>
      <w:tr>
        <w:trPr/>
        <w:tc>
          <w:tcPr>
            <w:noWrap/>
          </w:tcPr>
          <w:p>
            <w:pPr>
              <w:spacing w:after="200"/>
            </w:pPr>
            <w:hyperlink r:id="rId30" w:history="1">
              <w:r>
                <w:rPr>
                  <w:color w:val="1e198e"/>
                  <w:b w:val="1"/>
                  <w:bCs w:val="1"/>
                  <w:u w:val="single"/>
                </w:rPr>
                <w:t xml:space="preserve">Allemagne : l'Europe à l'heure de l'agenda 2010 ou le désastre politique des sociaux-démocrates.</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2004</w:t>
            </w:r>
          </w:p>
          <w:p>
            <w:pPr/>
            <w:r>
              <w:rPr/>
              <w:t xml:space="preserve">Article dans une revue</w:t>
            </w:r>
          </w:p>
          <w:p>
            <w:pPr/>
            <w:hyperlink r:id="rId30" w:history="1">
              <w:r>
                <w:rPr>
                  <w:color w:val="#410a8c"/>
                  <w:u w:val="single"/>
                </w:rPr>
                <w:t xml:space="preserve">hal-01580579v1</w:t>
              </w:r>
            </w:hyperlink>
          </w:p>
        </w:tc>
      </w:tr>
      <w:tr>
        <w:trPr/>
        <w:tc>
          <w:tcPr>
            <w:noWrap/>
          </w:tcPr>
          <w:p>
            <w:pPr>
              <w:spacing w:after="200"/>
            </w:pPr>
            <w:hyperlink r:id="rId31" w:history="1">
              <w:r>
                <w:rPr>
                  <w:color w:val="1e198e"/>
                  <w:b w:val="1"/>
                  <w:bCs w:val="1"/>
                  <w:u w:val="single"/>
                </w:rPr>
                <w:t xml:space="preserve">Stabilité et recomposition du système de partis français.</w:t>
              </w:r>
            </w:hyperlink>
          </w:p>
          <w:p>
            <w:pPr/>
            <w:hyperlink r:id="rId12" w:history="1">
              <w:r>
                <w:rPr>
                  <w:color w:val="#410a8c"/>
                  <w:u w:val="single"/>
                </w:rPr>
                <w:t xml:space="preserve">Stéphanie Abrial</w:t>
              </w:r>
            </w:hyperlink>
            <w:r>
              <w:rPr/>
              <w:t xml:space="preserve">,</w:t>
            </w:r>
            <w:hyperlink r:id="rId32" w:history="1">
              <w:r>
                <w:rPr>
                  <w:color w:val="#410a8c"/>
                  <w:u w:val="single"/>
                </w:rPr>
                <w:t xml:space="preserve">Bruno Cautrès</w:t>
              </w:r>
            </w:hyperlink>
            <w:r>
              <w:rPr/>
              <w:t xml:space="preserve">,</w:t>
            </w:r>
            <w:hyperlink r:id="rId33" w:history="1">
              <w:r>
                <w:rPr>
                  <w:color w:val="#410a8c"/>
                  <w:u w:val="single"/>
                </w:rPr>
                <w:t xml:space="preserve">Jocelyn A.J. Evans</w:t>
              </w:r>
            </w:hyperlink>
          </w:p>
          <w:p>
            <w:pPr/>
            <w:r>
              <w:rPr>
                <w:i w:val="1"/>
                <w:iCs w:val="1"/>
              </w:rPr>
              <w:t xml:space="preserve">Revue Politique et Parlementaire</w:t>
            </w:r>
            <w:r>
              <w:rPr/>
              <w:t xml:space="preserve">, 2002</w:t>
            </w:r>
          </w:p>
          <w:p>
            <w:pPr/>
            <w:r>
              <w:rPr/>
              <w:t xml:space="preserve">Article dans une revue</w:t>
            </w:r>
          </w:p>
          <w:p>
            <w:pPr/>
            <w:hyperlink r:id="rId31" w:history="1">
              <w:r>
                <w:rPr>
                  <w:color w:val="#410a8c"/>
                  <w:u w:val="single"/>
                </w:rPr>
                <w:t xml:space="preserve">hal-01580552v1</w:t>
              </w:r>
            </w:hyperlink>
          </w:p>
        </w:tc>
      </w:tr>
      <w:tr>
        <w:trPr/>
        <w:tc>
          <w:tcPr>
            <w:noWrap/>
          </w:tcPr>
          <w:p>
            <w:pPr>
              <w:spacing w:after="200"/>
            </w:pPr>
            <w:hyperlink r:id="rId34" w:history="1">
              <w:r>
                <w:rPr>
                  <w:color w:val="1e198e"/>
                  <w:b w:val="1"/>
                  <w:bCs w:val="1"/>
                  <w:u w:val="single"/>
                </w:rPr>
                <w:t xml:space="preserve">Stabilité et recomposition du système de partis français</w:t>
              </w:r>
            </w:hyperlink>
          </w:p>
          <w:p>
            <w:pPr/>
            <w:hyperlink r:id="rId12" w:history="1">
              <w:r>
                <w:rPr>
                  <w:color w:val="#410a8c"/>
                  <w:u w:val="single"/>
                </w:rPr>
                <w:t xml:space="preserve">Stéphanie Abrial</w:t>
              </w:r>
            </w:hyperlink>
            <w:r>
              <w:rPr/>
              <w:t xml:space="preserve">,</w:t>
            </w:r>
            <w:hyperlink r:id="rId32" w:history="1">
              <w:r>
                <w:rPr>
                  <w:color w:val="#410a8c"/>
                  <w:u w:val="single"/>
                </w:rPr>
                <w:t xml:space="preserve">Bruno Cautrès</w:t>
              </w:r>
            </w:hyperlink>
            <w:r>
              <w:rPr/>
              <w:t xml:space="preserve">,</w:t>
            </w:r>
            <w:hyperlink r:id="rId35" w:history="1">
              <w:r>
                <w:rPr>
                  <w:color w:val="#410a8c"/>
                  <w:u w:val="single"/>
                </w:rPr>
                <w:t xml:space="preserve">Jocelyn Evans</w:t>
              </w:r>
            </w:hyperlink>
          </w:p>
          <w:p>
            <w:pPr/>
            <w:r>
              <w:rPr>
                <w:i w:val="1"/>
                <w:iCs w:val="1"/>
              </w:rPr>
              <w:t xml:space="preserve">Revue Politique et Parlementaire</w:t>
            </w:r>
            <w:r>
              <w:rPr/>
              <w:t xml:space="preserve">, 2002, 1020-1021, pp.228 - 247</w:t>
            </w:r>
          </w:p>
          <w:p>
            <w:pPr/>
            <w:r>
              <w:rPr/>
              <w:t xml:space="preserve">Article dans une revue</w:t>
            </w:r>
          </w:p>
          <w:p>
            <w:pPr/>
            <w:hyperlink r:id="rId34" w:history="1">
              <w:r>
                <w:rPr>
                  <w:color w:val="#410a8c"/>
                  <w:u w:val="single"/>
                </w:rPr>
                <w:t xml:space="preserve">hal-03571408v1</w:t>
              </w:r>
            </w:hyperlink>
          </w:p>
        </w:tc>
      </w:tr>
      <w:tr>
        <w:trPr/>
        <w:tc>
          <w:tcPr>
            <w:noWrap/>
          </w:tcPr>
          <w:p>
            <w:pPr>
              <w:spacing w:after="200"/>
            </w:pPr>
            <w:hyperlink r:id="rId36" w:history="1">
              <w:r>
                <w:rPr>
                  <w:color w:val="1e198e"/>
                  <w:b w:val="1"/>
                  <w:bCs w:val="1"/>
                  <w:u w:val="single"/>
                </w:rPr>
                <w:t xml:space="preserve">Les élections européennes de juin 1999 en Allemagne : Une sanction politique lourde pour le gouvernement de Gerhard Schröder.</w:t>
              </w:r>
            </w:hyperlink>
          </w:p>
          <w:p>
            <w:pPr/>
            <w:hyperlink r:id="rId12" w:history="1">
              <w:r>
                <w:rPr>
                  <w:color w:val="#410a8c"/>
                  <w:u w:val="single"/>
                </w:rPr>
                <w:t xml:space="preserve">Stéphanie Abrial</w:t>
              </w:r>
            </w:hyperlink>
          </w:p>
          <w:p>
            <w:pPr/>
            <w:r>
              <w:rPr>
                <w:i w:val="1"/>
                <w:iCs w:val="1"/>
              </w:rPr>
              <w:t xml:space="preserve">Revue Politique et Parlementaire</w:t>
            </w:r>
            <w:r>
              <w:rPr/>
              <w:t xml:space="preserve">, 1999</w:t>
            </w:r>
          </w:p>
          <w:p>
            <w:pPr/>
            <w:r>
              <w:rPr/>
              <w:t xml:space="preserve">Article dans une revue</w:t>
            </w:r>
          </w:p>
          <w:p>
            <w:pPr/>
            <w:hyperlink r:id="rId36" w:history="1">
              <w:r>
                <w:rPr>
                  <w:color w:val="#410a8c"/>
                  <w:u w:val="single"/>
                </w:rPr>
                <w:t xml:space="preserve">hal-01580499v1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Fabriquer du sens, formuler des questions : une expérience de co-construction scientifique. Retour réflexif sur la conception du questionnaire flash Elipss de juillet 2024</w:t>
              </w:r>
            </w:hyperlink>
          </w:p>
          <w:p>
            <w:pPr/>
            <w:hyperlink r:id="rId12" w:history="1">
              <w:r>
                <w:rPr>
                  <w:color w:val="#410a8c"/>
                  <w:u w:val="single"/>
                </w:rPr>
                <w:t xml:space="preserve">Stéphanie Abrial</w:t>
              </w:r>
            </w:hyperlink>
          </w:p>
          <w:p>
            <w:pPr/>
            <w:r>
              <w:rPr>
                <w:i w:val="1"/>
                <w:iCs w:val="1"/>
              </w:rPr>
              <w:t xml:space="preserve">Séminaire annuel ELIPSS - Élections européennes et législatives 2024</w:t>
            </w:r>
            <w:r>
              <w:rPr/>
              <w:t xml:space="preserve">, Centre de Données Socio-Politiques (CDSP) et Pacte, laboratoire de sciences sociales, Sep 2025, Paris, France</w:t>
            </w:r>
          </w:p>
          <w:p>
            <w:pPr/>
            <w:r>
              <w:rPr/>
              <w:t xml:space="preserve">Communication dans un congrès</w:t>
            </w:r>
          </w:p>
          <w:p>
            <w:pPr/>
            <w:hyperlink r:id="rId37" w:history="1">
              <w:r>
                <w:rPr>
                  <w:color w:val="#410a8c"/>
                  <w:u w:val="single"/>
                </w:rPr>
                <w:t xml:space="preserve">halshs-05404902v1</w:t>
              </w:r>
            </w:hyperlink>
          </w:p>
        </w:tc>
      </w:tr>
      <w:tr>
        <w:trPr/>
        <w:tc>
          <w:tcPr>
            <w:noWrap/>
          </w:tcPr>
          <w:p>
            <w:pPr>
              <w:spacing w:after="200"/>
            </w:pPr>
            <w:hyperlink r:id="rId38" w:history="1">
              <w:r>
                <w:rPr>
                  <w:color w:val="1e198e"/>
                  <w:b w:val="1"/>
                  <w:bCs w:val="1"/>
                  <w:u w:val="single"/>
                </w:rPr>
                <w:t xml:space="preserve">Can Winners be Sore Losers?</w:t>
              </w:r>
            </w:hyperlink>
          </w:p>
          <w:p>
            <w:pPr/>
            <w:hyperlink r:id="rId39" w:history="1">
              <w:r>
                <w:rPr>
                  <w:color w:val="#410a8c"/>
                  <w:u w:val="single"/>
                </w:rPr>
                <w:t xml:space="preserve">Florent Frasque</w:t>
              </w:r>
            </w:hyperlink>
            <w:r>
              <w:rPr/>
              <w:t xml:space="preserve">,</w:t>
            </w:r>
            <w:hyperlink r:id="rId12" w:history="1">
              <w:r>
                <w:rPr>
                  <w:color w:val="#410a8c"/>
                  <w:u w:val="single"/>
                </w:rPr>
                <w:t xml:space="preserve">Stéphanie Abrial</w:t>
              </w:r>
            </w:hyperlink>
          </w:p>
          <w:p>
            <w:pPr/>
            <w:r>
              <w:rPr>
                <w:i w:val="1"/>
                <w:iCs w:val="1"/>
              </w:rPr>
              <w:t xml:space="preserve">(Mis)trust and democracy: political polarization in contemporary politics and society</w:t>
            </w:r>
            <w:r>
              <w:rPr/>
              <w:t xml:space="preserve">, TRUEDEM workshop - Metropolitan University Prague, Sep 2023, Prague (CZ), Czech Republic</w:t>
            </w:r>
          </w:p>
          <w:p>
            <w:pPr/>
            <w:r>
              <w:rPr/>
              <w:t xml:space="preserve">Communication dans un congrès</w:t>
            </w:r>
          </w:p>
          <w:p>
            <w:pPr/>
            <w:hyperlink r:id="rId38" w:history="1">
              <w:r>
                <w:rPr>
                  <w:color w:val="#410a8c"/>
                  <w:u w:val="single"/>
                </w:rPr>
                <w:t xml:space="preserve">halshs-04229762v1</w:t>
              </w:r>
            </w:hyperlink>
          </w:p>
        </w:tc>
      </w:tr>
      <w:tr>
        <w:trPr/>
        <w:tc>
          <w:tcPr>
            <w:noWrap/>
          </w:tcPr>
          <w:p>
            <w:pPr>
              <w:spacing w:after="200"/>
            </w:pPr>
            <w:hyperlink r:id="rId40" w:history="1">
              <w:r>
                <w:rPr>
                  <w:color w:val="1e198e"/>
                  <w:b w:val="1"/>
                  <w:bCs w:val="1"/>
                  <w:u w:val="single"/>
                </w:rPr>
                <w:t xml:space="preserve">Punish or partake? The Yellow Vests' democratic aspirations through mixed methods analysis</w:t>
              </w:r>
            </w:hyperlink>
          </w:p>
          <w:p>
            <w:pPr/>
            <w:hyperlink r:id="rId12" w:history="1">
              <w:r>
                <w:rPr>
                  <w:color w:val="#410a8c"/>
                  <w:u w:val="single"/>
                </w:rPr>
                <w:t xml:space="preserve">Stéphanie Abrial</w:t>
              </w:r>
            </w:hyperlink>
            <w:r>
              <w:rPr/>
              <w:t xml:space="preserve">,</w:t>
            </w:r>
            <w:hyperlink r:id="rId16" w:history="1">
              <w:r>
                <w:rPr>
                  <w:color w:val="#410a8c"/>
                  <w:u w:val="single"/>
                </w:rPr>
                <w:t xml:space="preserve">Chloé Alexandre</w:t>
              </w:r>
            </w:hyperlink>
            <w:r>
              <w:rPr/>
              <w:t xml:space="preserve">,</w:t>
            </w:r>
            <w:hyperlink r:id="rId17" w:history="1">
              <w:r>
                <w:rPr>
                  <w:color w:val="#410a8c"/>
                  <w:u w:val="single"/>
                </w:rPr>
                <w:t xml:space="preserve">Camille Bedock</w:t>
              </w:r>
            </w:hyperlink>
            <w:r>
              <w:rPr/>
              <w:t xml:space="preserve">,</w:t>
            </w:r>
            <w:hyperlink r:id="rId18" w:history="1">
              <w:r>
                <w:rPr>
                  <w:color w:val="#410a8c"/>
                  <w:u w:val="single"/>
                </w:rPr>
                <w:t xml:space="preserve">Frédéric Gonthier</w:t>
              </w:r>
            </w:hyperlink>
            <w:r>
              <w:rPr/>
              <w:t xml:space="preserve">,</w:t>
            </w:r>
            <w:hyperlink r:id="rId19" w:history="1">
              <w:r>
                <w:rPr>
                  <w:color w:val="#410a8c"/>
                  <w:u w:val="single"/>
                </w:rPr>
                <w:t xml:space="preserve">Tristan Guerra</w:t>
              </w:r>
            </w:hyperlink>
          </w:p>
          <w:p>
            <w:pPr/>
            <w:r>
              <w:rPr>
                <w:i w:val="1"/>
                <w:iCs w:val="1"/>
              </w:rPr>
              <w:t xml:space="preserve">Journée d’études de l’ANR Gilets jaunes “Understanding the French Yellow Vests Movement through the lens of mixed methods”</w:t>
            </w:r>
            <w:r>
              <w:rPr/>
              <w:t xml:space="preserve">, Sep 2021, Paris, France</w:t>
            </w:r>
          </w:p>
          <w:p>
            <w:pPr/>
            <w:r>
              <w:rPr/>
              <w:t xml:space="preserve">Communication dans un congrès</w:t>
            </w:r>
          </w:p>
          <w:p>
            <w:pPr/>
            <w:hyperlink r:id="rId40" w:history="1">
              <w:r>
                <w:rPr>
                  <w:color w:val="#410a8c"/>
                  <w:u w:val="single"/>
                </w:rPr>
                <w:t xml:space="preserve">hal-03356978v1</w:t>
              </w:r>
            </w:hyperlink>
          </w:p>
        </w:tc>
      </w:tr>
      <w:tr>
        <w:trPr/>
        <w:tc>
          <w:tcPr>
            <w:noWrap/>
          </w:tcPr>
          <w:p>
            <w:pPr>
              <w:spacing w:after="200"/>
            </w:pPr>
            <w:hyperlink r:id="rId41" w:history="1">
              <w:r>
                <w:rPr>
                  <w:color w:val="1e198e"/>
                  <w:b w:val="1"/>
                  <w:bCs w:val="1"/>
                  <w:u w:val="single"/>
                </w:rPr>
                <w:t xml:space="preserve">D’un confinement à l’autre, quels changements pour les Français ? Discours et représentations sociales de la crise sanitaire et des confinements vécus par 80 enquêtés du dispositif VICO - Enquête qualitative ANR-VICO, 16 novembre-16 décembre 2020</w:t>
              </w:r>
            </w:hyperlink>
          </w:p>
          <w:p>
            <w:pPr/>
            <w:hyperlink r:id="rId12" w:history="1">
              <w:r>
                <w:rPr>
                  <w:color w:val="#410a8c"/>
                  <w:u w:val="single"/>
                </w:rPr>
                <w:t xml:space="preserve">Stéphanie Abrial</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41" w:history="1">
              <w:r>
                <w:rPr>
                  <w:color w:val="#410a8c"/>
                  <w:u w:val="single"/>
                </w:rPr>
                <w:t xml:space="preserve">halshs-03265657v1</w:t>
              </w:r>
            </w:hyperlink>
          </w:p>
        </w:tc>
      </w:tr>
      <w:tr>
        <w:trPr/>
        <w:tc>
          <w:tcPr>
            <w:noWrap/>
          </w:tcPr>
          <w:p>
            <w:pPr>
              <w:spacing w:after="200"/>
            </w:pPr>
            <w:hyperlink r:id="rId42" w:history="1">
              <w:r>
                <w:rPr>
                  <w:color w:val="1e198e"/>
                  <w:b w:val="1"/>
                  <w:bCs w:val="1"/>
                  <w:u w:val="single"/>
                </w:rPr>
                <w:t xml:space="preserve">Utiliser les méthodes mixtes : une application au mouvement des Gilets jaunes</w:t>
              </w:r>
            </w:hyperlink>
          </w:p>
          <w:p>
            <w:pPr/>
            <w:hyperlink r:id="rId12" w:history="1">
              <w:r>
                <w:rPr>
                  <w:color w:val="#410a8c"/>
                  <w:u w:val="single"/>
                </w:rPr>
                <w:t xml:space="preserve">Stéphanie Abrial</w:t>
              </w:r>
            </w:hyperlink>
            <w:r>
              <w:rPr/>
              <w:t xml:space="preserve">,</w:t>
            </w:r>
            <w:hyperlink r:id="rId18" w:history="1">
              <w:r>
                <w:rPr>
                  <w:color w:val="#410a8c"/>
                  <w:u w:val="single"/>
                </w:rPr>
                <w:t xml:space="preserve">Frédéric Gonthier</w:t>
              </w:r>
            </w:hyperlink>
          </w:p>
          <w:p>
            <w:pPr/>
            <w:r>
              <w:rPr>
                <w:i w:val="1"/>
                <w:iCs w:val="1"/>
              </w:rPr>
              <w:t xml:space="preserve">Semaine Data-SHS : Traiter et analyser des données en Sciences Humaines et Sociales</w:t>
            </w:r>
            <w:r>
              <w:rPr/>
              <w:t xml:space="preserve">, Plateforme universitaire de données Grenoble Alpes, Dec 2021, Saint-Martin-d’Hères, France</w:t>
            </w:r>
          </w:p>
          <w:p>
            <w:pPr/>
            <w:r>
              <w:rPr/>
              <w:t xml:space="preserve">Communication dans un congrès</w:t>
            </w:r>
          </w:p>
          <w:p>
            <w:pPr/>
            <w:hyperlink r:id="rId42" w:history="1">
              <w:r>
                <w:rPr>
                  <w:color w:val="#410a8c"/>
                  <w:u w:val="single"/>
                </w:rPr>
                <w:t xml:space="preserve">hal-04132797v1</w:t>
              </w:r>
            </w:hyperlink>
          </w:p>
        </w:tc>
      </w:tr>
      <w:tr>
        <w:trPr/>
        <w:tc>
          <w:tcPr>
            <w:noWrap/>
          </w:tcPr>
          <w:p>
            <w:pPr>
              <w:spacing w:after="200"/>
            </w:pPr>
            <w:hyperlink r:id="rId43" w:history="1">
              <w:r>
                <w:rPr>
                  <w:color w:val="1e198e"/>
                  <w:b w:val="1"/>
                  <w:bCs w:val="1"/>
                  <w:u w:val="single"/>
                </w:rPr>
                <w:t xml:space="preserve">Enquêter sur les gilets jaunes : du rond-point aux réseaux sociaux, enjeux méthodologiques des analyses à plusieurs niveaux</w:t>
              </w:r>
            </w:hyperlink>
          </w:p>
          <w:p>
            <w:pPr/>
            <w:hyperlink r:id="rId12" w:history="1">
              <w:r>
                <w:rPr>
                  <w:color w:val="#410a8c"/>
                  <w:u w:val="single"/>
                </w:rPr>
                <w:t xml:space="preserve">Stéphanie Abrial</w:t>
              </w:r>
            </w:hyperlink>
          </w:p>
          <w:p>
            <w:pPr/>
            <w:r>
              <w:rPr>
                <w:i w:val="1"/>
                <w:iCs w:val="1"/>
              </w:rPr>
              <w:t xml:space="preserve">8ème Congrès de l’Association Française de Sociologie</w:t>
            </w:r>
            <w:r>
              <w:rPr/>
              <w:t xml:space="preserve">, Aug 2019, Aix-en-Provence, France</w:t>
            </w:r>
          </w:p>
          <w:p>
            <w:pPr/>
            <w:r>
              <w:rPr/>
              <w:t xml:space="preserve">Communication dans un congrès</w:t>
            </w:r>
          </w:p>
          <w:p>
            <w:pPr/>
            <w:hyperlink r:id="rId43" w:history="1">
              <w:r>
                <w:rPr>
                  <w:color w:val="#410a8c"/>
                  <w:u w:val="single"/>
                </w:rPr>
                <w:t xml:space="preserve">halshs-03265619v1</w:t>
              </w:r>
            </w:hyperlink>
          </w:p>
        </w:tc>
      </w:tr>
      <w:tr>
        <w:trPr/>
        <w:tc>
          <w:tcPr>
            <w:noWrap/>
          </w:tcPr>
          <w:p>
            <w:pPr>
              <w:spacing w:after="200"/>
            </w:pPr>
            <w:hyperlink r:id="rId44" w:history="1">
              <w:r>
                <w:rPr>
                  <w:color w:val="1e198e"/>
                  <w:b w:val="1"/>
                  <w:bCs w:val="1"/>
                  <w:u w:val="single"/>
                </w:rPr>
                <w:t xml:space="preserve">Que nous apprennent les données textuelles issues de l'ANR DALTON ?</w:t>
              </w:r>
            </w:hyperlink>
          </w:p>
          <w:p>
            <w:pPr/>
            <w:hyperlink r:id="rId12" w:history="1">
              <w:r>
                <w:rPr>
                  <w:color w:val="#410a8c"/>
                  <w:u w:val="single"/>
                </w:rPr>
                <w:t xml:space="preserve">Stéphanie Abrial</w:t>
              </w:r>
            </w:hyperlink>
          </w:p>
          <w:p>
            <w:pPr/>
            <w:r>
              <w:rPr>
                <w:i w:val="1"/>
                <w:iCs w:val="1"/>
              </w:rPr>
              <w:t xml:space="preserve">Conférence finale du projet ANR DALTON-Discriminations dans l’Accès au Logement, un Testing de cOuverture Nationale</w:t>
            </w:r>
            <w:r>
              <w:rPr/>
              <w:t xml:space="preserve">, Dec 2017, Université Paris-Est Marne-la-Vallée, France</w:t>
            </w:r>
          </w:p>
          <w:p>
            <w:pPr/>
            <w:r>
              <w:rPr/>
              <w:t xml:space="preserve">Communication dans un congrès</w:t>
            </w:r>
          </w:p>
          <w:p>
            <w:pPr/>
            <w:hyperlink r:id="rId44" w:history="1">
              <w:r>
                <w:rPr>
                  <w:color w:val="#410a8c"/>
                  <w:u w:val="single"/>
                </w:rPr>
                <w:t xml:space="preserve">halshs-03265649v1</w:t>
              </w:r>
            </w:hyperlink>
          </w:p>
        </w:tc>
      </w:tr>
      <w:tr>
        <w:trPr/>
        <w:tc>
          <w:tcPr>
            <w:noWrap/>
          </w:tcPr>
          <w:p>
            <w:pPr>
              <w:spacing w:after="200"/>
            </w:pPr>
            <w:hyperlink r:id="rId45" w:history="1">
              <w:r>
                <w:rPr>
                  <w:color w:val="1e198e"/>
                  <w:b w:val="1"/>
                  <w:bCs w:val="1"/>
                  <w:u w:val="single"/>
                </w:rPr>
                <w:t xml:space="preserve">Pour une réanalyse d’un grand corpus d’entretiens : enjeux méthodologiques et questionnements sur le choix des outils et des logiciels ?</w:t>
              </w:r>
            </w:hyperlink>
          </w:p>
          <w:p>
            <w:pPr/>
            <w:hyperlink r:id="rId12" w:history="1">
              <w:r>
                <w:rPr>
                  <w:color w:val="#410a8c"/>
                  <w:u w:val="single"/>
                </w:rPr>
                <w:t xml:space="preserve">Stéphanie Abrial</w:t>
              </w:r>
            </w:hyperlink>
            <w:r>
              <w:rPr/>
              <w:t xml:space="preserve">,</w:t>
            </w:r>
            <w:hyperlink r:id="rId27" w:history="1">
              <w:r>
                <w:rPr>
                  <w:color w:val="#410a8c"/>
                  <w:u w:val="single"/>
                </w:rPr>
                <w:t xml:space="preserve">Mathieu Brugidou</w:t>
              </w:r>
            </w:hyperlink>
            <w:r>
              <w:rPr/>
              <w:t xml:space="preserve">,</w:t>
            </w:r>
            <w:hyperlink r:id="rId28" w:history="1">
              <w:r>
                <w:rPr>
                  <w:color w:val="#410a8c"/>
                  <w:u w:val="single"/>
                </w:rPr>
                <w:t xml:space="preserve">Annie-Claude Salomon</w:t>
              </w:r>
            </w:hyperlink>
          </w:p>
          <w:p>
            <w:pPr/>
            <w:r>
              <w:rPr>
                <w:i w:val="1"/>
                <w:iCs w:val="1"/>
              </w:rPr>
              <w:t xml:space="preserve">Sixième congrès de l’Association Française de Sociologie. Méthodes (RT 20)</w:t>
            </w:r>
            <w:r>
              <w:rPr/>
              <w:t xml:space="preserve">, Jun 2015, Versailles-SQY, France</w:t>
            </w:r>
          </w:p>
          <w:p>
            <w:pPr/>
            <w:r>
              <w:rPr/>
              <w:t xml:space="preserve">Communication dans un congrès</w:t>
            </w:r>
          </w:p>
          <w:p>
            <w:pPr/>
            <w:hyperlink r:id="rId45" w:history="1">
              <w:r>
                <w:rPr>
                  <w:color w:val="#410a8c"/>
                  <w:u w:val="single"/>
                </w:rPr>
                <w:t xml:space="preserve">halshs-01176304v1</w:t>
              </w:r>
            </w:hyperlink>
          </w:p>
        </w:tc>
      </w:tr>
      <w:tr>
        <w:trPr/>
        <w:tc>
          <w:tcPr>
            <w:noWrap/>
          </w:tcPr>
          <w:p>
            <w:pPr>
              <w:spacing w:after="200"/>
            </w:pPr>
            <w:hyperlink r:id="rId46" w:history="1">
              <w:r>
                <w:rPr>
                  <w:color w:val="1e198e"/>
                  <w:b w:val="1"/>
                  <w:bCs w:val="1"/>
                  <w:u w:val="single"/>
                </w:rPr>
                <w:t xml:space="preserve">Exploiter un grand corpus de questions ouvertes : la combinaison d'une analyse qualitative et quantitative</w:t>
              </w:r>
            </w:hyperlink>
          </w:p>
          <w:p>
            <w:pPr/>
            <w:hyperlink r:id="rId47" w:history="1">
              <w:r>
                <w:rPr>
                  <w:color w:val="#410a8c"/>
                  <w:u w:val="single"/>
                </w:rPr>
                <w:t xml:space="preserve">Jessica Sainty</w:t>
              </w:r>
            </w:hyperlink>
            <w:r>
              <w:rPr/>
              <w:t xml:space="preserve">,</w:t>
            </w:r>
            <w:hyperlink r:id="rId28" w:history="1">
              <w:r>
                <w:rPr>
                  <w:color w:val="#410a8c"/>
                  <w:u w:val="single"/>
                </w:rPr>
                <w:t xml:space="preserve">Annie-Claude Salomon</w:t>
              </w:r>
            </w:hyperlink>
            <w:r>
              <w:rPr/>
              <w:t xml:space="preserve">,</w:t>
            </w:r>
            <w:hyperlink r:id="rId12" w:history="1">
              <w:r>
                <w:rPr>
                  <w:color w:val="#410a8c"/>
                  <w:u w:val="single"/>
                </w:rPr>
                <w:t xml:space="preserve">Stéphanie Abrial</w:t>
              </w:r>
            </w:hyperlink>
          </w:p>
          <w:p>
            <w:pPr/>
            <w:r>
              <w:rPr>
                <w:i w:val="1"/>
                <w:iCs w:val="1"/>
              </w:rPr>
              <w:t xml:space="preserve">Congrès de l'Association française de Sociologie 2011, Réseau thématique 20 " Méthodes "</w:t>
            </w:r>
            <w:r>
              <w:rPr/>
              <w:t xml:space="preserve">, Jul 2011, Grenoble, France</w:t>
            </w:r>
          </w:p>
          <w:p>
            <w:pPr/>
            <w:r>
              <w:rPr/>
              <w:t xml:space="preserve">Communication dans un congrès</w:t>
            </w:r>
          </w:p>
          <w:p>
            <w:pPr/>
            <w:hyperlink r:id="rId46" w:history="1">
              <w:r>
                <w:rPr>
                  <w:color w:val="#410a8c"/>
                  <w:u w:val="single"/>
                </w:rPr>
                <w:t xml:space="preserve">halshs-00736583v1</w:t>
              </w:r>
            </w:hyperlink>
          </w:p>
        </w:tc>
      </w:tr>
      <w:tr>
        <w:trPr/>
        <w:tc>
          <w:tcPr>
            <w:noWrap/>
          </w:tcPr>
          <w:p>
            <w:pPr>
              <w:spacing w:after="200"/>
            </w:pPr>
            <w:hyperlink r:id="rId48"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12" w:history="1">
              <w:r>
                <w:rPr>
                  <w:color w:val="#410a8c"/>
                  <w:u w:val="single"/>
                </w:rPr>
                <w:t xml:space="preserve">Stéphanie Abrial</w:t>
              </w:r>
            </w:hyperlink>
            <w:r>
              <w:rPr/>
              <w:t xml:space="preserve">,</w:t>
            </w:r>
            <w:hyperlink r:id="rId49" w:history="1">
              <w:r>
                <w:rPr>
                  <w:color w:val="#410a8c"/>
                  <w:u w:val="single"/>
                </w:rPr>
                <w:t xml:space="preserve">Gilles Debizet</w:t>
              </w:r>
            </w:hyperlink>
            <w:r>
              <w:rPr/>
              <w:t xml:space="preserve">,</w:t>
            </w:r>
            <w:hyperlink r:id="rId50" w:history="1">
              <w:r>
                <w:rPr>
                  <w:color w:val="#410a8c"/>
                  <w:u w:val="single"/>
                </w:rPr>
                <w:t xml:space="preserve">Martin Symes</w:t>
              </w:r>
            </w:hyperlink>
          </w:p>
          <w:p>
            <w:pPr/>
            <w:r>
              <w:rPr>
                <w:i w:val="1"/>
                <w:iCs w:val="1"/>
              </w:rPr>
              <w:t xml:space="preserve">Le développement urbain durable saisi par les sciences sociales</w:t>
            </w:r>
            <w:r>
              <w:rPr/>
              <w:t xml:space="preserve">, May 2008, France</w:t>
            </w:r>
          </w:p>
          <w:p>
            <w:pPr/>
            <w:r>
              <w:rPr/>
              <w:t xml:space="preserve">Communication dans un congrès</w:t>
            </w:r>
          </w:p>
          <w:p>
            <w:pPr/>
            <w:hyperlink r:id="rId48" w:history="1">
              <w:r>
                <w:rPr>
                  <w:color w:val="#410a8c"/>
                  <w:u w:val="single"/>
                </w:rPr>
                <w:t xml:space="preserve">halshs-00383695v1</w:t>
              </w:r>
            </w:hyperlink>
          </w:p>
        </w:tc>
      </w:tr>
      <w:tr>
        <w:trPr/>
        <w:tc>
          <w:tcPr>
            <w:noWrap/>
          </w:tcPr>
          <w:p>
            <w:pPr>
              <w:spacing w:after="200"/>
            </w:pPr>
            <w:hyperlink r:id="rId51"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12" w:history="1">
              <w:r>
                <w:rPr>
                  <w:color w:val="#410a8c"/>
                  <w:u w:val="single"/>
                </w:rPr>
                <w:t xml:space="preserve">Stéphanie Abrial</w:t>
              </w:r>
            </w:hyperlink>
            <w:r>
              <w:rPr/>
              <w:t xml:space="preserve">,</w:t>
            </w:r>
            <w:hyperlink r:id="rId49" w:history="1">
              <w:r>
                <w:rPr>
                  <w:color w:val="#410a8c"/>
                  <w:u w:val="single"/>
                </w:rPr>
                <w:t xml:space="preserve">Gilles Debizet</w:t>
              </w:r>
            </w:hyperlink>
            <w:r>
              <w:rPr/>
              <w:t xml:space="preserve">,</w:t>
            </w:r>
            <w:hyperlink r:id="rId50" w:history="1">
              <w:r>
                <w:rPr>
                  <w:color w:val="#410a8c"/>
                  <w:u w:val="single"/>
                </w:rPr>
                <w:t xml:space="preserve">Martin Symes</w:t>
              </w:r>
            </w:hyperlink>
          </w:p>
          <w:p>
            <w:pPr/>
            <w:r>
              <w:rPr>
                <w:i w:val="1"/>
                <w:iCs w:val="1"/>
              </w:rPr>
              <w:t xml:space="preserve">Le développement urbain durable saisi par les sciences sociales</w:t>
            </w:r>
            <w:r>
              <w:rPr/>
              <w:t xml:space="preserve">, May 2008, Saint-Etienne, France</w:t>
            </w:r>
          </w:p>
          <w:p>
            <w:pPr/>
            <w:r>
              <w:rPr/>
              <w:t xml:space="preserve">Communication dans un congrès</w:t>
            </w:r>
          </w:p>
          <w:p>
            <w:pPr/>
            <w:hyperlink r:id="rId51" w:history="1">
              <w:r>
                <w:rPr>
                  <w:color w:val="#410a8c"/>
                  <w:u w:val="single"/>
                </w:rPr>
                <w:t xml:space="preserve">halshs-00349157v1</w:t>
              </w:r>
            </w:hyperlink>
          </w:p>
        </w:tc>
      </w:tr>
      <w:tr>
        <w:trPr/>
        <w:tc>
          <w:tcPr>
            <w:noWrap/>
          </w:tcPr>
          <w:p>
            <w:pPr>
              <w:spacing w:after="200"/>
            </w:pPr>
            <w:hyperlink r:id="rId52" w:history="1">
              <w:r>
                <w:rPr>
                  <w:color w:val="1e198e"/>
                  <w:b w:val="1"/>
                  <w:bCs w:val="1"/>
                  <w:u w:val="single"/>
                </w:rPr>
                <w:t xml:space="preserve">Les raisons du vote au prisme de l'environnement social et de la vie quotidienne de l'électeur</w:t>
              </w:r>
            </w:hyperlink>
          </w:p>
          <w:p>
            <w:pPr/>
            <w:hyperlink r:id="rId12" w:history="1">
              <w:r>
                <w:rPr>
                  <w:color w:val="#410a8c"/>
                  <w:u w:val="single"/>
                </w:rPr>
                <w:t xml:space="preserve">Stéphanie Abrial</w:t>
              </w:r>
            </w:hyperlink>
            <w:r>
              <w:rPr/>
              <w:t xml:space="preserve">,</w:t>
            </w:r>
            <w:hyperlink r:id="rId53" w:history="1">
              <w:r>
                <w:rPr>
                  <w:color w:val="#410a8c"/>
                  <w:u w:val="single"/>
                </w:rPr>
                <w:t xml:space="preserve">Bernard Denni</w:t>
              </w:r>
            </w:hyperlink>
          </w:p>
          <w:p>
            <w:pPr/>
            <w:r>
              <w:rPr>
                <w:i w:val="1"/>
                <w:iCs w:val="1"/>
              </w:rPr>
              <w:t xml:space="preserve">Comment concevoir et saisir les temporalités du vote ? Pour une approche longitudinale de la décision électorale</w:t>
            </w:r>
            <w:r>
              <w:rPr/>
              <w:t xml:space="preserve">, Sep 2007, Toulouse, France</w:t>
            </w:r>
          </w:p>
          <w:p>
            <w:pPr/>
            <w:r>
              <w:rPr/>
              <w:t xml:space="preserve">Communication dans un congrès</w:t>
            </w:r>
          </w:p>
          <w:p>
            <w:pPr/>
            <w:hyperlink r:id="rId52" w:history="1">
              <w:r>
                <w:rPr>
                  <w:color w:val="#410a8c"/>
                  <w:u w:val="single"/>
                </w:rPr>
                <w:t xml:space="preserve">halshs-00382939v1</w:t>
              </w:r>
            </w:hyperlink>
          </w:p>
        </w:tc>
      </w:tr>
      <w:tr>
        <w:trPr/>
        <w:tc>
          <w:tcPr>
            <w:noWrap/>
          </w:tcPr>
          <w:p>
            <w:pPr>
              <w:spacing w:after="200"/>
            </w:pPr>
            <w:hyperlink r:id="rId54" w:history="1">
              <w:r>
                <w:rPr>
                  <w:color w:val="1e198e"/>
                  <w:b w:val="1"/>
                  <w:bCs w:val="1"/>
                  <w:u w:val="single"/>
                </w:rPr>
                <w:t xml:space="preserve">Connaissances et compétences politiques des Français</w:t>
              </w:r>
            </w:hyperlink>
          </w:p>
          <w:p>
            <w:pPr/>
            <w:hyperlink r:id="rId12" w:history="1">
              <w:r>
                <w:rPr>
                  <w:color w:val="#410a8c"/>
                  <w:u w:val="single"/>
                </w:rPr>
                <w:t xml:space="preserve">Stéphanie Abrial</w:t>
              </w:r>
            </w:hyperlink>
            <w:r>
              <w:rPr/>
              <w:t xml:space="preserve">,</w:t>
            </w:r>
            <w:hyperlink r:id="rId53" w:history="1">
              <w:r>
                <w:rPr>
                  <w:color w:val="#410a8c"/>
                  <w:u w:val="single"/>
                </w:rPr>
                <w:t xml:space="preserve">Bernard Denni</w:t>
              </w:r>
            </w:hyperlink>
          </w:p>
          <w:p>
            <w:pPr/>
            <w:r>
              <w:rPr>
                <w:i w:val="1"/>
                <w:iCs w:val="1"/>
              </w:rPr>
              <w:t xml:space="preserve">Colloque annuel de la Société Québécoise de Science Politique</w:t>
            </w:r>
            <w:r>
              <w:rPr/>
              <w:t xml:space="preserve">, May 2004, Montréal (Québec), Canada</w:t>
            </w:r>
          </w:p>
          <w:p>
            <w:pPr/>
            <w:r>
              <w:rPr/>
              <w:t xml:space="preserve">Communication dans un congrès</w:t>
            </w:r>
          </w:p>
          <w:p>
            <w:pPr/>
            <w:hyperlink r:id="rId54" w:history="1">
              <w:r>
                <w:rPr>
                  <w:color w:val="#410a8c"/>
                  <w:u w:val="single"/>
                </w:rPr>
                <w:t xml:space="preserve">halshs-00384504v1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enfants de Harkis - De la révolte à l'intégration</w:t>
              </w:r>
            </w:hyperlink>
          </w:p>
          <w:p>
            <w:pPr/>
            <w:hyperlink r:id="rId12" w:history="1">
              <w:r>
                <w:rPr>
                  <w:color w:val="#410a8c"/>
                  <w:u w:val="single"/>
                </w:rPr>
                <w:t xml:space="preserve">Stéphanie Abrial</w:t>
              </w:r>
            </w:hyperlink>
          </w:p>
          <w:p>
            <w:pPr/>
            <w:r>
              <w:rPr/>
              <w:t xml:space="preserve">L'Harmattan, 2002, Histoire et perspectives médit, 2747524426</w:t>
            </w:r>
          </w:p>
          <w:p>
            <w:pPr/>
            <w:r>
              <w:rPr/>
              <w:t xml:space="preserve">Ouvrages</w:t>
            </w:r>
          </w:p>
          <w:p>
            <w:pPr/>
            <w:hyperlink r:id="rId55" w:history="1">
              <w:r>
                <w:rPr>
                  <w:color w:val="#410a8c"/>
                  <w:u w:val="single"/>
                </w:rPr>
                <w:t xml:space="preserve">halshs-04763138v1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Des attentes démocratiques déçues</w:t>
              </w:r>
            </w:hyperlink>
          </w:p>
          <w:p>
            <w:pPr/>
            <w:hyperlink r:id="rId12" w:history="1">
              <w:r>
                <w:rPr>
                  <w:color w:val="#410a8c"/>
                  <w:u w:val="single"/>
                </w:rPr>
                <w:t xml:space="preserve">Stéphanie Abrial</w:t>
              </w:r>
            </w:hyperlink>
            <w:r>
              <w:rPr/>
              <w:t xml:space="preserve">,</w:t>
            </w:r>
            <w:hyperlink r:id="rId39" w:history="1">
              <w:r>
                <w:rPr>
                  <w:color w:val="#410a8c"/>
                  <w:u w:val="single"/>
                </w:rPr>
                <w:t xml:space="preserve">Florent Frasque</w:t>
              </w:r>
            </w:hyperlink>
            <w:r>
              <w:rPr/>
              <w:t xml:space="preserve">,</w:t>
            </w:r>
            <w:hyperlink r:id="rId57" w:history="1">
              <w:r>
                <w:rPr>
                  <w:color w:val="#410a8c"/>
                  <w:u w:val="single"/>
                </w:rPr>
                <w:t xml:space="preserve">Antoine Gonthier</w:t>
              </w:r>
            </w:hyperlink>
          </w:p>
          <w:p>
            <w:pPr/>
            <w:r>
              <w:rPr/>
              <w:t xml:space="preserve">Vincent Tiberj; Kevin Brookes; Anja Durovic; Tristan Haute; Romain Mespoulet; Simon Persico; Max-Valentin Robert; Amaïa Courty. </w:t>
            </w:r>
            <w:r>
              <w:rPr>
                <w:i w:val="1"/>
                <w:iCs w:val="1"/>
              </w:rPr>
              <w:t xml:space="preserve">Citoyens et partis après 2022 : éloignement, fragmentation</w:t>
            </w:r>
            <w:r>
              <w:rPr/>
              <w:t xml:space="preserve">, PUF, 2024, Hors collection, 978-2-13-086704-3</w:t>
            </w:r>
          </w:p>
          <w:p>
            <w:pPr/>
            <w:r>
              <w:rPr/>
              <w:t xml:space="preserve">Chapitre d'ouvrage</w:t>
            </w:r>
          </w:p>
          <w:p>
            <w:pPr/>
            <w:hyperlink r:id="rId56" w:history="1">
              <w:r>
                <w:rPr>
                  <w:color w:val="#410a8c"/>
                  <w:u w:val="single"/>
                </w:rPr>
                <w:t xml:space="preserve">halshs-04593087v1</w:t>
              </w:r>
            </w:hyperlink>
          </w:p>
        </w:tc>
      </w:tr>
      <w:tr>
        <w:trPr/>
        <w:tc>
          <w:tcPr>
            <w:noWrap/>
          </w:tcPr>
          <w:p>
            <w:pPr>
              <w:spacing w:after="200"/>
            </w:pPr>
            <w:hyperlink r:id="rId58" w:history="1">
              <w:r>
                <w:rPr>
                  <w:color w:val="1e198e"/>
                  <w:b w:val="1"/>
                  <w:bCs w:val="1"/>
                  <w:u w:val="single"/>
                </w:rPr>
                <w:t xml:space="preserve">Tout sauf Macron&amp;quot; : pour qui les Gilets jaunes votent-ils ?</w:t>
              </w:r>
            </w:hyperlink>
          </w:p>
          <w:p>
            <w:pPr/>
            <w:hyperlink r:id="rId18" w:history="1">
              <w:r>
                <w:rPr>
                  <w:color w:val="#410a8c"/>
                  <w:u w:val="single"/>
                </w:rPr>
                <w:t xml:space="preserve">Frédéric Gonthier</w:t>
              </w:r>
            </w:hyperlink>
            <w:r>
              <w:rPr/>
              <w:t xml:space="preserve">,</w:t>
            </w:r>
            <w:hyperlink r:id="rId12" w:history="1">
              <w:r>
                <w:rPr>
                  <w:color w:val="#410a8c"/>
                  <w:u w:val="single"/>
                </w:rPr>
                <w:t xml:space="preserve">Stéphanie Abrial</w:t>
              </w:r>
            </w:hyperlink>
            <w:r>
              <w:rPr/>
              <w:t xml:space="preserve">,</w:t>
            </w:r>
            <w:hyperlink r:id="rId59" w:history="1">
              <w:r>
                <w:rPr>
                  <w:color w:val="#410a8c"/>
                  <w:u w:val="single"/>
                </w:rPr>
                <w:t xml:space="preserve">Marion Mattos</w:t>
              </w:r>
            </w:hyperlink>
          </w:p>
          <w:p>
            <w:pPr/>
            <w:r>
              <w:rPr/>
              <w:t xml:space="preserve">Vincent Tiberj; Kevin Brookes; Anja Durovic; Tristan Haute; Romain Mespoulet; Simon Persico; Max-Valentin Robert; Amaïa Courty. </w:t>
            </w:r>
            <w:r>
              <w:rPr>
                <w:i w:val="1"/>
                <w:iCs w:val="1"/>
              </w:rPr>
              <w:t xml:space="preserve">Citoyens et partis après 2022 : éloignement, fragmentation</w:t>
            </w:r>
            <w:r>
              <w:rPr/>
              <w:t xml:space="preserve">, PUF, 2024, Hors collection, 978-2-13-086704-3</w:t>
            </w:r>
          </w:p>
          <w:p>
            <w:pPr/>
            <w:r>
              <w:rPr/>
              <w:t xml:space="preserve">Chapitre d'ouvrage</w:t>
            </w:r>
          </w:p>
          <w:p>
            <w:pPr/>
            <w:hyperlink r:id="rId58" w:history="1">
              <w:r>
                <w:rPr>
                  <w:color w:val="#410a8c"/>
                  <w:u w:val="single"/>
                </w:rPr>
                <w:t xml:space="preserve">halshs-04619653v1</w:t>
              </w:r>
            </w:hyperlink>
          </w:p>
        </w:tc>
      </w:tr>
      <w:tr>
        <w:trPr/>
        <w:tc>
          <w:tcPr>
            <w:noWrap/>
          </w:tcPr>
          <w:p>
            <w:pPr>
              <w:spacing w:after="200"/>
            </w:pPr>
            <w:hyperlink r:id="rId60" w:history="1">
              <w:r>
                <w:rPr>
                  <w:color w:val="1e198e"/>
                  <w:b w:val="1"/>
                  <w:bCs w:val="1"/>
                  <w:u w:val="single"/>
                </w:rPr>
                <w:t xml:space="preserve">Les partis politiques au centre de l'échiquier.</w:t>
              </w:r>
            </w:hyperlink>
          </w:p>
          <w:p>
            <w:pPr/>
            <w:hyperlink r:id="rId12" w:history="1">
              <w:r>
                <w:rPr>
                  <w:color w:val="#410a8c"/>
                  <w:u w:val="single"/>
                </w:rPr>
                <w:t xml:space="preserve">Stéphanie Abrial</w:t>
              </w:r>
            </w:hyperlink>
          </w:p>
          <w:p>
            <w:pPr/>
            <w:r>
              <w:rPr/>
              <w:t xml:space="preserve">La documentation Française. </w:t>
            </w:r>
            <w:r>
              <w:rPr>
                <w:i w:val="1"/>
                <w:iCs w:val="1"/>
              </w:rPr>
              <w:t xml:space="preserve">Les partis politiques français</w:t>
            </w:r>
            <w:r>
              <w:rPr/>
              <w:t xml:space="preserve">, 5342, 2011, Les Etudes, 1763-6191</w:t>
            </w:r>
          </w:p>
          <w:p>
            <w:pPr/>
            <w:r>
              <w:rPr/>
              <w:t xml:space="preserve">Chapitre d'ouvrage</w:t>
            </w:r>
          </w:p>
          <w:p>
            <w:pPr/>
            <w:hyperlink r:id="rId60" w:history="1">
              <w:r>
                <w:rPr>
                  <w:color w:val="#410a8c"/>
                  <w:u w:val="single"/>
                </w:rPr>
                <w:t xml:space="preserve">hal-01580279v1</w:t>
              </w:r>
            </w:hyperlink>
          </w:p>
        </w:tc>
      </w:tr>
      <w:tr>
        <w:trPr/>
        <w:tc>
          <w:tcPr>
            <w:noWrap/>
          </w:tcPr>
          <w:p>
            <w:pPr>
              <w:spacing w:after="200"/>
            </w:pPr>
            <w:hyperlink r:id="rId61" w:history="1">
              <w:r>
                <w:rPr>
                  <w:color w:val="1e198e"/>
                  <w:b w:val="1"/>
                  <w:bCs w:val="1"/>
                  <w:u w:val="single"/>
                </w:rPr>
                <w:t xml:space="preserve">Analyser les entretiens</w:t>
              </w:r>
            </w:hyperlink>
          </w:p>
          <w:p>
            <w:pPr/>
            <w:hyperlink r:id="rId12" w:history="1">
              <w:r>
                <w:rPr>
                  <w:color w:val="#410a8c"/>
                  <w:u w:val="single"/>
                </w:rPr>
                <w:t xml:space="preserve">Stéphanie Abrial</w:t>
              </w:r>
            </w:hyperlink>
            <w:r>
              <w:rPr/>
              <w:t xml:space="preserve">,</w:t>
            </w:r>
            <w:hyperlink r:id="rId11" w:history="1">
              <w:r>
                <w:rPr>
                  <w:color w:val="#410a8c"/>
                  <w:u w:val="single"/>
                </w:rPr>
                <w:t xml:space="preserve">Séverine Louvel</w:t>
              </w:r>
            </w:hyperlink>
          </w:p>
          <w:p>
            <w:pPr/>
            <w:r>
              <w:rPr/>
              <w:t xml:space="preserve">Bréchon, Pierre. </w:t>
            </w:r>
            <w:r>
              <w:rPr>
                <w:i w:val="1"/>
                <w:iCs w:val="1"/>
              </w:rPr>
              <w:t xml:space="preserve">Enquêtes quantitatives, enquêtes qualitatives</w:t>
            </w:r>
            <w:r>
              <w:rPr/>
              <w:t xml:space="preserve">, Presses Universitaires de Grenoble, pp.65-82, 2011, Politique en plus</w:t>
            </w:r>
          </w:p>
          <w:p>
            <w:pPr/>
            <w:r>
              <w:rPr/>
              <w:t xml:space="preserve">Chapitre d'ouvrage</w:t>
            </w:r>
          </w:p>
          <w:p>
            <w:pPr/>
            <w:hyperlink r:id="rId61" w:history="1">
              <w:r>
                <w:rPr>
                  <w:color w:val="#410a8c"/>
                  <w:u w:val="single"/>
                </w:rPr>
                <w:t xml:space="preserve">halshs-00735830v1</w:t>
              </w:r>
            </w:hyperlink>
          </w:p>
        </w:tc>
      </w:tr>
      <w:tr>
        <w:trPr/>
        <w:tc>
          <w:tcPr>
            <w:noWrap/>
          </w:tcPr>
          <w:p>
            <w:pPr>
              <w:spacing w:after="200"/>
            </w:pPr>
            <w:hyperlink r:id="rId62" w:history="1">
              <w:r>
                <w:rPr>
                  <w:color w:val="1e198e"/>
                  <w:b w:val="1"/>
                  <w:bCs w:val="1"/>
                  <w:u w:val="single"/>
                </w:rPr>
                <w:t xml:space="preserve">Construire un questionnaire.</w:t>
              </w:r>
            </w:hyperlink>
          </w:p>
          <w:p>
            <w:pPr/>
            <w:hyperlink r:id="rId12" w:history="1">
              <w:r>
                <w:rPr>
                  <w:color w:val="#410a8c"/>
                  <w:u w:val="single"/>
                </w:rPr>
                <w:t xml:space="preserve">Stéphanie Abrial</w:t>
              </w:r>
            </w:hyperlink>
            <w:r>
              <w:rPr/>
              <w:t xml:space="preserve">,</w:t>
            </w:r>
            <w:hyperlink r:id="rId63" w:history="1">
              <w:r>
                <w:rPr>
                  <w:color w:val="#410a8c"/>
                  <w:u w:val="single"/>
                </w:rPr>
                <w:t xml:space="preserve">Vincent Tournier</w:t>
              </w:r>
            </w:hyperlink>
          </w:p>
          <w:p>
            <w:pPr/>
            <w:r>
              <w:rPr>
                <w:i w:val="1"/>
                <w:iCs w:val="1"/>
              </w:rPr>
              <w:t xml:space="preserve">Enquêtes qualitatives, enquêtes quantitatives.</w:t>
            </w:r>
            <w:r>
              <w:rPr/>
              <w:t xml:space="preserve">, Presses Universitaires de Grenoble, 2011, Politique en +, 978-2-7061-1673-5</w:t>
            </w:r>
          </w:p>
          <w:p>
            <w:pPr/>
            <w:r>
              <w:rPr/>
              <w:t xml:space="preserve">Chapitre d'ouvrage</w:t>
            </w:r>
          </w:p>
          <w:p>
            <w:pPr/>
            <w:hyperlink r:id="rId62" w:history="1">
              <w:r>
                <w:rPr>
                  <w:color w:val="#410a8c"/>
                  <w:u w:val="single"/>
                </w:rPr>
                <w:t xml:space="preserve">hal-01580398v1</w:t>
              </w:r>
            </w:hyperlink>
          </w:p>
        </w:tc>
      </w:tr>
      <w:tr>
        <w:trPr/>
        <w:tc>
          <w:tcPr>
            <w:noWrap/>
          </w:tcPr>
          <w:p>
            <w:pPr>
              <w:spacing w:after="200"/>
            </w:pPr>
            <w:hyperlink r:id="rId64" w:history="1">
              <w:r>
                <w:rPr>
                  <w:color w:val="1e198e"/>
                  <w:b w:val="1"/>
                  <w:bCs w:val="1"/>
                  <w:u w:val="single"/>
                </w:rPr>
                <w:t xml:space="preserve">New professional leadership in France</w:t>
              </w:r>
            </w:hyperlink>
          </w:p>
          <w:p>
            <w:pPr/>
            <w:hyperlink r:id="rId12" w:history="1">
              <w:r>
                <w:rPr>
                  <w:color w:val="#410a8c"/>
                  <w:u w:val="single"/>
                </w:rPr>
                <w:t xml:space="preserve">Stéphanie Abrial</w:t>
              </w:r>
            </w:hyperlink>
          </w:p>
          <w:p>
            <w:pPr/>
            <w:r>
              <w:rPr/>
              <w:t xml:space="preserve">Cooper I. and Symes M. </w:t>
            </w:r>
            <w:r>
              <w:rPr>
                <w:i w:val="1"/>
                <w:iCs w:val="1"/>
              </w:rPr>
              <w:t xml:space="preserve">Sustainable Urban Development: Volume 4: Changing Professional Practice</w:t>
            </w:r>
            <w:r>
              <w:rPr/>
              <w:t xml:space="preserve">, Routledge, London &amp; New York, pp.229-249, 2009</w:t>
            </w:r>
          </w:p>
          <w:p>
            <w:pPr/>
            <w:r>
              <w:rPr/>
              <w:t xml:space="preserve">Chapitre d'ouvrage</w:t>
            </w:r>
          </w:p>
          <w:p>
            <w:pPr/>
            <w:hyperlink r:id="rId64" w:history="1">
              <w:r>
                <w:rPr>
                  <w:color w:val="#410a8c"/>
                  <w:u w:val="single"/>
                </w:rPr>
                <w:t xml:space="preserve">halshs-00383260v1</w:t>
              </w:r>
            </w:hyperlink>
          </w:p>
        </w:tc>
      </w:tr>
      <w:tr>
        <w:trPr/>
        <w:tc>
          <w:tcPr>
            <w:noWrap/>
          </w:tcPr>
          <w:p>
            <w:pPr>
              <w:spacing w:after="200"/>
            </w:pPr>
            <w:hyperlink r:id="rId65" w:history="1">
              <w:r>
                <w:rPr>
                  <w:color w:val="1e198e"/>
                  <w:b w:val="1"/>
                  <w:bCs w:val="1"/>
                  <w:u w:val="single"/>
                </w:rPr>
                <w:t xml:space="preserve">Entre libéralisme et centrisme.</w:t>
              </w:r>
            </w:hyperlink>
          </w:p>
          <w:p>
            <w:pPr/>
            <w:hyperlink r:id="rId12" w:history="1">
              <w:r>
                <w:rPr>
                  <w:color w:val="#410a8c"/>
                  <w:u w:val="single"/>
                </w:rPr>
                <w:t xml:space="preserve">Stéphanie Abrial</w:t>
              </w:r>
            </w:hyperlink>
          </w:p>
          <w:p>
            <w:pPr/>
            <w:r>
              <w:rPr>
                <w:i w:val="1"/>
                <w:iCs w:val="1"/>
              </w:rPr>
              <w:t xml:space="preserve">Les partis politiques français</w:t>
            </w:r>
            <w:r>
              <w:rPr/>
              <w:t xml:space="preserve">, La Documentation française, 2005, Les Etudes, 1763-6191</w:t>
            </w:r>
          </w:p>
          <w:p>
            <w:pPr/>
            <w:r>
              <w:rPr/>
              <w:t xml:space="preserve">Chapitre d'ouvrage</w:t>
            </w:r>
          </w:p>
          <w:p>
            <w:pPr/>
            <w:hyperlink r:id="rId65" w:history="1">
              <w:r>
                <w:rPr>
                  <w:color w:val="#410a8c"/>
                  <w:u w:val="single"/>
                </w:rPr>
                <w:t xml:space="preserve">hal-01580440v1</w:t>
              </w:r>
            </w:hyperlink>
          </w:p>
        </w:tc>
      </w:tr>
      <w:tr>
        <w:trPr/>
        <w:tc>
          <w:tcPr>
            <w:noWrap/>
          </w:tcPr>
          <w:p>
            <w:pPr>
              <w:spacing w:after="200"/>
            </w:pPr>
            <w:hyperlink r:id="rId66" w:history="1">
              <w:r>
                <w:rPr>
                  <w:color w:val="1e198e"/>
                  <w:b w:val="1"/>
                  <w:bCs w:val="1"/>
                  <w:u w:val="single"/>
                </w:rPr>
                <w:t xml:space="preserve">Union Démocratique Européenne.</w:t>
              </w:r>
            </w:hyperlink>
          </w:p>
          <w:p>
            <w:pPr/>
            <w:hyperlink r:id="rId12" w:history="1">
              <w:r>
                <w:rPr>
                  <w:color w:val="#410a8c"/>
                  <w:u w:val="single"/>
                </w:rPr>
                <w:t xml:space="preserve">Stéphanie Abrial</w:t>
              </w:r>
            </w:hyperlink>
          </w:p>
          <w:p>
            <w:pPr/>
            <w:r>
              <w:rPr>
                <w:i w:val="1"/>
                <w:iCs w:val="1"/>
              </w:rPr>
              <w:t xml:space="preserve">Dictionnaire des élections européennes.</w:t>
            </w:r>
            <w:r>
              <w:rPr/>
              <w:t xml:space="preserve">, Economica, 2005, Etudes politiques, 2-7178-5055-4</w:t>
            </w:r>
          </w:p>
          <w:p>
            <w:pPr/>
            <w:r>
              <w:rPr/>
              <w:t xml:space="preserve">Chapitre d'ouvrage</w:t>
            </w:r>
          </w:p>
          <w:p>
            <w:pPr/>
            <w:hyperlink r:id="rId66" w:history="1">
              <w:r>
                <w:rPr>
                  <w:color w:val="#410a8c"/>
                  <w:u w:val="single"/>
                </w:rPr>
                <w:t xml:space="preserve">hal-01580426v1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Gilets jaunes » : quelle démocratie veulent-ils ?</w:t>
              </w:r>
            </w:hyperlink>
          </w:p>
          <w:p>
            <w:pPr/>
            <w:hyperlink r:id="rId18" w:history="1">
              <w:r>
                <w:rPr>
                  <w:color w:val="#410a8c"/>
                  <w:u w:val="single"/>
                </w:rPr>
                <w:t xml:space="preserve">Frédéric Gonthier</w:t>
              </w:r>
            </w:hyperlink>
            <w:r>
              <w:rPr/>
              <w:t xml:space="preserve">,</w:t>
            </w:r>
            <w:hyperlink r:id="rId17" w:history="1">
              <w:r>
                <w:rPr>
                  <w:color w:val="#410a8c"/>
                  <w:u w:val="single"/>
                </w:rPr>
                <w:t xml:space="preserve">Camille Bedock</w:t>
              </w:r>
            </w:hyperlink>
            <w:r>
              <w:rPr/>
              <w:t xml:space="preserve">,</w:t>
            </w:r>
            <w:hyperlink r:id="rId16" w:history="1">
              <w:r>
                <w:rPr>
                  <w:color w:val="#410a8c"/>
                  <w:u w:val="single"/>
                </w:rPr>
                <w:t xml:space="preserve">Chloé Alexandre</w:t>
              </w:r>
            </w:hyperlink>
            <w:r>
              <w:rPr/>
              <w:t xml:space="preserve">,</w:t>
            </w:r>
            <w:hyperlink r:id="rId12" w:history="1">
              <w:r>
                <w:rPr>
                  <w:color w:val="#410a8c"/>
                  <w:u w:val="single"/>
                </w:rPr>
                <w:t xml:space="preserve">Stéphanie Abrial</w:t>
              </w:r>
            </w:hyperlink>
            <w:r>
              <w:rPr/>
              <w:t xml:space="preserve">,</w:t>
            </w:r>
            <w:hyperlink r:id="rId19" w:history="1">
              <w:r>
                <w:rPr>
                  <w:color w:val="#410a8c"/>
                  <w:u w:val="single"/>
                </w:rPr>
                <w:t xml:space="preserve">Tristan Guerra</w:t>
              </w:r>
            </w:hyperlink>
          </w:p>
          <w:p>
            <w:pPr/>
            <w:r>
              <w:rPr/>
              <w:t xml:space="preserve">2021, </w:t>
            </w:r>
            <w:hyperlink r:id="rId68" w:history="1">
              <w:r>
                <w:rPr>
                  <w:color w:val="#410a8c"/>
                  <w:u w:val="single"/>
                </w:rPr>
                <w:t xml:space="preserve">⟨10.64628/AAK.r7rx3khxf⟩</w:t>
              </w:r>
            </w:hyperlink>
          </w:p>
          <w:p>
            <w:pPr/>
            <w:r>
              <w:rPr/>
              <w:t xml:space="preserve">Autre publication scientifique</w:t>
            </w:r>
          </w:p>
          <w:p>
            <w:pPr/>
            <w:hyperlink r:id="rId67" w:history="1">
              <w:r>
                <w:rPr>
                  <w:color w:val="#410a8c"/>
                  <w:u w:val="single"/>
                </w:rPr>
                <w:t xml:space="preserve">halshs-03539246v1</w:t>
              </w:r>
            </w:hyperlink>
          </w:p>
        </w:tc>
      </w:tr>
      <w:tr>
        <w:trPr/>
        <w:tc>
          <w:tcPr>
            <w:noWrap/>
          </w:tcPr>
          <w:p>
            <w:pPr>
              <w:spacing w:after="200"/>
            </w:pPr>
            <w:hyperlink r:id="rId69" w:history="1">
              <w:r>
                <w:rPr>
                  <w:color w:val="1e198e"/>
                  <w:b w:val="1"/>
                  <w:bCs w:val="1"/>
                  <w:u w:val="single"/>
                </w:rPr>
                <w:t xml:space="preserve">Les logiques plurielles de l'argumentation : analyse des questions ouvertes</w:t>
              </w:r>
            </w:hyperlink>
          </w:p>
          <w:p>
            <w:pPr/>
            <w:hyperlink r:id="rId12" w:history="1">
              <w:r>
                <w:rPr>
                  <w:color w:val="#410a8c"/>
                  <w:u w:val="single"/>
                </w:rPr>
                <w:t xml:space="preserve">Stéphanie Abrial</w:t>
              </w:r>
            </w:hyperlink>
            <w:r>
              <w:rPr/>
              <w:t xml:space="preserve">,</w:t>
            </w:r>
            <w:hyperlink r:id="rId47" w:history="1">
              <w:r>
                <w:rPr>
                  <w:color w:val="#410a8c"/>
                  <w:u w:val="single"/>
                </w:rPr>
                <w:t xml:space="preserve">Jessica Sainty</w:t>
              </w:r>
            </w:hyperlink>
            <w:r>
              <w:rPr/>
              <w:t xml:space="preserve">,</w:t>
            </w:r>
            <w:hyperlink r:id="rId28" w:history="1">
              <w:r>
                <w:rPr>
                  <w:color w:val="#410a8c"/>
                  <w:u w:val="single"/>
                </w:rPr>
                <w:t xml:space="preserve">Annie-Claude Salomon</w:t>
              </w:r>
            </w:hyperlink>
          </w:p>
          <w:p>
            <w:pPr/>
            <w:r>
              <w:rPr/>
              <w:t xml:space="preserve">2012, pp.139-160</w:t>
            </w:r>
          </w:p>
          <w:p>
            <w:pPr/>
            <w:r>
              <w:rPr/>
              <w:t xml:space="preserve">Autre publication scientifique</w:t>
            </w:r>
          </w:p>
          <w:p>
            <w:pPr/>
            <w:hyperlink r:id="rId69" w:history="1">
              <w:r>
                <w:rPr>
                  <w:color w:val="#410a8c"/>
                  <w:u w:val="single"/>
                </w:rPr>
                <w:t xml:space="preserve">halshs-00806896v1</w:t>
              </w:r>
            </w:hyperlink>
          </w:p>
        </w:tc>
      </w:tr>
      <w:tr>
        <w:trPr/>
        <w:tc>
          <w:tcPr>
            <w:noWrap/>
          </w:tcPr>
          <w:p>
            <w:pPr>
              <w:spacing w:after="200"/>
            </w:pPr>
            <w:hyperlink r:id="rId70" w:history="1">
              <w:r>
                <w:rPr>
                  <w:color w:val="1e198e"/>
                  <w:b w:val="1"/>
                  <w:bCs w:val="1"/>
                  <w:u w:val="single"/>
                </w:rPr>
                <w:t xml:space="preserve">Le raisonnement politique</w:t>
              </w:r>
            </w:hyperlink>
          </w:p>
          <w:p>
            <w:pPr/>
            <w:hyperlink r:id="rId71" w:history="1">
              <w:r>
                <w:rPr>
                  <w:color w:val="#410a8c"/>
                  <w:u w:val="single"/>
                </w:rPr>
                <w:t xml:space="preserve">Yves Schemeil</w:t>
              </w:r>
            </w:hyperlink>
            <w:r>
              <w:rPr/>
              <w:t xml:space="preserve">,</w:t>
            </w:r>
            <w:hyperlink r:id="rId12" w:history="1">
              <w:r>
                <w:rPr>
                  <w:color w:val="#410a8c"/>
                  <w:u w:val="single"/>
                </w:rPr>
                <w:t xml:space="preserve">Stéphanie Abrial</w:t>
              </w:r>
            </w:hyperlink>
            <w:r>
              <w:rPr/>
              <w:t xml:space="preserve">,</w:t>
            </w:r>
            <w:hyperlink r:id="rId72" w:history="1">
              <w:r>
                <w:rPr>
                  <w:color w:val="#410a8c"/>
                  <w:u w:val="single"/>
                </w:rPr>
                <w:t xml:space="preserve">Sandrine Astor</w:t>
              </w:r>
            </w:hyperlink>
            <w:r>
              <w:rPr/>
              <w:t xml:space="preserve">,</w:t>
            </w:r>
            <w:hyperlink r:id="rId73" w:history="1">
              <w:r>
                <w:rPr>
                  <w:color w:val="#410a8c"/>
                  <w:u w:val="single"/>
                </w:rPr>
                <w:t xml:space="preserve">Jérémy Bouillet</w:t>
              </w:r>
            </w:hyperlink>
            <w:r>
              <w:rPr/>
              <w:t xml:space="preserve">,</w:t>
            </w:r>
            <w:hyperlink r:id="rId53" w:history="1">
              <w:r>
                <w:rPr>
                  <w:color w:val="#410a8c"/>
                  <w:u w:val="single"/>
                </w:rPr>
                <w:t xml:space="preserve">Bernard Denni</w:t>
              </w:r>
            </w:hyperlink>
            <w:r>
              <w:rPr/>
              <w:t xml:space="preserve">et al.</w:t>
            </w:r>
          </w:p>
          <w:p>
            <w:pPr/>
            <w:r>
              <w:rPr/>
              <w:t xml:space="preserve">2012, pp.300</w:t>
            </w:r>
          </w:p>
          <w:p>
            <w:pPr/>
            <w:r>
              <w:rPr/>
              <w:t xml:space="preserve">Autre publication scientifique</w:t>
            </w:r>
          </w:p>
          <w:p>
            <w:pPr/>
            <w:hyperlink r:id="rId70" w:history="1">
              <w:r>
                <w:rPr>
                  <w:color w:val="#410a8c"/>
                  <w:u w:val="single"/>
                </w:rPr>
                <w:t xml:space="preserve">halshs-00735823v1</w:t>
              </w:r>
            </w:hyperlink>
          </w:p>
        </w:tc>
      </w:tr>
      <w:tr>
        <w:trPr/>
        <w:tc>
          <w:tcPr>
            <w:noWrap/>
          </w:tcPr>
          <w:p>
            <w:pPr>
              <w:spacing w:after="200"/>
            </w:pPr>
            <w:hyperlink r:id="rId74" w:history="1">
              <w:r>
                <w:rPr>
                  <w:color w:val="1e198e"/>
                  <w:b w:val="1"/>
                  <w:bCs w:val="1"/>
                  <w:u w:val="single"/>
                </w:rPr>
                <w:t xml:space="preserve">Les Chabanneries</w:t>
              </w:r>
            </w:hyperlink>
          </w:p>
          <w:p>
            <w:pPr/>
            <w:hyperlink r:id="rId12" w:history="1">
              <w:r>
                <w:rPr>
                  <w:color w:val="#410a8c"/>
                  <w:u w:val="single"/>
                </w:rPr>
                <w:t xml:space="preserve">Stéphanie Abrial</w:t>
              </w:r>
            </w:hyperlink>
          </w:p>
          <w:p>
            <w:pPr/>
            <w:r>
              <w:rPr/>
              <w:t xml:space="preserve">2008</w:t>
            </w:r>
          </w:p>
          <w:p>
            <w:pPr/>
            <w:r>
              <w:rPr/>
              <w:t xml:space="preserve">Autre publication scientifique</w:t>
            </w:r>
          </w:p>
          <w:p>
            <w:pPr/>
            <w:hyperlink r:id="rId74" w:history="1">
              <w:r>
                <w:rPr>
                  <w:color w:val="#410a8c"/>
                  <w:u w:val="single"/>
                </w:rPr>
                <w:t xml:space="preserve">halshs-00389310v1</w:t>
              </w:r>
            </w:hyperlink>
          </w:p>
        </w:tc>
      </w:tr>
      <w:tr>
        <w:trPr/>
        <w:tc>
          <w:tcPr>
            <w:noWrap/>
          </w:tcPr>
          <w:p>
            <w:pPr>
              <w:spacing w:after="200"/>
            </w:pPr>
            <w:hyperlink r:id="rId75" w:history="1">
              <w:r>
                <w:rPr>
                  <w:color w:val="1e198e"/>
                  <w:b w:val="1"/>
                  <w:bCs w:val="1"/>
                  <w:u w:val="single"/>
                </w:rPr>
                <w:t xml:space="preserve">Expertises, compétences et gestion de projets de construction durables</w:t>
              </w:r>
            </w:hyperlink>
          </w:p>
          <w:p>
            <w:pPr/>
            <w:hyperlink r:id="rId76" w:history="1">
              <w:r>
                <w:rPr>
                  <w:color w:val="#410a8c"/>
                  <w:u w:val="single"/>
                </w:rPr>
                <w:t xml:space="preserve">Eric Henry</w:t>
              </w:r>
            </w:hyperlink>
            <w:r>
              <w:rPr/>
              <w:t xml:space="preserve">,</w:t>
            </w:r>
            <w:hyperlink r:id="rId77" w:history="1">
              <w:r>
                <w:rPr>
                  <w:color w:val="#410a8c"/>
                  <w:u w:val="single"/>
                </w:rPr>
                <w:t xml:space="preserve">Marie Puybaraud</w:t>
              </w:r>
            </w:hyperlink>
            <w:r>
              <w:rPr/>
              <w:t xml:space="preserve">,</w:t>
            </w:r>
            <w:hyperlink r:id="rId12" w:history="1">
              <w:r>
                <w:rPr>
                  <w:color w:val="#410a8c"/>
                  <w:u w:val="single"/>
                </w:rPr>
                <w:t xml:space="preserve">Stéphanie Abrial</w:t>
              </w:r>
            </w:hyperlink>
            <w:r>
              <w:rPr/>
              <w:t xml:space="preserve">,</w:t>
            </w:r>
            <w:hyperlink r:id="rId78" w:history="1">
              <w:r>
                <w:rPr>
                  <w:color w:val="#410a8c"/>
                  <w:u w:val="single"/>
                </w:rPr>
                <w:t xml:space="preserve">Julie Codet-Boisset</w:t>
              </w:r>
            </w:hyperlink>
            <w:r>
              <w:rPr/>
              <w:t xml:space="preserve">,</w:t>
            </w:r>
            <w:hyperlink r:id="rId49" w:history="1">
              <w:r>
                <w:rPr>
                  <w:color w:val="#410a8c"/>
                  <w:u w:val="single"/>
                </w:rPr>
                <w:t xml:space="preserve">Gilles Debizet</w:t>
              </w:r>
            </w:hyperlink>
            <w:r>
              <w:rPr/>
              <w:t xml:space="preserve">et al.</w:t>
            </w:r>
          </w:p>
          <w:p>
            <w:pPr/>
            <w:r>
              <w:rPr/>
              <w:t xml:space="preserve">2006</w:t>
            </w:r>
          </w:p>
          <w:p>
            <w:pPr/>
            <w:r>
              <w:rPr/>
              <w:t xml:space="preserve">Autre publication scientifique</w:t>
            </w:r>
          </w:p>
          <w:p>
            <w:pPr/>
            <w:hyperlink r:id="rId75" w:history="1">
              <w:r>
                <w:rPr>
                  <w:color w:val="#410a8c"/>
                  <w:u w:val="single"/>
                </w:rPr>
                <w:t xml:space="preserve">halshs-00389224v1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D’un confinement à l’autre, quels changements pour les Français ? Premiers résultats de l’enquête qualitative de l’automne 2020</w:t>
              </w:r>
            </w:hyperlink>
          </w:p>
          <w:p>
            <w:pPr/>
            <w:hyperlink r:id="rId12" w:history="1">
              <w:r>
                <w:rPr>
                  <w:color w:val="#410a8c"/>
                  <w:u w:val="single"/>
                </w:rPr>
                <w:t xml:space="preserve">Stéphanie Abrial</w:t>
              </w:r>
            </w:hyperlink>
          </w:p>
          <w:p>
            <w:pPr/>
            <w:r>
              <w:rPr/>
              <w:t xml:space="preserve">2021</w:t>
            </w:r>
          </w:p>
          <w:p>
            <w:pPr/>
            <w:r>
              <w:rPr/>
              <w:t xml:space="preserve">Pré-publication, Document de travail</w:t>
            </w:r>
          </w:p>
          <w:p>
            <w:pPr/>
            <w:hyperlink r:id="rId79" w:history="1">
              <w:r>
                <w:rPr>
                  <w:color w:val="#410a8c"/>
                  <w:u w:val="single"/>
                </w:rPr>
                <w:t xml:space="preserve">halshs-03265631v1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Débat contradictoire et formation du jugement</w:t>
              </w:r>
            </w:hyperlink>
          </w:p>
          <w:p>
            <w:pPr/>
            <w:hyperlink r:id="rId71" w:history="1">
              <w:r>
                <w:rPr>
                  <w:color w:val="#410a8c"/>
                  <w:u w:val="single"/>
                </w:rPr>
                <w:t xml:space="preserve">Yves Schemeil</w:t>
              </w:r>
            </w:hyperlink>
            <w:r>
              <w:rPr/>
              <w:t xml:space="preserve">,</w:t>
            </w:r>
            <w:hyperlink r:id="rId12" w:history="1">
              <w:r>
                <w:rPr>
                  <w:color w:val="#410a8c"/>
                  <w:u w:val="single"/>
                </w:rPr>
                <w:t xml:space="preserve">Stéphanie Abrial</w:t>
              </w:r>
            </w:hyperlink>
            <w:r>
              <w:rPr/>
              <w:t xml:space="preserve">,</w:t>
            </w:r>
            <w:hyperlink r:id="rId72" w:history="1">
              <w:r>
                <w:rPr>
                  <w:color w:val="#410a8c"/>
                  <w:u w:val="single"/>
                </w:rPr>
                <w:t xml:space="preserve">Sandrine Astor</w:t>
              </w:r>
            </w:hyperlink>
            <w:r>
              <w:rPr/>
              <w:t xml:space="preserve">,</w:t>
            </w:r>
            <w:hyperlink r:id="rId53" w:history="1">
              <w:r>
                <w:rPr>
                  <w:color w:val="#410a8c"/>
                  <w:u w:val="single"/>
                </w:rPr>
                <w:t xml:space="preserve">Bernard Denni</w:t>
              </w:r>
            </w:hyperlink>
            <w:r>
              <w:rPr/>
              <w:t xml:space="preserve">,</w:t>
            </w:r>
            <w:hyperlink r:id="rId81" w:history="1">
              <w:r>
                <w:rPr>
                  <w:color w:val="#410a8c"/>
                  <w:u w:val="single"/>
                </w:rPr>
                <w:t xml:space="preserve">Jean-Louis Marie</w:t>
              </w:r>
            </w:hyperlink>
            <w:r>
              <w:rPr/>
              <w:t xml:space="preserve">et al.</w:t>
            </w:r>
          </w:p>
          <w:p>
            <w:pPr/>
            <w:r>
              <w:rPr/>
              <w:t xml:space="preserve">2009</w:t>
            </w:r>
          </w:p>
          <w:p>
            <w:pPr/>
            <w:r>
              <w:rPr/>
              <w:t xml:space="preserve">Rapport</w:t>
            </w:r>
          </w:p>
          <w:p>
            <w:pPr/>
            <w:hyperlink r:id="rId80" w:history="1">
              <w:r>
                <w:rPr>
                  <w:color w:val="#410a8c"/>
                  <w:u w:val="single"/>
                </w:rPr>
                <w:t xml:space="preserve">halshs-00995640v1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ie.abrial@umrpacte.fr" TargetMode="External"/><Relationship Id="rId9" Type="http://schemas.openxmlformats.org/officeDocument/2006/relationships/hyperlink" Target="https://hal.science/hal-04865009v1" TargetMode="External"/><Relationship Id="rId10" Type="http://schemas.openxmlformats.org/officeDocument/2006/relationships/hyperlink" Target="https://hal.science/search/index/?q=*&amp;authFullName_s=Ana&#239;s Degache" TargetMode="External"/><Relationship Id="rId11" Type="http://schemas.openxmlformats.org/officeDocument/2006/relationships/hyperlink" Target="https://hal.science/search/index/?q=*&amp;authFullName_s=S&#233;verine Louvel" TargetMode="External"/><Relationship Id="rId12" Type="http://schemas.openxmlformats.org/officeDocument/2006/relationships/hyperlink" Target="https://hal.science/search/index/?q=*&amp;authFullName_s=St&#233;phanie Abrial" TargetMode="External"/><Relationship Id="rId13" Type="http://schemas.openxmlformats.org/officeDocument/2006/relationships/hyperlink" Target="https://hal.science/search/index/?q=*&amp;authFullName_s=Virginie Tournay" TargetMode="External"/><Relationship Id="rId14" Type="http://schemas.openxmlformats.org/officeDocument/2006/relationships/hyperlink" Target="https://dx.doi.org/10.1371/journal.pone.0311934" TargetMode="External"/><Relationship Id="rId15" Type="http://schemas.openxmlformats.org/officeDocument/2006/relationships/hyperlink" Target="https://hal.science/hal-03782180v1" TargetMode="External"/><Relationship Id="rId16" Type="http://schemas.openxmlformats.org/officeDocument/2006/relationships/hyperlink" Target="https://hal.science/search/index/?q=*&amp;authFullName_s=Chlo&#233; Alexandre" TargetMode="External"/><Relationship Id="rId17" Type="http://schemas.openxmlformats.org/officeDocument/2006/relationships/hyperlink" Target="https://hal.science/search/index/?q=*&amp;authFullName_s=Camille Bedock" TargetMode="External"/><Relationship Id="rId18" Type="http://schemas.openxmlformats.org/officeDocument/2006/relationships/hyperlink" Target="https://hal.science/search/index/?q=*&amp;authFullName_s=Fr&#233;d&#233;ric Gonthier" TargetMode="External"/><Relationship Id="rId19" Type="http://schemas.openxmlformats.org/officeDocument/2006/relationships/hyperlink" Target="https://hal.science/search/index/?q=*&amp;authFullName_s=Tristan Guerra" TargetMode="External"/><Relationship Id="rId20" Type="http://schemas.openxmlformats.org/officeDocument/2006/relationships/hyperlink" Target="https://dx.doi.org/10.1057/s41253-022-00185-x" TargetMode="External"/><Relationship Id="rId21" Type="http://schemas.openxmlformats.org/officeDocument/2006/relationships/hyperlink" Target="https://shs.hal.science/halshs-03359456v1" TargetMode="External"/><Relationship Id="rId22" Type="http://schemas.openxmlformats.org/officeDocument/2006/relationships/hyperlink" Target="https://dx.doi.org/10.3406/staso.2021.1146" TargetMode="External"/><Relationship Id="rId23" Type="http://schemas.openxmlformats.org/officeDocument/2006/relationships/hyperlink" Target="https://shs.hal.science/halshs-01821581v1" TargetMode="External"/><Relationship Id="rId24" Type="http://schemas.openxmlformats.org/officeDocument/2006/relationships/hyperlink" Target="https://hal.science/search/index/?q=*&amp;authFullName_s=Simon Persico" TargetMode="External"/><Relationship Id="rId25" Type="http://schemas.openxmlformats.org/officeDocument/2006/relationships/hyperlink" Target="https://dx.doi.org/10.3917/rfsp.682.0343" TargetMode="External"/><Relationship Id="rId26" Type="http://schemas.openxmlformats.org/officeDocument/2006/relationships/hyperlink" Target="https://shs.hal.science/halshs-01545814v1" TargetMode="External"/><Relationship Id="rId27" Type="http://schemas.openxmlformats.org/officeDocument/2006/relationships/hyperlink" Target="https://hal.science/search/index/?q=*&amp;authFullName_s=Mathieu Brugidou" TargetMode="External"/><Relationship Id="rId28" Type="http://schemas.openxmlformats.org/officeDocument/2006/relationships/hyperlink" Target="https://hal.science/search/index/?q=*&amp;authFullName_s=Annie-Claude Salomon" TargetMode="External"/><Relationship Id="rId29" Type="http://schemas.openxmlformats.org/officeDocument/2006/relationships/hyperlink" Target="https://shs.hal.science/halshs-00383273v1" TargetMode="External"/><Relationship Id="rId30" Type="http://schemas.openxmlformats.org/officeDocument/2006/relationships/hyperlink" Target="https://hal.science/hal-01580579v1" TargetMode="External"/><Relationship Id="rId31" Type="http://schemas.openxmlformats.org/officeDocument/2006/relationships/hyperlink" Target="https://hal.science/hal-01580552v1" TargetMode="External"/><Relationship Id="rId32" Type="http://schemas.openxmlformats.org/officeDocument/2006/relationships/hyperlink" Target="https://hal.science/search/index/?q=*&amp;authFullName_s=Bruno Cautr&#232;s" TargetMode="External"/><Relationship Id="rId33" Type="http://schemas.openxmlformats.org/officeDocument/2006/relationships/hyperlink" Target="https://hal.science/search/index/?q=*&amp;authFullName_s=Jocelyn A.J. Evans" TargetMode="External"/><Relationship Id="rId34" Type="http://schemas.openxmlformats.org/officeDocument/2006/relationships/hyperlink" Target="https://sciencespo.hal.science/hal-03571408v1" TargetMode="External"/><Relationship Id="rId35" Type="http://schemas.openxmlformats.org/officeDocument/2006/relationships/hyperlink" Target="https://hal.science/search/index/?q=*&amp;authFullName_s=Jocelyn Evans" TargetMode="External"/><Relationship Id="rId36" Type="http://schemas.openxmlformats.org/officeDocument/2006/relationships/hyperlink" Target="https://hal.science/hal-01580499v1" TargetMode="External"/><Relationship Id="rId37" Type="http://schemas.openxmlformats.org/officeDocument/2006/relationships/hyperlink" Target="https://shs.hal.science/halshs-05404902v1" TargetMode="External"/><Relationship Id="rId38" Type="http://schemas.openxmlformats.org/officeDocument/2006/relationships/hyperlink" Target="https://shs.hal.science/halshs-04229762v1" TargetMode="External"/><Relationship Id="rId39" Type="http://schemas.openxmlformats.org/officeDocument/2006/relationships/hyperlink" Target="https://hal.science/search/index/?q=*&amp;authFullName_s=Florent Frasque" TargetMode="External"/><Relationship Id="rId40" Type="http://schemas.openxmlformats.org/officeDocument/2006/relationships/hyperlink" Target="https://hal.science/hal-03356978v1" TargetMode="External"/><Relationship Id="rId41" Type="http://schemas.openxmlformats.org/officeDocument/2006/relationships/hyperlink" Target="https://shs.hal.science/halshs-03265657v1" TargetMode="External"/><Relationship Id="rId42" Type="http://schemas.openxmlformats.org/officeDocument/2006/relationships/hyperlink" Target="https://hal.science/hal-04132797v1" TargetMode="External"/><Relationship Id="rId43" Type="http://schemas.openxmlformats.org/officeDocument/2006/relationships/hyperlink" Target="https://shs.hal.science/halshs-03265619v1" TargetMode="External"/><Relationship Id="rId44" Type="http://schemas.openxmlformats.org/officeDocument/2006/relationships/hyperlink" Target="https://shs.hal.science/halshs-03265649v1" TargetMode="External"/><Relationship Id="rId45" Type="http://schemas.openxmlformats.org/officeDocument/2006/relationships/hyperlink" Target="https://shs.hal.science/halshs-01176304v1" TargetMode="External"/><Relationship Id="rId46" Type="http://schemas.openxmlformats.org/officeDocument/2006/relationships/hyperlink" Target="https://shs.hal.science/halshs-00736583v1" TargetMode="External"/><Relationship Id="rId47" Type="http://schemas.openxmlformats.org/officeDocument/2006/relationships/hyperlink" Target="https://hal.science/search/index/?q=*&amp;authFullName_s=Jessica Sainty" TargetMode="External"/><Relationship Id="rId48" Type="http://schemas.openxmlformats.org/officeDocument/2006/relationships/hyperlink" Target="https://shs.hal.science/halshs-00383695v1" TargetMode="External"/><Relationship Id="rId49" Type="http://schemas.openxmlformats.org/officeDocument/2006/relationships/hyperlink" Target="https://hal.science/search/index/?q=*&amp;authFullName_s=Gilles Debizet" TargetMode="External"/><Relationship Id="rId50" Type="http://schemas.openxmlformats.org/officeDocument/2006/relationships/hyperlink" Target="https://hal.science/search/index/?q=*&amp;authFullName_s=Martin Symes" TargetMode="External"/><Relationship Id="rId51" Type="http://schemas.openxmlformats.org/officeDocument/2006/relationships/hyperlink" Target="https://shs.hal.science/halshs-00349157v1" TargetMode="External"/><Relationship Id="rId52" Type="http://schemas.openxmlformats.org/officeDocument/2006/relationships/hyperlink" Target="https://shs.hal.science/halshs-00382939v1" TargetMode="External"/><Relationship Id="rId53" Type="http://schemas.openxmlformats.org/officeDocument/2006/relationships/hyperlink" Target="https://hal.science/search/index/?q=*&amp;authFullName_s=Bernard Denni" TargetMode="External"/><Relationship Id="rId54" Type="http://schemas.openxmlformats.org/officeDocument/2006/relationships/hyperlink" Target="https://shs.hal.science/halshs-00384504v1" TargetMode="External"/><Relationship Id="rId55" Type="http://schemas.openxmlformats.org/officeDocument/2006/relationships/hyperlink" Target="https://shs.hal.science/halshs-04763138v1" TargetMode="External"/><Relationship Id="rId56" Type="http://schemas.openxmlformats.org/officeDocument/2006/relationships/hyperlink" Target="https://shs.hal.science/halshs-04593087v1" TargetMode="External"/><Relationship Id="rId57" Type="http://schemas.openxmlformats.org/officeDocument/2006/relationships/hyperlink" Target="https://hal.science/search/index/?q=*&amp;authFullName_s=Antoine Gonthier" TargetMode="External"/><Relationship Id="rId58" Type="http://schemas.openxmlformats.org/officeDocument/2006/relationships/hyperlink" Target="https://shs.hal.science/halshs-04619653v1" TargetMode="External"/><Relationship Id="rId59" Type="http://schemas.openxmlformats.org/officeDocument/2006/relationships/hyperlink" Target="https://hal.science/search/index/?q=*&amp;authFullName_s=Marion Mattos" TargetMode="External"/><Relationship Id="rId60" Type="http://schemas.openxmlformats.org/officeDocument/2006/relationships/hyperlink" Target="https://hal.science/hal-01580279v1" TargetMode="External"/><Relationship Id="rId61" Type="http://schemas.openxmlformats.org/officeDocument/2006/relationships/hyperlink" Target="https://shs.hal.science/halshs-00735830v1" TargetMode="External"/><Relationship Id="rId62" Type="http://schemas.openxmlformats.org/officeDocument/2006/relationships/hyperlink" Target="https://hal.science/hal-01580398v1" TargetMode="External"/><Relationship Id="rId63" Type="http://schemas.openxmlformats.org/officeDocument/2006/relationships/hyperlink" Target="https://hal.science/search/index/?q=*&amp;authFullName_s=Vincent Tournier" TargetMode="External"/><Relationship Id="rId64" Type="http://schemas.openxmlformats.org/officeDocument/2006/relationships/hyperlink" Target="https://shs.hal.science/halshs-00383260v1" TargetMode="External"/><Relationship Id="rId65" Type="http://schemas.openxmlformats.org/officeDocument/2006/relationships/hyperlink" Target="https://hal.science/hal-01580440v1" TargetMode="External"/><Relationship Id="rId66" Type="http://schemas.openxmlformats.org/officeDocument/2006/relationships/hyperlink" Target="https://hal.science/hal-01580426v1" TargetMode="External"/><Relationship Id="rId67" Type="http://schemas.openxmlformats.org/officeDocument/2006/relationships/hyperlink" Target="https://shs.hal.science/halshs-03539246v1" TargetMode="External"/><Relationship Id="rId68" Type="http://schemas.openxmlformats.org/officeDocument/2006/relationships/hyperlink" Target="https://dx.doi.org/10.64628/AAK.r7rx3khxf" TargetMode="External"/><Relationship Id="rId69" Type="http://schemas.openxmlformats.org/officeDocument/2006/relationships/hyperlink" Target="https://shs.hal.science/halshs-00806896v1" TargetMode="External"/><Relationship Id="rId70" Type="http://schemas.openxmlformats.org/officeDocument/2006/relationships/hyperlink" Target="https://shs.hal.science/halshs-00735823v1" TargetMode="External"/><Relationship Id="rId71" Type="http://schemas.openxmlformats.org/officeDocument/2006/relationships/hyperlink" Target="https://hal.science/search/index/?q=*&amp;authFullName_s=Yves Schemeil" TargetMode="External"/><Relationship Id="rId72" Type="http://schemas.openxmlformats.org/officeDocument/2006/relationships/hyperlink" Target="https://hal.science/search/index/?q=*&amp;authFullName_s=Sandrine Astor" TargetMode="External"/><Relationship Id="rId73" Type="http://schemas.openxmlformats.org/officeDocument/2006/relationships/hyperlink" Target="https://hal.science/search/index/?q=*&amp;authFullName_s=J&#233;r&#233;my Bouillet" TargetMode="External"/><Relationship Id="rId74" Type="http://schemas.openxmlformats.org/officeDocument/2006/relationships/hyperlink" Target="https://shs.hal.science/halshs-00389310v1" TargetMode="External"/><Relationship Id="rId75" Type="http://schemas.openxmlformats.org/officeDocument/2006/relationships/hyperlink" Target="https://shs.hal.science/halshs-00389224v1" TargetMode="External"/><Relationship Id="rId76" Type="http://schemas.openxmlformats.org/officeDocument/2006/relationships/hyperlink" Target="https://hal.science/search/index/?q=*&amp;authFullName_s=Eric Henry" TargetMode="External"/><Relationship Id="rId77" Type="http://schemas.openxmlformats.org/officeDocument/2006/relationships/hyperlink" Target="https://hal.science/search/index/?q=*&amp;authFullName_s=Marie Puybaraud" TargetMode="External"/><Relationship Id="rId78" Type="http://schemas.openxmlformats.org/officeDocument/2006/relationships/hyperlink" Target="https://hal.science/search/index/?q=*&amp;authFullName_s=Julie Codet-Boisset" TargetMode="External"/><Relationship Id="rId79" Type="http://schemas.openxmlformats.org/officeDocument/2006/relationships/hyperlink" Target="https://shs.hal.science/halshs-03265631v1" TargetMode="External"/><Relationship Id="rId80" Type="http://schemas.openxmlformats.org/officeDocument/2006/relationships/hyperlink" Target="https://shs.hal.science/halshs-00995640v1" TargetMode="External"/><Relationship Id="rId81" Type="http://schemas.openxmlformats.org/officeDocument/2006/relationships/hyperlink" Target="https://hal.science/search/index/?q=*&amp;authFullName_s=Jean-Louis Marie"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Abrial</dc:title>
  <dc:description>CV</dc:description>
  <dc:subject/>
  <cp:keywords/>
  <cp:category/>
  <cp:lastModifiedBy/>
  <dcterms:created xsi:type="dcterms:W3CDTF">2026-03-21T08:28:15+01:00</dcterms:created>
  <dcterms:modified xsi:type="dcterms:W3CDTF">2026-03-21T08:28:15+01:00</dcterms:modified>
</cp:coreProperties>
</file>

<file path=docProps/custom.xml><?xml version="1.0" encoding="utf-8"?>
<Properties xmlns="http://schemas.openxmlformats.org/officeDocument/2006/custom-properties" xmlns:vt="http://schemas.openxmlformats.org/officeDocument/2006/docPropsVTypes"/>
</file>