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Barrere-Lemaire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stephanie-barrere-lemaire</w:t>
        </w:r>
      </w:hyperlink>
    </w:p>
    <w:p>
      <w:pPr>
        <w:numPr>
          <w:ilvl w:val="0"/>
          <w:numId w:val="1"/>
        </w:numPr>
      </w:pPr>
      <w:r>
        <w:rPr/>
        <w:t xml:space="preserve"> ORCID : </w:t>
      </w:r>
      <w:hyperlink r:id="rId8" w:history="1">
        <w:r>
          <w:rPr>
            <w:color w:val="#410a8c"/>
            <w:u w:val="single"/>
          </w:rPr>
          <w:t xml:space="preserve">0000-0002-3742-6975</w:t>
        </w:r>
      </w:hyperlink>
    </w:p>
    <w:p>
      <w:pPr>
        <w:numPr>
          <w:ilvl w:val="0"/>
          <w:numId w:val="1"/>
        </w:numPr>
      </w:pPr>
      <w:r>
        <w:rPr/>
        <w:t xml:space="preserve"> IdRef : </w:t>
      </w:r>
      <w:hyperlink r:id="rId9" w:history="1">
        <w:r>
          <w:rPr>
            <w:color w:val="#410a8c"/>
            <w:u w:val="single"/>
          </w:rPr>
          <w:t xml:space="preserve">165155175</w:t>
        </w:r>
      </w:hyperlink>
    </w:p>
    <w:p>
      <w:pPr>
        <w:spacing w:before="600"/>
      </w:pPr>
    </w:p>
    <w:p>
      <w:pPr>
        <w:pStyle w:val="Heading2"/>
      </w:pPr>
      <w:r>
        <w:rPr>
          <w:color w:val="1e198e"/>
          <w:b w:val="1"/>
          <w:bCs w:val="1"/>
        </w:rPr>
        <w:t xml:space="preserve">Présentation</w:t>
      </w:r>
    </w:p>
    <w:p>
      <w:pPr>
        <w:spacing w:after="100"/>
      </w:pPr>
    </w:p>
    <w:p>
      <w:pPr/>
      <w:r>
        <w:rPr>
          <w:i w:val="1"/>
          <w:iCs w:val="1"/>
        </w:rPr>
        <w:t xml:space="preserve">Mon activité de recherche concerne la cardioprotection au cours de l'ischémie-reperfusion myocardique. En effet, à ce jour, 30 ans après les premières descriptions des lésions de reperfusion, il n’existe toujours pas de traitement efficace permettant de les inhiber spécifiquement. En effet, seules les lésions d’ischémie sont prises en charge grâce à la reperfusion myocardique (réouverture de l’artère occluse) par thrombolyse ou par angioplastie coronaire par le cardiologue interventionnel. Ainsi, mes projets de recherche sont focalisés d’une part, sur l’étude des mécanismes des lésions de reperfusion et d’autre part, sur l’étude des mécanismes endogènes de cardioprotection afin d’identifier les cibles potentielles pour la mise au point d’outils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Enhancing WRAP‐based Nanoparticles for siRNA Delivery in pH‐Sensitive Environments</w:t>
              </w:r>
            </w:hyperlink>
          </w:p>
          <w:p>
            <w:pPr/>
            <w:hyperlink r:id="rId11" w:history="1">
              <w:r>
                <w:rPr>
                  <w:color w:val="#410a8c"/>
                  <w:u w:val="single"/>
                </w:rPr>
                <w:t xml:space="preserve">Giulia Di Gregorio</w:t>
              </w:r>
            </w:hyperlink>
            <w:r>
              <w:rPr/>
              <w:t xml:space="preserve">,</w:t>
            </w:r>
            <w:hyperlink r:id="rId12" w:history="1">
              <w:r>
                <w:rPr>
                  <w:color w:val="#410a8c"/>
                  <w:u w:val="single"/>
                </w:rPr>
                <w:t xml:space="preserve">Coélio Vallée</w:t>
              </w:r>
            </w:hyperlink>
            <w:r>
              <w:rPr/>
              <w:t xml:space="preserve">,</w:t>
            </w:r>
            <w:hyperlink r:id="rId13" w:history="1">
              <w:r>
                <w:rPr>
                  <w:color w:val="#410a8c"/>
                  <w:u w:val="single"/>
                </w:rPr>
                <w:t xml:space="preserve">Karidia Konate</w:t>
              </w:r>
            </w:hyperlink>
            <w:r>
              <w:rPr/>
              <w:t xml:space="preserve">,</w:t>
            </w:r>
            <w:hyperlink r:id="rId14" w:history="1">
              <w:r>
                <w:rPr>
                  <w:color w:val="#410a8c"/>
                  <w:u w:val="single"/>
                </w:rPr>
                <w:t xml:space="preserve">Clémentine Teko-Agbo</w:t>
              </w:r>
            </w:hyperlink>
            <w:r>
              <w:rPr/>
              <w:t xml:space="preserve">,</w:t>
            </w:r>
            <w:hyperlink r:id="rId15" w:history="1">
              <w:r>
                <w:rPr>
                  <w:color w:val="#410a8c"/>
                  <w:u w:val="single"/>
                </w:rPr>
                <w:t xml:space="preserve">Thania Hammoum</w:t>
              </w:r>
            </w:hyperlink>
            <w:r>
              <w:rPr/>
              <w:t xml:space="preserve">et al.</w:t>
            </w:r>
          </w:p>
          <w:p>
            <w:pPr/>
            <w:r>
              <w:rPr>
                <w:i w:val="1"/>
                <w:iCs w:val="1"/>
              </w:rPr>
              <w:t xml:space="preserve">ChemMedChem</w:t>
            </w:r>
            <w:r>
              <w:rPr/>
              <w:t xml:space="preserve">, 2025, 20 (11), pp.e202400885. </w:t>
            </w:r>
            <w:hyperlink r:id="rId16" w:history="1">
              <w:r>
                <w:rPr>
                  <w:color w:val="#410a8c"/>
                  <w:u w:val="single"/>
                </w:rPr>
                <w:t xml:space="preserve">⟨10.1002/cmdc.202400885⟩</w:t>
              </w:r>
            </w:hyperlink>
          </w:p>
          <w:p>
            <w:pPr/>
            <w:r>
              <w:rPr/>
              <w:t xml:space="preserve">Article dans une revue</w:t>
            </w:r>
          </w:p>
          <w:p>
            <w:pPr/>
            <w:hyperlink r:id="rId10" w:history="1">
              <w:r>
                <w:rPr>
                  <w:color w:val="#410a8c"/>
                  <w:u w:val="single"/>
                </w:rPr>
                <w:t xml:space="preserve">hal-04992374v1</w:t>
              </w:r>
            </w:hyperlink>
          </w:p>
        </w:tc>
      </w:tr>
      <w:tr>
        <w:trPr/>
        <w:tc>
          <w:tcPr>
            <w:noWrap/>
          </w:tcPr>
          <w:p>
            <w:pPr>
              <w:spacing w:after="200"/>
            </w:pPr>
            <w:hyperlink r:id="rId17" w:history="1">
              <w:r>
                <w:rPr>
                  <w:color w:val="1e198e"/>
                  <w:b w:val="1"/>
                  <w:bCs w:val="1"/>
                  <w:u w:val="single"/>
                </w:rPr>
                <w:t xml:space="preserve">Mesenchymal stromal cells for improvement of cardiac function following acute myocardial infarction: a matter of timing</w:t>
              </w:r>
            </w:hyperlink>
          </w:p>
          <w:p>
            <w:pPr/>
            <w:hyperlink r:id="rId18" w:history="1">
              <w:r>
                <w:rPr>
                  <w:color w:val="#410a8c"/>
                  <w:u w:val="single"/>
                </w:rPr>
                <w:t xml:space="preserve">Stéphanie Barrère-Lemaire</w:t>
              </w:r>
            </w:hyperlink>
            <w:r>
              <w:rPr/>
              <w:t xml:space="preserve">,</w:t>
            </w:r>
            <w:hyperlink r:id="rId19" w:history="1">
              <w:r>
                <w:rPr>
                  <w:color w:val="#410a8c"/>
                  <w:u w:val="single"/>
                </w:rPr>
                <w:t xml:space="preserve">Anne Vincent</w:t>
              </w:r>
            </w:hyperlink>
            <w:r>
              <w:rPr/>
              <w:t xml:space="preserve">,</w:t>
            </w:r>
            <w:hyperlink r:id="rId20" w:history="1">
              <w:r>
                <w:rPr>
                  <w:color w:val="#410a8c"/>
                  <w:u w:val="single"/>
                </w:rPr>
                <w:t xml:space="preserve">Christian Jorgensen</w:t>
              </w:r>
            </w:hyperlink>
            <w:r>
              <w:rPr/>
              <w:t xml:space="preserve">,</w:t>
            </w:r>
            <w:hyperlink r:id="rId21" w:history="1">
              <w:r>
                <w:rPr>
                  <w:color w:val="#410a8c"/>
                  <w:u w:val="single"/>
                </w:rPr>
                <w:t xml:space="preserve">Christophe Piot</w:t>
              </w:r>
            </w:hyperlink>
            <w:r>
              <w:rPr/>
              <w:t xml:space="preserve">,</w:t>
            </w:r>
            <w:hyperlink r:id="rId22" w:history="1">
              <w:r>
                <w:rPr>
                  <w:color w:val="#410a8c"/>
                  <w:u w:val="single"/>
                </w:rPr>
                <w:t xml:space="preserve">Joël Nargeot</w:t>
              </w:r>
            </w:hyperlink>
            <w:r>
              <w:rPr/>
              <w:t xml:space="preserve">et al.</w:t>
            </w:r>
          </w:p>
          <w:p>
            <w:pPr/>
            <w:r>
              <w:rPr>
                <w:i w:val="1"/>
                <w:iCs w:val="1"/>
              </w:rPr>
              <w:t xml:space="preserve">Physiological Reviews</w:t>
            </w:r>
            <w:r>
              <w:rPr/>
              <w:t xml:space="preserve">, 2024, 104 (2), pp.659-725. </w:t>
            </w:r>
            <w:hyperlink r:id="rId23" w:history="1">
              <w:r>
                <w:rPr>
                  <w:color w:val="#410a8c"/>
                  <w:u w:val="single"/>
                </w:rPr>
                <w:t xml:space="preserve">⟨10.1152/physrev.00009.2023⟩</w:t>
              </w:r>
            </w:hyperlink>
          </w:p>
          <w:p>
            <w:pPr/>
            <w:r>
              <w:rPr/>
              <w:t xml:space="preserve">Article dans une revue</w:t>
            </w:r>
            <w:r>
              <w:rPr/>
              <w:t xml:space="preserve"> (article de synthèse)</w:t>
            </w:r>
          </w:p>
          <w:p>
            <w:pPr/>
            <w:hyperlink r:id="rId17" w:history="1">
              <w:r>
                <w:rPr>
                  <w:color w:val="#410a8c"/>
                  <w:u w:val="single"/>
                </w:rPr>
                <w:t xml:space="preserve">hal-04189475v1</w:t>
              </w:r>
            </w:hyperlink>
          </w:p>
        </w:tc>
      </w:tr>
      <w:tr>
        <w:trPr/>
        <w:tc>
          <w:tcPr>
            <w:noWrap/>
          </w:tcPr>
          <w:p>
            <w:pPr>
              <w:spacing w:after="200"/>
            </w:pPr>
            <w:hyperlink r:id="rId24" w:history="1">
              <w:r>
                <w:rPr>
                  <w:color w:val="1e198e"/>
                  <w:b w:val="1"/>
                  <w:bCs w:val="1"/>
                  <w:u w:val="single"/>
                </w:rPr>
                <w:t xml:space="preserve">Selective blockade of Ca$_V$1.2 (α1C) versus Ca$_V$1.3 (α1D) L-type calcium channels by the black mamba toxin calciseptine</w:t>
              </w:r>
            </w:hyperlink>
          </w:p>
          <w:p>
            <w:pPr/>
            <w:hyperlink r:id="rId25" w:history="1">
              <w:r>
                <w:rPr>
                  <w:color w:val="#410a8c"/>
                  <w:u w:val="single"/>
                </w:rPr>
                <w:t xml:space="preserve">Pietro Mesirca</w:t>
              </w:r>
            </w:hyperlink>
            <w:r>
              <w:rPr/>
              <w:t xml:space="preserve">,</w:t>
            </w:r>
            <w:hyperlink r:id="rId26" w:history="1">
              <w:r>
                <w:rPr>
                  <w:color w:val="#410a8c"/>
                  <w:u w:val="single"/>
                </w:rPr>
                <w:t xml:space="preserve">Jean Chemin</w:t>
              </w:r>
            </w:hyperlink>
            <w:r>
              <w:rPr/>
              <w:t xml:space="preserve">,</w:t>
            </w:r>
            <w:hyperlink r:id="rId27" w:history="1">
              <w:r>
                <w:rPr>
                  <w:color w:val="#410a8c"/>
                  <w:u w:val="single"/>
                </w:rPr>
                <w:t xml:space="preserve">Christian Barrère</w:t>
              </w:r>
            </w:hyperlink>
            <w:r>
              <w:rPr/>
              <w:t xml:space="preserve">,</w:t>
            </w:r>
            <w:hyperlink r:id="rId28" w:history="1">
              <w:r>
                <w:rPr>
                  <w:color w:val="#410a8c"/>
                  <w:u w:val="single"/>
                </w:rPr>
                <w:t xml:space="preserve">Eleonora Torre</w:t>
              </w:r>
            </w:hyperlink>
            <w:r>
              <w:rPr/>
              <w:t xml:space="preserve">,</w:t>
            </w:r>
            <w:hyperlink r:id="rId29" w:history="1">
              <w:r>
                <w:rPr>
                  <w:color w:val="#410a8c"/>
                  <w:u w:val="single"/>
                </w:rPr>
                <w:t xml:space="preserve">Laura Gallot</w:t>
              </w:r>
            </w:hyperlink>
            <w:r>
              <w:rPr/>
              <w:t xml:space="preserve">et al.</w:t>
            </w:r>
          </w:p>
          <w:p>
            <w:pPr/>
            <w:r>
              <w:rPr>
                <w:i w:val="1"/>
                <w:iCs w:val="1"/>
              </w:rPr>
              <w:t xml:space="preserve">Nature Communications</w:t>
            </w:r>
            <w:r>
              <w:rPr/>
              <w:t xml:space="preserve">, 2024, 15 (1), pp.54. </w:t>
            </w:r>
            <w:hyperlink r:id="rId30" w:history="1">
              <w:r>
                <w:rPr>
                  <w:color w:val="#410a8c"/>
                  <w:u w:val="single"/>
                </w:rPr>
                <w:t xml:space="preserve">⟨10.1038/s41467-023-43502-w⟩</w:t>
              </w:r>
            </w:hyperlink>
          </w:p>
          <w:p>
            <w:pPr/>
            <w:r>
              <w:rPr/>
              <w:t xml:space="preserve">Article dans une revue</w:t>
            </w:r>
          </w:p>
          <w:p>
            <w:pPr/>
            <w:hyperlink r:id="rId24" w:history="1">
              <w:r>
                <w:rPr>
                  <w:color w:val="#410a8c"/>
                  <w:u w:val="single"/>
                </w:rPr>
                <w:t xml:space="preserve">hal-04385916v1</w:t>
              </w:r>
            </w:hyperlink>
          </w:p>
        </w:tc>
      </w:tr>
      <w:tr>
        <w:trPr/>
        <w:tc>
          <w:tcPr>
            <w:noWrap/>
          </w:tcPr>
          <w:p>
            <w:pPr>
              <w:spacing w:after="200"/>
            </w:pPr>
            <w:hyperlink r:id="rId31" w:history="1">
              <w:r>
                <w:rPr>
                  <w:color w:val="1e198e"/>
                  <w:b w:val="1"/>
                  <w:bCs w:val="1"/>
                  <w:u w:val="single"/>
                </w:rPr>
                <w:t xml:space="preserve">Editorial: New strategies to inhibit cell death in myocardial ischemia-reperfusion injury: how to succeed? Volume II</w:t>
              </w:r>
            </w:hyperlink>
          </w:p>
          <w:p>
            <w:pPr/>
            <w:hyperlink r:id="rId32" w:history="1">
              <w:r>
                <w:rPr>
                  <w:color w:val="#410a8c"/>
                  <w:u w:val="single"/>
                </w:rPr>
                <w:t xml:space="preserve">Sarawut Kumphune</w:t>
              </w:r>
            </w:hyperlink>
            <w:r>
              <w:rPr/>
              <w:t xml:space="preserve">,</w:t>
            </w:r>
            <w:hyperlink r:id="rId21" w:history="1">
              <w:r>
                <w:rPr>
                  <w:color w:val="#410a8c"/>
                  <w:u w:val="single"/>
                </w:rPr>
                <w:t xml:space="preserve">Christophe Piot</w:t>
              </w:r>
            </w:hyperlink>
            <w:r>
              <w:rPr/>
              <w:t xml:space="preserve">,</w:t>
            </w:r>
            <w:hyperlink r:id="rId18" w:history="1">
              <w:r>
                <w:rPr>
                  <w:color w:val="#410a8c"/>
                  <w:u w:val="single"/>
                </w:rPr>
                <w:t xml:space="preserve">Stéphanie Barrère-Lemaire</w:t>
              </w:r>
            </w:hyperlink>
          </w:p>
          <w:p>
            <w:pPr/>
            <w:r>
              <w:rPr>
                <w:i w:val="1"/>
                <w:iCs w:val="1"/>
              </w:rPr>
              <w:t xml:space="preserve">Frontiers in Cardiovascular Medicine</w:t>
            </w:r>
            <w:r>
              <w:rPr/>
              <w:t xml:space="preserve">, 2023, 10, pp.1260800. </w:t>
            </w:r>
            <w:hyperlink r:id="rId33" w:history="1">
              <w:r>
                <w:rPr>
                  <w:color w:val="#410a8c"/>
                  <w:u w:val="single"/>
                </w:rPr>
                <w:t xml:space="preserve">⟨10.3389/fcvm.2023.1260800⟩</w:t>
              </w:r>
            </w:hyperlink>
          </w:p>
          <w:p>
            <w:pPr/>
            <w:r>
              <w:rPr/>
              <w:t xml:space="preserve">Article dans une revue</w:t>
            </w:r>
          </w:p>
          <w:p>
            <w:pPr/>
            <w:hyperlink r:id="rId31" w:history="1">
              <w:r>
                <w:rPr>
                  <w:color w:val="#410a8c"/>
                  <w:u w:val="single"/>
                </w:rPr>
                <w:t xml:space="preserve">hal-04189393v1</w:t>
              </w:r>
            </w:hyperlink>
          </w:p>
        </w:tc>
      </w:tr>
      <w:tr>
        <w:trPr/>
        <w:tc>
          <w:tcPr>
            <w:noWrap/>
          </w:tcPr>
          <w:p>
            <w:pPr>
              <w:spacing w:after="200"/>
            </w:pPr>
            <w:hyperlink r:id="rId34" w:history="1">
              <w:r>
                <w:rPr>
                  <w:color w:val="1e198e"/>
                  <w:b w:val="1"/>
                  <w:bCs w:val="1"/>
                  <w:u w:val="single"/>
                </w:rPr>
                <w:t xml:space="preserve">Heart rate reduction after genetic ablation of L-type Cav1.3 channels induces cardioprotection against ischemia-reperfusion injury</w:t>
              </w:r>
            </w:hyperlink>
          </w:p>
          <w:p>
            <w:pPr/>
            <w:hyperlink r:id="rId35" w:history="1">
              <w:r>
                <w:rPr>
                  <w:color w:val="#410a8c"/>
                  <w:u w:val="single"/>
                </w:rPr>
                <w:t xml:space="preserve">Viviana Delgado-Betancourt</w:t>
              </w:r>
            </w:hyperlink>
            <w:r>
              <w:rPr/>
              <w:t xml:space="preserve">,</w:t>
            </w:r>
            <w:hyperlink r:id="rId36" w:history="1">
              <w:r>
                <w:rPr>
                  <w:color w:val="#410a8c"/>
                  <w:u w:val="single"/>
                </w:rPr>
                <w:t xml:space="preserve">Kroekkiat Chinda</w:t>
              </w:r>
            </w:hyperlink>
            <w:r>
              <w:rPr/>
              <w:t xml:space="preserve">,</w:t>
            </w:r>
            <w:hyperlink r:id="rId25" w:history="1">
              <w:r>
                <w:rPr>
                  <w:color w:val="#410a8c"/>
                  <w:u w:val="single"/>
                </w:rPr>
                <w:t xml:space="preserve">Pietro Mesirca</w:t>
              </w:r>
            </w:hyperlink>
            <w:r>
              <w:rPr/>
              <w:t xml:space="preserve">,</w:t>
            </w:r>
            <w:hyperlink r:id="rId27" w:history="1">
              <w:r>
                <w:rPr>
                  <w:color w:val="#410a8c"/>
                  <w:u w:val="single"/>
                </w:rPr>
                <w:t xml:space="preserve">Christian Barrère</w:t>
              </w:r>
            </w:hyperlink>
            <w:r>
              <w:rPr/>
              <w:t xml:space="preserve">,</w:t>
            </w:r>
            <w:hyperlink r:id="rId37" w:history="1">
              <w:r>
                <w:rPr>
                  <w:color w:val="#410a8c"/>
                  <w:u w:val="single"/>
                </w:rPr>
                <w:t xml:space="preserve">Aurélie Covinhes</w:t>
              </w:r>
            </w:hyperlink>
            <w:r>
              <w:rPr/>
              <w:t xml:space="preserve">et al.</w:t>
            </w:r>
          </w:p>
          <w:p>
            <w:pPr/>
            <w:r>
              <w:rPr>
                <w:i w:val="1"/>
                <w:iCs w:val="1"/>
              </w:rPr>
              <w:t xml:space="preserve">Frontiers in Cardiovascular Medicine</w:t>
            </w:r>
            <w:r>
              <w:rPr/>
              <w:t xml:space="preserve">, 2023, 10, pp.1134503. </w:t>
            </w:r>
            <w:hyperlink r:id="rId38" w:history="1">
              <w:r>
                <w:rPr>
                  <w:color w:val="#410a8c"/>
                  <w:u w:val="single"/>
                </w:rPr>
                <w:t xml:space="preserve">⟨10.3389/fcvm.2023.1134503⟩</w:t>
              </w:r>
            </w:hyperlink>
          </w:p>
          <w:p>
            <w:pPr/>
            <w:r>
              <w:rPr/>
              <w:t xml:space="preserve">Article dans une revue</w:t>
            </w:r>
          </w:p>
          <w:p>
            <w:pPr/>
            <w:hyperlink r:id="rId34" w:history="1">
              <w:r>
                <w:rPr>
                  <w:color w:val="#410a8c"/>
                  <w:u w:val="single"/>
                </w:rPr>
                <w:t xml:space="preserve">hal-04184437v1</w:t>
              </w:r>
            </w:hyperlink>
          </w:p>
        </w:tc>
      </w:tr>
      <w:tr>
        <w:trPr/>
        <w:tc>
          <w:tcPr>
            <w:noWrap/>
          </w:tcPr>
          <w:p>
            <w:pPr>
              <w:spacing w:after="200"/>
            </w:pPr>
            <w:hyperlink r:id="rId39" w:history="1">
              <w:r>
                <w:rPr>
                  <w:color w:val="1e198e"/>
                  <w:b w:val="1"/>
                  <w:bCs w:val="1"/>
                  <w:u w:val="single"/>
                </w:rPr>
                <w:t xml:space="preserve">Therapeutic Peptides to Treat Myocardial Ischemia-Reperfusion Injury</w:t>
              </w:r>
            </w:hyperlink>
          </w:p>
          <w:p>
            <w:pPr/>
            <w:hyperlink r:id="rId40" w:history="1">
              <w:r>
                <w:rPr>
                  <w:color w:val="#410a8c"/>
                  <w:u w:val="single"/>
                </w:rPr>
                <w:t xml:space="preserve">Carlota Fernandez Rico</w:t>
              </w:r>
            </w:hyperlink>
            <w:r>
              <w:rPr/>
              <w:t xml:space="preserve">,</w:t>
            </w:r>
            <w:hyperlink r:id="rId13" w:history="1">
              <w:r>
                <w:rPr>
                  <w:color w:val="#410a8c"/>
                  <w:u w:val="single"/>
                </w:rPr>
                <w:t xml:space="preserve">Karidia Konate</w:t>
              </w:r>
            </w:hyperlink>
            <w:r>
              <w:rPr/>
              <w:t xml:space="preserve">,</w:t>
            </w:r>
            <w:hyperlink r:id="rId41" w:history="1">
              <w:r>
                <w:rPr>
                  <w:color w:val="#410a8c"/>
                  <w:u w:val="single"/>
                </w:rPr>
                <w:t xml:space="preserve">Emilie Josse</w:t>
              </w:r>
            </w:hyperlink>
            <w:r>
              <w:rPr/>
              <w:t xml:space="preserve">,</w:t>
            </w:r>
            <w:hyperlink r:id="rId22" w:history="1">
              <w:r>
                <w:rPr>
                  <w:color w:val="#410a8c"/>
                  <w:u w:val="single"/>
                </w:rPr>
                <w:t xml:space="preserve">Joël Nargeot</w:t>
              </w:r>
            </w:hyperlink>
            <w:r>
              <w:rPr/>
              <w:t xml:space="preserve">,</w:t>
            </w:r>
            <w:hyperlink r:id="rId18" w:history="1">
              <w:r>
                <w:rPr>
                  <w:color w:val="#410a8c"/>
                  <w:u w:val="single"/>
                </w:rPr>
                <w:t xml:space="preserve">Stéphanie Barrère-Lemaire</w:t>
              </w:r>
            </w:hyperlink>
            <w:r>
              <w:rPr/>
              <w:t xml:space="preserve">et al.</w:t>
            </w:r>
          </w:p>
          <w:p>
            <w:pPr/>
            <w:r>
              <w:rPr>
                <w:i w:val="1"/>
                <w:iCs w:val="1"/>
              </w:rPr>
              <w:t xml:space="preserve">Frontiers in Cardiovascular Medicine</w:t>
            </w:r>
            <w:r>
              <w:rPr/>
              <w:t xml:space="preserve">, 2022, 9, pp.792885. </w:t>
            </w:r>
            <w:hyperlink r:id="rId42" w:history="1">
              <w:r>
                <w:rPr>
                  <w:color w:val="#410a8c"/>
                  <w:u w:val="single"/>
                </w:rPr>
                <w:t xml:space="preserve">⟨10.3389/fcvm.2022.792885⟩</w:t>
              </w:r>
            </w:hyperlink>
          </w:p>
          <w:p>
            <w:pPr/>
            <w:r>
              <w:rPr/>
              <w:t xml:space="preserve">Article dans une revue</w:t>
            </w:r>
          </w:p>
          <w:p>
            <w:pPr/>
            <w:hyperlink r:id="rId39" w:history="1">
              <w:r>
                <w:rPr>
                  <w:color w:val="#410a8c"/>
                  <w:u w:val="single"/>
                </w:rPr>
                <w:t xml:space="preserve">hal-03601220v1</w:t>
              </w:r>
            </w:hyperlink>
          </w:p>
        </w:tc>
      </w:tr>
      <w:tr>
        <w:trPr/>
        <w:tc>
          <w:tcPr>
            <w:noWrap/>
          </w:tcPr>
          <w:p>
            <w:pPr>
              <w:spacing w:after="200"/>
            </w:pPr>
            <w:hyperlink r:id="rId43" w:history="1">
              <w:r>
                <w:rPr>
                  <w:color w:val="1e198e"/>
                  <w:b w:val="1"/>
                  <w:bCs w:val="1"/>
                  <w:u w:val="single"/>
                </w:rPr>
                <w:t xml:space="preserve">Editorial: New Strategies to Inhibit Cell Death in Myocardial Ischemia-Reperfusion Injury: How to Succeed?</w:t>
              </w:r>
            </w:hyperlink>
          </w:p>
          <w:p>
            <w:pPr/>
            <w:hyperlink r:id="rId18" w:history="1">
              <w:r>
                <w:rPr>
                  <w:color w:val="#410a8c"/>
                  <w:u w:val="single"/>
                </w:rPr>
                <w:t xml:space="preserve">Stéphanie Barrère-Lemaire</w:t>
              </w:r>
            </w:hyperlink>
            <w:r>
              <w:rPr/>
              <w:t xml:space="preserve">,</w:t>
            </w:r>
            <w:hyperlink r:id="rId21" w:history="1">
              <w:r>
                <w:rPr>
                  <w:color w:val="#410a8c"/>
                  <w:u w:val="single"/>
                </w:rPr>
                <w:t xml:space="preserve">Christophe Piot</w:t>
              </w:r>
            </w:hyperlink>
            <w:r>
              <w:rPr/>
              <w:t xml:space="preserve">,</w:t>
            </w:r>
            <w:hyperlink r:id="rId32" w:history="1">
              <w:r>
                <w:rPr>
                  <w:color w:val="#410a8c"/>
                  <w:u w:val="single"/>
                </w:rPr>
                <w:t xml:space="preserve">Sarawut Kumphune</w:t>
              </w:r>
            </w:hyperlink>
          </w:p>
          <w:p>
            <w:pPr/>
            <w:r>
              <w:rPr>
                <w:i w:val="1"/>
                <w:iCs w:val="1"/>
              </w:rPr>
              <w:t xml:space="preserve">Frontiers in Cardiovascular Medicine</w:t>
            </w:r>
            <w:r>
              <w:rPr/>
              <w:t xml:space="preserve">, 2022, 9, pp.918902. </w:t>
            </w:r>
            <w:hyperlink r:id="rId44" w:history="1">
              <w:r>
                <w:rPr>
                  <w:color w:val="#410a8c"/>
                  <w:u w:val="single"/>
                </w:rPr>
                <w:t xml:space="preserve">⟨10.3389/fcvm.2022.918902⟩</w:t>
              </w:r>
            </w:hyperlink>
          </w:p>
          <w:p>
            <w:pPr/>
            <w:r>
              <w:rPr/>
              <w:t xml:space="preserve">Article dans une revue</w:t>
            </w:r>
          </w:p>
          <w:p>
            <w:pPr/>
            <w:hyperlink r:id="rId43" w:history="1">
              <w:r>
                <w:rPr>
                  <w:color w:val="#410a8c"/>
                  <w:u w:val="single"/>
                </w:rPr>
                <w:t xml:space="preserve">hal-03739905v1</w:t>
              </w:r>
            </w:hyperlink>
          </w:p>
        </w:tc>
      </w:tr>
      <w:tr>
        <w:trPr/>
        <w:tc>
          <w:tcPr>
            <w:noWrap/>
          </w:tcPr>
          <w:p>
            <w:pPr>
              <w:spacing w:after="200"/>
            </w:pPr>
            <w:hyperlink r:id="rId45" w:history="1">
              <w:r>
                <w:rPr>
                  <w:color w:val="1e198e"/>
                  <w:b w:val="1"/>
                  <w:bCs w:val="1"/>
                  <w:u w:val="single"/>
                </w:rPr>
                <w:t xml:space="preserve">PPARβ/δ priming enhances the anti-apoptotic and therapeutic properties of mesenchymal stromal cells in myocardial ischemia–reperfusion injury</w:t>
              </w:r>
            </w:hyperlink>
          </w:p>
          <w:p>
            <w:pPr/>
            <w:hyperlink r:id="rId46" w:history="1">
              <w:r>
                <w:rPr>
                  <w:color w:val="#410a8c"/>
                  <w:u w:val="single"/>
                </w:rPr>
                <w:t xml:space="preserve">Charlotte Sarre</w:t>
              </w:r>
            </w:hyperlink>
            <w:r>
              <w:rPr/>
              <w:t xml:space="preserve">,</w:t>
            </w:r>
            <w:hyperlink r:id="rId47" w:history="1">
              <w:r>
                <w:rPr>
                  <w:color w:val="#410a8c"/>
                  <w:u w:val="single"/>
                </w:rPr>
                <w:t xml:space="preserve">Rafael Contreras-Lopez</w:t>
              </w:r>
            </w:hyperlink>
            <w:r>
              <w:rPr/>
              <w:t xml:space="preserve">,</w:t>
            </w:r>
            <w:hyperlink r:id="rId48" w:history="1">
              <w:r>
                <w:rPr>
                  <w:color w:val="#410a8c"/>
                  <w:u w:val="single"/>
                </w:rPr>
                <w:t xml:space="preserve">Nitirut Nernpermpisooth</w:t>
              </w:r>
            </w:hyperlink>
            <w:r>
              <w:rPr/>
              <w:t xml:space="preserve">,</w:t>
            </w:r>
            <w:hyperlink r:id="rId27" w:history="1">
              <w:r>
                <w:rPr>
                  <w:color w:val="#410a8c"/>
                  <w:u w:val="single"/>
                </w:rPr>
                <w:t xml:space="preserve">Christian Barrère</w:t>
              </w:r>
            </w:hyperlink>
            <w:r>
              <w:rPr/>
              <w:t xml:space="preserve">,</w:t>
            </w:r>
            <w:hyperlink r:id="rId49" w:history="1">
              <w:r>
                <w:rPr>
                  <w:color w:val="#410a8c"/>
                  <w:u w:val="single"/>
                </w:rPr>
                <w:t xml:space="preserve">Sarah Bahraoui</w:t>
              </w:r>
            </w:hyperlink>
            <w:r>
              <w:rPr/>
              <w:t xml:space="preserve">et al.</w:t>
            </w:r>
          </w:p>
          <w:p>
            <w:pPr/>
            <w:r>
              <w:rPr>
                <w:i w:val="1"/>
                <w:iCs w:val="1"/>
              </w:rPr>
              <w:t xml:space="preserve">Stem Cell Research and Therapy</w:t>
            </w:r>
            <w:r>
              <w:rPr/>
              <w:t xml:space="preserve">, 2022, 13 (1), pp.167. </w:t>
            </w:r>
            <w:hyperlink r:id="rId50" w:history="1">
              <w:r>
                <w:rPr>
                  <w:color w:val="#410a8c"/>
                  <w:u w:val="single"/>
                </w:rPr>
                <w:t xml:space="preserve">⟨10.1186/s13287-022-02840-0⟩</w:t>
              </w:r>
            </w:hyperlink>
          </w:p>
          <w:p>
            <w:pPr/>
            <w:r>
              <w:rPr/>
              <w:t xml:space="preserve">Article dans une revue</w:t>
            </w:r>
            <w:r>
              <w:rPr/>
              <w:t xml:space="preserve"> (data paper)</w:t>
            </w:r>
          </w:p>
          <w:p>
            <w:pPr/>
            <w:hyperlink r:id="rId45" w:history="1">
              <w:r>
                <w:rPr>
                  <w:color w:val="#410a8c"/>
                  <w:u w:val="single"/>
                </w:rPr>
                <w:t xml:space="preserve">hal-03653227v1</w:t>
              </w:r>
            </w:hyperlink>
          </w:p>
        </w:tc>
      </w:tr>
      <w:tr>
        <w:trPr/>
        <w:tc>
          <w:tcPr>
            <w:noWrap/>
          </w:tcPr>
          <w:p>
            <w:pPr>
              <w:spacing w:after="200"/>
            </w:pPr>
            <w:hyperlink r:id="rId51" w:history="1">
              <w:r>
                <w:rPr>
                  <w:color w:val="1e198e"/>
                  <w:b w:val="1"/>
                  <w:bCs w:val="1"/>
                  <w:u w:val="single"/>
                </w:rPr>
                <w:t xml:space="preserve">Post-Ischemic Treatment of Recombinant Human Secretory Leukocyte Protease Inhibitor (rhSLPI) Reduced Myocardial Ischemia/Reperfusion Injury</w:t>
              </w:r>
            </w:hyperlink>
          </w:p>
          <w:p>
            <w:pPr/>
            <w:hyperlink r:id="rId52" w:history="1">
              <w:r>
                <w:rPr>
                  <w:color w:val="#410a8c"/>
                  <w:u w:val="single"/>
                </w:rPr>
                <w:t xml:space="preserve">Podsawee Mongkolpathumrat</w:t>
              </w:r>
            </w:hyperlink>
            <w:r>
              <w:rPr/>
              <w:t xml:space="preserve">,</w:t>
            </w:r>
            <w:hyperlink r:id="rId53" w:history="1">
              <w:r>
                <w:rPr>
                  <w:color w:val="#410a8c"/>
                  <w:u w:val="single"/>
                </w:rPr>
                <w:t xml:space="preserve">Anusak Kijtawornrat</w:t>
              </w:r>
            </w:hyperlink>
            <w:r>
              <w:rPr/>
              <w:t xml:space="preserve">,</w:t>
            </w:r>
            <w:hyperlink r:id="rId54" w:history="1">
              <w:r>
                <w:rPr>
                  <w:color w:val="#410a8c"/>
                  <w:u w:val="single"/>
                </w:rPr>
                <w:t xml:space="preserve">Eakkapote Prompunt</w:t>
              </w:r>
            </w:hyperlink>
            <w:r>
              <w:rPr/>
              <w:t xml:space="preserve">,</w:t>
            </w:r>
            <w:hyperlink r:id="rId55" w:history="1">
              <w:r>
                <w:rPr>
                  <w:color w:val="#410a8c"/>
                  <w:u w:val="single"/>
                </w:rPr>
                <w:t xml:space="preserve">Aussara Panya</w:t>
              </w:r>
            </w:hyperlink>
            <w:r>
              <w:rPr/>
              <w:t xml:space="preserve">,</w:t>
            </w:r>
            <w:hyperlink r:id="rId56" w:history="1">
              <w:r>
                <w:rPr>
                  <w:color w:val="#410a8c"/>
                  <w:u w:val="single"/>
                </w:rPr>
                <w:t xml:space="preserve">Nipon Chattipakorn</w:t>
              </w:r>
            </w:hyperlink>
            <w:r>
              <w:rPr/>
              <w:t xml:space="preserve">et al.</w:t>
            </w:r>
          </w:p>
          <w:p>
            <w:pPr/>
            <w:r>
              <w:rPr>
                <w:i w:val="1"/>
                <w:iCs w:val="1"/>
              </w:rPr>
              <w:t xml:space="preserve">Biomedicines</w:t>
            </w:r>
            <w:r>
              <w:rPr/>
              <w:t xml:space="preserve">, 2021, 9 (4), pp.422. </w:t>
            </w:r>
            <w:hyperlink r:id="rId57" w:history="1">
              <w:r>
                <w:rPr>
                  <w:color w:val="#410a8c"/>
                  <w:u w:val="single"/>
                </w:rPr>
                <w:t xml:space="preserve">⟨10.3390/biomedicines9040422⟩</w:t>
              </w:r>
            </w:hyperlink>
          </w:p>
          <w:p>
            <w:pPr/>
            <w:r>
              <w:rPr/>
              <w:t xml:space="preserve">Article dans une revue</w:t>
            </w:r>
          </w:p>
          <w:p>
            <w:pPr/>
            <w:hyperlink r:id="rId51" w:history="1">
              <w:r>
                <w:rPr>
                  <w:color w:val="#410a8c"/>
                  <w:u w:val="single"/>
                </w:rPr>
                <w:t xml:space="preserve">hal-03370507v1</w:t>
              </w:r>
            </w:hyperlink>
          </w:p>
        </w:tc>
      </w:tr>
      <w:tr>
        <w:trPr/>
        <w:tc>
          <w:tcPr>
            <w:noWrap/>
          </w:tcPr>
          <w:p>
            <w:pPr>
              <w:spacing w:after="200"/>
            </w:pPr>
            <w:hyperlink r:id="rId58" w:history="1">
              <w:r>
                <w:rPr>
                  <w:color w:val="1e198e"/>
                  <w:b w:val="1"/>
                  <w:bCs w:val="1"/>
                  <w:u w:val="single"/>
                </w:rPr>
                <w:t xml:space="preserve">PPARβ/δ Is Required for Mesenchymal Stem Cell Cardioprotective Effects Independently of Their Anti-inflammatory Properties in Myocardial Ischemia-Reperfusion Injury</w:t>
              </w:r>
            </w:hyperlink>
          </w:p>
          <w:p>
            <w:pPr/>
            <w:hyperlink r:id="rId48" w:history="1">
              <w:r>
                <w:rPr>
                  <w:color w:val="#410a8c"/>
                  <w:u w:val="single"/>
                </w:rPr>
                <w:t xml:space="preserve">Nitirut Nernpermpisooth</w:t>
              </w:r>
            </w:hyperlink>
            <w:r>
              <w:rPr/>
              <w:t xml:space="preserve">,</w:t>
            </w:r>
            <w:hyperlink r:id="rId46" w:history="1">
              <w:r>
                <w:rPr>
                  <w:color w:val="#410a8c"/>
                  <w:u w:val="single"/>
                </w:rPr>
                <w:t xml:space="preserve">Charlotte Sarre</w:t>
              </w:r>
            </w:hyperlink>
            <w:r>
              <w:rPr/>
              <w:t xml:space="preserve">,</w:t>
            </w:r>
            <w:hyperlink r:id="rId59" w:history="1">
              <w:r>
                <w:rPr>
                  <w:color w:val="#410a8c"/>
                  <w:u w:val="single"/>
                </w:rPr>
                <w:t xml:space="preserve">Christian Barrere</w:t>
              </w:r>
            </w:hyperlink>
            <w:r>
              <w:rPr/>
              <w:t xml:space="preserve">,</w:t>
            </w:r>
            <w:hyperlink r:id="rId60" w:history="1">
              <w:r>
                <w:rPr>
                  <w:color w:val="#410a8c"/>
                  <w:u w:val="single"/>
                </w:rPr>
                <w:t xml:space="preserve">Rafaël Contreras</w:t>
              </w:r>
            </w:hyperlink>
            <w:r>
              <w:rPr/>
              <w:t xml:space="preserve">,</w:t>
            </w:r>
            <w:hyperlink r:id="rId61" w:history="1">
              <w:r>
                <w:rPr>
                  <w:color w:val="#410a8c"/>
                  <w:u w:val="single"/>
                </w:rPr>
                <w:t xml:space="preserve">Patricia Luz-Crawford</w:t>
              </w:r>
            </w:hyperlink>
            <w:r>
              <w:rPr/>
              <w:t xml:space="preserve">et al.</w:t>
            </w:r>
          </w:p>
          <w:p>
            <w:pPr/>
            <w:r>
              <w:rPr>
                <w:i w:val="1"/>
                <w:iCs w:val="1"/>
              </w:rPr>
              <w:t xml:space="preserve">Frontiers in Cardiovascular Medicine</w:t>
            </w:r>
            <w:r>
              <w:rPr/>
              <w:t xml:space="preserve">, 2021, 8, pp.681002. </w:t>
            </w:r>
            <w:hyperlink r:id="rId62" w:history="1">
              <w:r>
                <w:rPr>
                  <w:color w:val="#410a8c"/>
                  <w:u w:val="single"/>
                </w:rPr>
                <w:t xml:space="preserve">⟨10.3389/fcvm.2021.681002⟩</w:t>
              </w:r>
            </w:hyperlink>
          </w:p>
          <w:p>
            <w:pPr/>
            <w:r>
              <w:rPr/>
              <w:t xml:space="preserve">Article dans une revue</w:t>
            </w:r>
          </w:p>
          <w:p>
            <w:pPr/>
            <w:hyperlink r:id="rId58" w:history="1">
              <w:r>
                <w:rPr>
                  <w:color w:val="#410a8c"/>
                  <w:u w:val="single"/>
                </w:rPr>
                <w:t xml:space="preserve">hal-03644844v1</w:t>
              </w:r>
            </w:hyperlink>
          </w:p>
        </w:tc>
      </w:tr>
      <w:tr>
        <w:trPr/>
        <w:tc>
          <w:tcPr>
            <w:noWrap/>
          </w:tcPr>
          <w:p>
            <w:pPr>
              <w:spacing w:after="200"/>
            </w:pPr>
            <w:hyperlink r:id="rId63" w:history="1">
              <w:r>
                <w:rPr>
                  <w:color w:val="1e198e"/>
                  <w:b w:val="1"/>
                  <w:bCs w:val="1"/>
                  <w:u w:val="single"/>
                </w:rPr>
                <w:t xml:space="preserve">Concomitant genetic ablation of L-type Cav1.3 (α1D) and T-type Cav3.1 (α1G) Ca2+ channels disrupts heart automaticity</w:t>
              </w:r>
            </w:hyperlink>
          </w:p>
          <w:p>
            <w:pPr/>
            <w:hyperlink r:id="rId64" w:history="1">
              <w:r>
                <w:rPr>
                  <w:color w:val="#410a8c"/>
                  <w:u w:val="single"/>
                </w:rPr>
                <w:t xml:space="preserve">Matthias Baudot</w:t>
              </w:r>
            </w:hyperlink>
            <w:r>
              <w:rPr/>
              <w:t xml:space="preserve">,</w:t>
            </w:r>
            <w:hyperlink r:id="rId28" w:history="1">
              <w:r>
                <w:rPr>
                  <w:color w:val="#410a8c"/>
                  <w:u w:val="single"/>
                </w:rPr>
                <w:t xml:space="preserve">Eleonora Torre</w:t>
              </w:r>
            </w:hyperlink>
            <w:r>
              <w:rPr/>
              <w:t xml:space="preserve">,</w:t>
            </w:r>
            <w:hyperlink r:id="rId65" w:history="1">
              <w:r>
                <w:rPr>
                  <w:color w:val="#410a8c"/>
                  <w:u w:val="single"/>
                </w:rPr>
                <w:t xml:space="preserve">Isabelle Bidaud</w:t>
              </w:r>
            </w:hyperlink>
            <w:r>
              <w:rPr/>
              <w:t xml:space="preserve">,</w:t>
            </w:r>
            <w:hyperlink r:id="rId66" w:history="1">
              <w:r>
                <w:rPr>
                  <w:color w:val="#410a8c"/>
                  <w:u w:val="single"/>
                </w:rPr>
                <w:t xml:space="preserve">Julien Louradour</w:t>
              </w:r>
            </w:hyperlink>
            <w:r>
              <w:rPr/>
              <w:t xml:space="preserve">,</w:t>
            </w:r>
            <w:hyperlink r:id="rId67" w:history="1">
              <w:r>
                <w:rPr>
                  <w:color w:val="#410a8c"/>
                  <w:u w:val="single"/>
                </w:rPr>
                <w:t xml:space="preserve">Angelo G Torrente</w:t>
              </w:r>
            </w:hyperlink>
            <w:r>
              <w:rPr/>
              <w:t xml:space="preserve">et al.</w:t>
            </w:r>
          </w:p>
          <w:p>
            <w:pPr/>
            <w:r>
              <w:rPr>
                <w:i w:val="1"/>
                <w:iCs w:val="1"/>
              </w:rPr>
              <w:t xml:space="preserve">Scientific Reports</w:t>
            </w:r>
            <w:r>
              <w:rPr/>
              <w:t xml:space="preserve">, 2020, 10 (1), pp.18906. </w:t>
            </w:r>
            <w:hyperlink r:id="rId68" w:history="1">
              <w:r>
                <w:rPr>
                  <w:color w:val="#410a8c"/>
                  <w:u w:val="single"/>
                </w:rPr>
                <w:t xml:space="preserve">⟨10.1038/s41598-020-76049-7⟩</w:t>
              </w:r>
            </w:hyperlink>
          </w:p>
          <w:p>
            <w:pPr/>
            <w:r>
              <w:rPr/>
              <w:t xml:space="preserve">Article dans une revue</w:t>
            </w:r>
          </w:p>
          <w:p>
            <w:pPr/>
            <w:hyperlink r:id="rId63" w:history="1">
              <w:r>
                <w:rPr>
                  <w:color w:val="#410a8c"/>
                  <w:u w:val="single"/>
                </w:rPr>
                <w:t xml:space="preserve">hal-03013849v1</w:t>
              </w:r>
            </w:hyperlink>
          </w:p>
        </w:tc>
      </w:tr>
      <w:tr>
        <w:trPr/>
        <w:tc>
          <w:tcPr>
            <w:noWrap/>
          </w:tcPr>
          <w:p>
            <w:pPr>
              <w:spacing w:after="200"/>
            </w:pPr>
            <w:hyperlink r:id="rId69" w:history="1">
              <w:r>
                <w:rPr>
                  <w:color w:val="1e198e"/>
                  <w:b w:val="1"/>
                  <w:bCs w:val="1"/>
                  <w:u w:val="single"/>
                </w:rPr>
                <w:t xml:space="preserve">Anti-apoptotic peptide for long term cardioprotection in a mouse model of myocardial ischemia–reperfusion injury</w:t>
              </w:r>
            </w:hyperlink>
          </w:p>
          <w:p>
            <w:pP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w:t>
            </w:r>
            <w:hyperlink r:id="rId70" w:history="1">
              <w:r>
                <w:rPr>
                  <w:color w:val="#410a8c"/>
                  <w:u w:val="single"/>
                </w:rPr>
                <w:t xml:space="preserve">Catherine Sportouch</w:t>
              </w:r>
            </w:hyperlink>
            <w:r>
              <w:rPr/>
              <w:t xml:space="preserve">et al.</w:t>
            </w:r>
          </w:p>
          <w:p>
            <w:pPr/>
            <w:r>
              <w:rPr>
                <w:i w:val="1"/>
                <w:iCs w:val="1"/>
              </w:rPr>
              <w:t xml:space="preserve">Scientific Reports</w:t>
            </w:r>
            <w:r>
              <w:rPr/>
              <w:t xml:space="preserve">, 2020, 10 (1), pp.18116. </w:t>
            </w:r>
            <w:hyperlink r:id="rId71" w:history="1">
              <w:r>
                <w:rPr>
                  <w:color w:val="#410a8c"/>
                  <w:u w:val="single"/>
                </w:rPr>
                <w:t xml:space="preserve">⟨10.1038/s41598-020-75154-x⟩</w:t>
              </w:r>
            </w:hyperlink>
          </w:p>
          <w:p>
            <w:pPr/>
            <w:r>
              <w:rPr/>
              <w:t xml:space="preserve">Article dans une revue</w:t>
            </w:r>
          </w:p>
          <w:p>
            <w:pPr/>
            <w:hyperlink r:id="rId69" w:history="1">
              <w:r>
                <w:rPr>
                  <w:color w:val="#410a8c"/>
                  <w:u w:val="single"/>
                </w:rPr>
                <w:t xml:space="preserve">hal-02982345v1</w:t>
              </w:r>
            </w:hyperlink>
          </w:p>
        </w:tc>
      </w:tr>
      <w:tr>
        <w:trPr/>
        <w:tc>
          <w:tcPr>
            <w:noWrap/>
          </w:tcPr>
          <w:p>
            <w:pPr>
              <w:spacing w:after="200"/>
            </w:pPr>
            <w:hyperlink r:id="rId72" w:history="1">
              <w:r>
                <w:rPr>
                  <w:color w:val="1e198e"/>
                  <w:b w:val="1"/>
                  <w:bCs w:val="1"/>
                  <w:u w:val="single"/>
                </w:rPr>
                <w:t xml:space="preserve">A novel therapeutic peptide targeting myocardial reperfusion injury</w:t>
              </w:r>
            </w:hyperlink>
          </w:p>
          <w:p>
            <w:pPr/>
            <w:hyperlink r:id="rId73" w:history="1">
              <w:r>
                <w:rPr>
                  <w:color w:val="#410a8c"/>
                  <w:u w:val="single"/>
                </w:rPr>
                <w:t xml:space="preserve">Prisca Boisguerin</w:t>
              </w:r>
            </w:hyperlink>
            <w:r>
              <w:rPr/>
              <w:t xml:space="preserve">,</w:t>
            </w: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et al.</w:t>
            </w:r>
          </w:p>
          <w:p>
            <w:pPr/>
            <w:r>
              <w:rPr>
                <w:i w:val="1"/>
                <w:iCs w:val="1"/>
              </w:rPr>
              <w:t xml:space="preserve">Cardiovascular Research</w:t>
            </w:r>
            <w:r>
              <w:rPr/>
              <w:t xml:space="preserve">, 2020, 116 (3), pp.633-644. </w:t>
            </w:r>
            <w:hyperlink r:id="rId74" w:history="1">
              <w:r>
                <w:rPr>
                  <w:color w:val="#410a8c"/>
                  <w:u w:val="single"/>
                </w:rPr>
                <w:t xml:space="preserve">⟨10.1093/cvr/cvz145⟩</w:t>
              </w:r>
            </w:hyperlink>
          </w:p>
          <w:p>
            <w:pPr/>
            <w:r>
              <w:rPr/>
              <w:t xml:space="preserve">Article dans une revue</w:t>
            </w:r>
          </w:p>
          <w:p>
            <w:pPr/>
            <w:hyperlink r:id="rId72" w:history="1">
              <w:r>
                <w:rPr>
                  <w:color w:val="#410a8c"/>
                  <w:u w:val="single"/>
                </w:rPr>
                <w:t xml:space="preserve">hal-02396806v1</w:t>
              </w:r>
            </w:hyperlink>
          </w:p>
        </w:tc>
      </w:tr>
      <w:tr>
        <w:trPr/>
        <w:tc>
          <w:tcPr>
            <w:noWrap/>
          </w:tcPr>
          <w:p>
            <w:pPr>
              <w:spacing w:after="200"/>
            </w:pPr>
            <w:hyperlink r:id="rId75" w:history="1">
              <w:r>
                <w:rPr>
                  <w:color w:val="1e198e"/>
                  <w:b w:val="1"/>
                  <w:bCs w:val="1"/>
                  <w:u w:val="single"/>
                </w:rPr>
                <w:t xml:space="preserve">Cardioprotective effects of a synthetic peptide targeting the extrinsic apoptotic pathway in a mouse model of ischemia-reperfusion</w:t>
              </w:r>
            </w:hyperlink>
          </w:p>
          <w:p>
            <w:pPr/>
            <w:hyperlink r:id="rId76" w:history="1">
              <w:r>
                <w:rPr>
                  <w:color w:val="#410a8c"/>
                  <w:u w:val="single"/>
                </w:rPr>
                <w:t xml:space="preserve">P. Boisguerin</w:t>
              </w:r>
            </w:hyperlink>
            <w:r>
              <w:rPr/>
              <w:t xml:space="preserve">,</w:t>
            </w: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et al.</w:t>
            </w:r>
          </w:p>
          <w:p>
            <w:pPr/>
            <w:r>
              <w:rPr>
                <w:i w:val="1"/>
                <w:iCs w:val="1"/>
              </w:rPr>
              <w:t xml:space="preserve">Archives of cardiovascular diseases</w:t>
            </w:r>
            <w:r>
              <w:rPr/>
              <w:t xml:space="preserve">, 2019, 11 (2), pp.211. </w:t>
            </w:r>
            <w:hyperlink r:id="rId77" w:history="1">
              <w:r>
                <w:rPr>
                  <w:color w:val="#410a8c"/>
                  <w:u w:val="single"/>
                </w:rPr>
                <w:t xml:space="preserve">⟨10.1016/j.acvdsp.2019.02.065⟩</w:t>
              </w:r>
            </w:hyperlink>
          </w:p>
          <w:p>
            <w:pPr/>
            <w:r>
              <w:rPr/>
              <w:t xml:space="preserve">Article dans une revue</w:t>
            </w:r>
          </w:p>
          <w:p>
            <w:pPr/>
            <w:hyperlink r:id="rId75" w:history="1">
              <w:r>
                <w:rPr>
                  <w:color w:val="#410a8c"/>
                  <w:u w:val="single"/>
                </w:rPr>
                <w:t xml:space="preserve">hal-02404659v1</w:t>
              </w:r>
            </w:hyperlink>
          </w:p>
        </w:tc>
      </w:tr>
      <w:tr>
        <w:trPr/>
        <w:tc>
          <w:tcPr>
            <w:noWrap/>
          </w:tcPr>
          <w:p>
            <w:pPr>
              <w:spacing w:after="200"/>
            </w:pPr>
            <w:hyperlink r:id="rId78" w:history="1">
              <w:r>
                <w:rPr>
                  <w:color w:val="1e198e"/>
                  <w:b w:val="1"/>
                  <w:bCs w:val="1"/>
                  <w:u w:val="single"/>
                </w:rPr>
                <w:t xml:space="preserve">Combination of metformin and p38 MAPK inhibitor, SB203580, reduced myocardial ischemia/reperfusion injury in non‑obese type 2 diabetic Goto‑Kakizaki rats</w:t>
              </w:r>
            </w:hyperlink>
          </w:p>
          <w:p>
            <w:pPr/>
            <w:hyperlink r:id="rId79" w:history="1">
              <w:r>
                <w:rPr>
                  <w:color w:val="#410a8c"/>
                  <w:u w:val="single"/>
                </w:rPr>
                <w:t xml:space="preserve">Jantira Sanit</w:t>
              </w:r>
            </w:hyperlink>
            <w:r>
              <w:rPr/>
              <w:t xml:space="preserve">,</w:t>
            </w:r>
            <w:hyperlink r:id="rId54" w:history="1">
              <w:r>
                <w:rPr>
                  <w:color w:val="#410a8c"/>
                  <w:u w:val="single"/>
                </w:rPr>
                <w:t xml:space="preserve">Eakkapote Prompunt</w:t>
              </w:r>
            </w:hyperlink>
            <w:r>
              <w:rPr/>
              <w:t xml:space="preserve">,</w:t>
            </w:r>
            <w:hyperlink r:id="rId80" w:history="1">
              <w:r>
                <w:rPr>
                  <w:color w:val="#410a8c"/>
                  <w:u w:val="single"/>
                </w:rPr>
                <w:t xml:space="preserve">Punyanuch Adulyaritthikul</w:t>
              </w:r>
            </w:hyperlink>
            <w:r>
              <w:rPr/>
              <w:t xml:space="preserve">,</w:t>
            </w:r>
            <w:hyperlink r:id="rId81" w:history="1">
              <w:r>
                <w:rPr>
                  <w:color w:val="#410a8c"/>
                  <w:u w:val="single"/>
                </w:rPr>
                <w:t xml:space="preserve">Nuttikarn Nokkaew</w:t>
              </w:r>
            </w:hyperlink>
            <w:r>
              <w:rPr/>
              <w:t xml:space="preserve">,</w:t>
            </w:r>
            <w:hyperlink r:id="rId52" w:history="1">
              <w:r>
                <w:rPr>
                  <w:color w:val="#410a8c"/>
                  <w:u w:val="single"/>
                </w:rPr>
                <w:t xml:space="preserve">Podsawee Mongkolpathumrat</w:t>
              </w:r>
            </w:hyperlink>
            <w:r>
              <w:rPr/>
              <w:t xml:space="preserve">et al.</w:t>
            </w:r>
          </w:p>
          <w:p>
            <w:pPr/>
            <w:r>
              <w:rPr>
                <w:i w:val="1"/>
                <w:iCs w:val="1"/>
              </w:rPr>
              <w:t xml:space="preserve">Experimental and Therapeutic Medicine</w:t>
            </w:r>
            <w:r>
              <w:rPr/>
              <w:t xml:space="preserve">, 2019, 18 (3), pp.1701-1714. </w:t>
            </w:r>
            <w:hyperlink r:id="rId82" w:history="1">
              <w:r>
                <w:rPr>
                  <w:color w:val="#410a8c"/>
                  <w:u w:val="single"/>
                </w:rPr>
                <w:t xml:space="preserve">⟨10.3892/etm.2019.7763⟩</w:t>
              </w:r>
            </w:hyperlink>
          </w:p>
          <w:p>
            <w:pPr/>
            <w:r>
              <w:rPr/>
              <w:t xml:space="preserve">Article dans une revue</w:t>
            </w:r>
          </w:p>
          <w:p>
            <w:pPr/>
            <w:hyperlink r:id="rId78" w:history="1">
              <w:r>
                <w:rPr>
                  <w:color w:val="#410a8c"/>
                  <w:u w:val="single"/>
                </w:rPr>
                <w:t xml:space="preserve">hal-02506280v1</w:t>
              </w:r>
            </w:hyperlink>
          </w:p>
        </w:tc>
      </w:tr>
      <w:tr>
        <w:trPr/>
        <w:tc>
          <w:tcPr>
            <w:noWrap/>
          </w:tcPr>
          <w:p>
            <w:pPr>
              <w:spacing w:after="200"/>
            </w:pPr>
            <w:hyperlink r:id="rId83" w:history="1">
              <w:r>
                <w:rPr>
                  <w:color w:val="1e198e"/>
                  <w:b w:val="1"/>
                  <w:bCs w:val="1"/>
                  <w:u w:val="single"/>
                </w:rPr>
                <w:t xml:space="preserve">Comparative regenerative properties of mesenchymal stem cells isolated from MRL (Murphy Roths Large) versus C57Bl6 mice</w:t>
              </w:r>
            </w:hyperlink>
          </w:p>
          <w:p>
            <w:pPr/>
            <w:hyperlink r:id="rId84" w:history="1">
              <w:r>
                <w:rPr>
                  <w:color w:val="#410a8c"/>
                  <w:u w:val="single"/>
                </w:rPr>
                <w:t xml:space="preserve">C. Sarre</w:t>
              </w:r>
            </w:hyperlink>
            <w:r>
              <w:rPr/>
              <w:t xml:space="preserve">,</w:t>
            </w:r>
            <w:hyperlink r:id="rId85" w:history="1">
              <w:r>
                <w:rPr>
                  <w:color w:val="#410a8c"/>
                  <w:u w:val="single"/>
                </w:rPr>
                <w:t xml:space="preserve">G. Tejedor</w:t>
              </w:r>
            </w:hyperlink>
            <w:r>
              <w:rPr/>
              <w:t xml:space="preserve">,</w:t>
            </w:r>
            <w:hyperlink r:id="rId86" w:history="1">
              <w:r>
                <w:rPr>
                  <w:color w:val="#410a8c"/>
                  <w:u w:val="single"/>
                </w:rPr>
                <w:t xml:space="preserve">P. Gonzalez</w:t>
              </w:r>
            </w:hyperlink>
            <w:r>
              <w:rPr/>
              <w:t xml:space="preserve">,</w:t>
            </w:r>
            <w:hyperlink r:id="rId87" w:history="1">
              <w:r>
                <w:rPr>
                  <w:color w:val="#410a8c"/>
                  <w:u w:val="single"/>
                </w:rPr>
                <w:t xml:space="preserve">S. Bahraoui</w:t>
              </w:r>
            </w:hyperlink>
            <w:r>
              <w:rPr/>
              <w:t xml:space="preserve">,</w:t>
            </w:r>
            <w:hyperlink r:id="rId27" w:history="1">
              <w:r>
                <w:rPr>
                  <w:color w:val="#410a8c"/>
                  <w:u w:val="single"/>
                </w:rPr>
                <w:t xml:space="preserve">Christian Barrère</w:t>
              </w:r>
            </w:hyperlink>
            <w:r>
              <w:rPr/>
              <w:t xml:space="preserve">et al.</w:t>
            </w:r>
          </w:p>
          <w:p>
            <w:pPr/>
            <w:r>
              <w:rPr>
                <w:i w:val="1"/>
                <w:iCs w:val="1"/>
              </w:rPr>
              <w:t xml:space="preserve">Archives of Cardiovascular Diseases Supplements</w:t>
            </w:r>
            <w:r>
              <w:rPr/>
              <w:t xml:space="preserve">, 2019, 11 (2), pp.244-245. </w:t>
            </w:r>
            <w:hyperlink r:id="rId88" w:history="1">
              <w:r>
                <w:rPr>
                  <w:color w:val="#410a8c"/>
                  <w:u w:val="single"/>
                </w:rPr>
                <w:t xml:space="preserve">⟨10.1016/j.acvdsp.2019.02.137⟩</w:t>
              </w:r>
            </w:hyperlink>
          </w:p>
          <w:p>
            <w:pPr/>
            <w:r>
              <w:rPr/>
              <w:t xml:space="preserve">Article dans une revue</w:t>
            </w:r>
          </w:p>
          <w:p>
            <w:pPr/>
            <w:hyperlink r:id="rId83" w:history="1">
              <w:r>
                <w:rPr>
                  <w:color w:val="#410a8c"/>
                  <w:u w:val="single"/>
                </w:rPr>
                <w:t xml:space="preserve">hal-02404686v1</w:t>
              </w:r>
            </w:hyperlink>
          </w:p>
        </w:tc>
      </w:tr>
      <w:tr>
        <w:trPr/>
        <w:tc>
          <w:tcPr>
            <w:noWrap/>
          </w:tcPr>
          <w:p>
            <w:pPr>
              <w:spacing w:after="200"/>
            </w:pPr>
            <w:hyperlink r:id="rId89" w:history="1">
              <w:r>
                <w:rPr>
                  <w:color w:val="1e198e"/>
                  <w:b w:val="1"/>
                  <w:bCs w:val="1"/>
                  <w:u w:val="single"/>
                </w:rPr>
                <w:t xml:space="preserve">The cardioprotective effects of secretory leukocyte protease inhibitor against myocardial ischemia/reperfusion injury</w:t>
              </w:r>
            </w:hyperlink>
          </w:p>
          <w:p>
            <w:pPr/>
            <w:hyperlink r:id="rId54" w:history="1">
              <w:r>
                <w:rPr>
                  <w:color w:val="#410a8c"/>
                  <w:u w:val="single"/>
                </w:rPr>
                <w:t xml:space="preserve">Eakkapote Prompunt</w:t>
              </w:r>
            </w:hyperlink>
            <w:r>
              <w:rPr/>
              <w:t xml:space="preserve">,</w:t>
            </w:r>
            <w:hyperlink r:id="rId79" w:history="1">
              <w:r>
                <w:rPr>
                  <w:color w:val="#410a8c"/>
                  <w:u w:val="single"/>
                </w:rPr>
                <w:t xml:space="preserve">Jantira Sanit</w:t>
              </w:r>
            </w:hyperlink>
            <w:r>
              <w:rPr/>
              <w:t xml:space="preserve">,</w:t>
            </w:r>
            <w:hyperlink r:id="rId18" w:history="1">
              <w:r>
                <w:rPr>
                  <w:color w:val="#410a8c"/>
                  <w:u w:val="single"/>
                </w:rPr>
                <w:t xml:space="preserve">Stéphanie Barrère-Lemaire</w:t>
              </w:r>
            </w:hyperlink>
            <w:r>
              <w:rPr/>
              <w:t xml:space="preserve">,</w:t>
            </w:r>
            <w:hyperlink r:id="rId22" w:history="1">
              <w:r>
                <w:rPr>
                  <w:color w:val="#410a8c"/>
                  <w:u w:val="single"/>
                </w:rPr>
                <w:t xml:space="preserve">Joël Nargeot</w:t>
              </w:r>
            </w:hyperlink>
            <w:r>
              <w:rPr/>
              <w:t xml:space="preserve">,</w:t>
            </w:r>
            <w:hyperlink r:id="rId90" w:history="1">
              <w:r>
                <w:rPr>
                  <w:color w:val="#410a8c"/>
                  <w:u w:val="single"/>
                </w:rPr>
                <w:t xml:space="preserve">Hannah Noordali</w:t>
              </w:r>
            </w:hyperlink>
            <w:r>
              <w:rPr/>
              <w:t xml:space="preserve">et al.</w:t>
            </w:r>
          </w:p>
          <w:p>
            <w:pPr/>
            <w:r>
              <w:rPr>
                <w:i w:val="1"/>
                <w:iCs w:val="1"/>
              </w:rPr>
              <w:t xml:space="preserve">Experimental and Therapeutic Medicine</w:t>
            </w:r>
            <w:r>
              <w:rPr/>
              <w:t xml:space="preserve">, 2018, 15 (6), pp.5231-5242. </w:t>
            </w:r>
            <w:hyperlink r:id="rId91" w:history="1">
              <w:r>
                <w:rPr>
                  <w:color w:val="#410a8c"/>
                  <w:u w:val="single"/>
                </w:rPr>
                <w:t xml:space="preserve">⟨10.3892/etm.2018.6097⟩</w:t>
              </w:r>
            </w:hyperlink>
          </w:p>
          <w:p>
            <w:pPr/>
            <w:r>
              <w:rPr/>
              <w:t xml:space="preserve">Article dans une revue</w:t>
            </w:r>
          </w:p>
          <w:p>
            <w:pPr/>
            <w:hyperlink r:id="rId89" w:history="1">
              <w:r>
                <w:rPr>
                  <w:color w:val="#410a8c"/>
                  <w:u w:val="single"/>
                </w:rPr>
                <w:t xml:space="preserve">hal-02073198v1</w:t>
              </w:r>
            </w:hyperlink>
          </w:p>
        </w:tc>
      </w:tr>
      <w:tr>
        <w:trPr/>
        <w:tc>
          <w:tcPr>
            <w:noWrap/>
          </w:tcPr>
          <w:p>
            <w:pPr>
              <w:spacing w:after="200"/>
            </w:pPr>
            <w:hyperlink r:id="rId92" w:history="1">
              <w:r>
                <w:rPr>
                  <w:color w:val="1e198e"/>
                  <w:b w:val="1"/>
                  <w:bCs w:val="1"/>
                  <w:u w:val="single"/>
                </w:rPr>
                <w:t xml:space="preserve">Cardiac mGluR1 metabotropic receptors in cardioprotection</w:t>
              </w:r>
            </w:hyperlink>
          </w:p>
          <w:p>
            <w:pPr/>
            <w:hyperlink r:id="rId19" w:history="1">
              <w:r>
                <w:rPr>
                  <w:color w:val="#410a8c"/>
                  <w:u w:val="single"/>
                </w:rPr>
                <w:t xml:space="preserve">Anne Vincent</w:t>
              </w:r>
            </w:hyperlink>
            <w:r>
              <w:rPr/>
              <w:t xml:space="preserve">,</w:t>
            </w:r>
            <w:hyperlink r:id="rId70" w:history="1">
              <w:r>
                <w:rPr>
                  <w:color w:val="#410a8c"/>
                  <w:u w:val="single"/>
                </w:rPr>
                <w:t xml:space="preserve">Catherine Sportouch</w:t>
              </w:r>
            </w:hyperlink>
            <w:r>
              <w:rPr/>
              <w:t xml:space="preserve">,</w:t>
            </w:r>
            <w:hyperlink r:id="rId37" w:history="1">
              <w:r>
                <w:rPr>
                  <w:color w:val="#410a8c"/>
                  <w:u w:val="single"/>
                </w:rPr>
                <w:t xml:space="preserve">Aurélie Covinhes</w:t>
              </w:r>
            </w:hyperlink>
            <w:r>
              <w:rPr/>
              <w:t xml:space="preserve">,</w:t>
            </w:r>
            <w:hyperlink r:id="rId27" w:history="1">
              <w:r>
                <w:rPr>
                  <w:color w:val="#410a8c"/>
                  <w:u w:val="single"/>
                </w:rPr>
                <w:t xml:space="preserve">Christian Barrère</w:t>
              </w:r>
            </w:hyperlink>
            <w:r>
              <w:rPr/>
              <w:t xml:space="preserve">,</w:t>
            </w:r>
            <w:hyperlink r:id="rId29" w:history="1">
              <w:r>
                <w:rPr>
                  <w:color w:val="#410a8c"/>
                  <w:u w:val="single"/>
                </w:rPr>
                <w:t xml:space="preserve">Laura Gallot</w:t>
              </w:r>
            </w:hyperlink>
            <w:r>
              <w:rPr/>
              <w:t xml:space="preserve">et al.</w:t>
            </w:r>
          </w:p>
          <w:p>
            <w:pPr/>
            <w:r>
              <w:rPr>
                <w:i w:val="1"/>
                <w:iCs w:val="1"/>
              </w:rPr>
              <w:t xml:space="preserve">Cardiovascular Research</w:t>
            </w:r>
            <w:r>
              <w:rPr/>
              <w:t xml:space="preserve">, 2017, 113 (6), pp.644--655. </w:t>
            </w:r>
            <w:hyperlink r:id="rId93" w:history="1">
              <w:r>
                <w:rPr>
                  <w:color w:val="#410a8c"/>
                  <w:u w:val="single"/>
                </w:rPr>
                <w:t xml:space="preserve">⟨10.1093/cvr/cvx024⟩</w:t>
              </w:r>
            </w:hyperlink>
          </w:p>
          <w:p>
            <w:pPr/>
            <w:r>
              <w:rPr/>
              <w:t xml:space="preserve">Article dans une revue</w:t>
            </w:r>
          </w:p>
          <w:p>
            <w:pPr/>
            <w:hyperlink r:id="rId92" w:history="1">
              <w:r>
                <w:rPr>
                  <w:color w:val="#410a8c"/>
                  <w:u w:val="single"/>
                </w:rPr>
                <w:t xml:space="preserve">hal-01875241v1</w:t>
              </w:r>
            </w:hyperlink>
          </w:p>
        </w:tc>
      </w:tr>
      <w:tr>
        <w:trPr/>
        <w:tc>
          <w:tcPr>
            <w:noWrap/>
          </w:tcPr>
          <w:p>
            <w:pPr>
              <w:spacing w:after="200"/>
            </w:pPr>
            <w:hyperlink r:id="rId94" w:history="1">
              <w:r>
                <w:rPr>
                  <w:color w:val="1e198e"/>
                  <w:b w:val="1"/>
                  <w:bCs w:val="1"/>
                  <w:u w:val="single"/>
                </w:rPr>
                <w:t xml:space="preserve">Acute and long-term cardioprotective effects of the Traditional Chinese Medicine MLC901 against myocardial ischemia-reperfusion injury in mice</w:t>
              </w:r>
            </w:hyperlink>
          </w:p>
          <w:p>
            <w:pPr/>
            <w:hyperlink r:id="rId19" w:history="1">
              <w:r>
                <w:rPr>
                  <w:color w:val="#410a8c"/>
                  <w:u w:val="single"/>
                </w:rPr>
                <w:t xml:space="preserve">Anne Vincent</w:t>
              </w:r>
            </w:hyperlink>
            <w:r>
              <w:rPr/>
              <w:t xml:space="preserve">,</w:t>
            </w:r>
            <w:hyperlink r:id="rId37" w:history="1">
              <w:r>
                <w:rPr>
                  <w:color w:val="#410a8c"/>
                  <w:u w:val="single"/>
                </w:rPr>
                <w:t xml:space="preserve">Aurélie Covinhes</w:t>
              </w:r>
            </w:hyperlink>
            <w:r>
              <w:rPr/>
              <w:t xml:space="preserve">,</w:t>
            </w:r>
            <w:hyperlink r:id="rId27" w:history="1">
              <w:r>
                <w:rPr>
                  <w:color w:val="#410a8c"/>
                  <w:u w:val="single"/>
                </w:rPr>
                <w:t xml:space="preserve">Christian Barrère</w:t>
              </w:r>
            </w:hyperlink>
            <w:r>
              <w:rPr/>
              <w:t xml:space="preserve">,</w:t>
            </w:r>
            <w:hyperlink r:id="rId29" w:history="1">
              <w:r>
                <w:rPr>
                  <w:color w:val="#410a8c"/>
                  <w:u w:val="single"/>
                </w:rPr>
                <w:t xml:space="preserve">Laura Gallot</w:t>
              </w:r>
            </w:hyperlink>
            <w:r>
              <w:rPr/>
              <w:t xml:space="preserve">,</w:t>
            </w:r>
            <w:hyperlink r:id="rId95" w:history="1">
              <w:r>
                <w:rPr>
                  <w:color w:val="#410a8c"/>
                  <w:u w:val="single"/>
                </w:rPr>
                <w:t xml:space="preserve">Soulit Thoumala</w:t>
              </w:r>
            </w:hyperlink>
            <w:r>
              <w:rPr/>
              <w:t xml:space="preserve">et al.</w:t>
            </w:r>
          </w:p>
          <w:p>
            <w:pPr/>
            <w:r>
              <w:rPr>
                <w:i w:val="1"/>
                <w:iCs w:val="1"/>
              </w:rPr>
              <w:t xml:space="preserve">Scientific Reports</w:t>
            </w:r>
            <w:r>
              <w:rPr/>
              <w:t xml:space="preserve">, 2017, 7 (1), pp.14701. </w:t>
            </w:r>
            <w:hyperlink r:id="rId96" w:history="1">
              <w:r>
                <w:rPr>
                  <w:color w:val="#410a8c"/>
                  <w:u w:val="single"/>
                </w:rPr>
                <w:t xml:space="preserve">⟨10.1038/s41598-017-14822-x⟩</w:t>
              </w:r>
            </w:hyperlink>
          </w:p>
          <w:p>
            <w:pPr/>
            <w:r>
              <w:rPr/>
              <w:t xml:space="preserve">Article dans une revue</w:t>
            </w:r>
          </w:p>
          <w:p>
            <w:pPr/>
            <w:hyperlink r:id="rId94" w:history="1">
              <w:r>
                <w:rPr>
                  <w:color w:val="#410a8c"/>
                  <w:u w:val="single"/>
                </w:rPr>
                <w:t xml:space="preserve">hal-02506308v1</w:t>
              </w:r>
            </w:hyperlink>
          </w:p>
        </w:tc>
      </w:tr>
      <w:tr>
        <w:trPr/>
        <w:tc>
          <w:tcPr>
            <w:noWrap/>
          </w:tcPr>
          <w:p>
            <w:pPr>
              <w:spacing w:after="200"/>
            </w:pPr>
            <w:hyperlink r:id="rId97" w:history="1">
              <w:r>
                <w:rPr>
                  <w:color w:val="1e198e"/>
                  <w:b w:val="1"/>
                  <w:bCs w:val="1"/>
                  <w:u w:val="single"/>
                </w:rPr>
                <w:t xml:space="preserve">PEGylation rate influences peptide-based nanoparticles mediated siRNA delivery in vitro and in vivo</w:t>
              </w:r>
            </w:hyperlink>
          </w:p>
          <w:p>
            <w:pPr/>
            <w:hyperlink r:id="rId98" w:history="1">
              <w:r>
                <w:rPr>
                  <w:color w:val="#410a8c"/>
                  <w:u w:val="single"/>
                </w:rPr>
                <w:t xml:space="preserve">Gudrun Aldrian</w:t>
              </w:r>
            </w:hyperlink>
            <w:r>
              <w:rPr/>
              <w:t xml:space="preserve">,</w:t>
            </w:r>
            <w:hyperlink r:id="rId99" w:history="1">
              <w:r>
                <w:rPr>
                  <w:color w:val="#410a8c"/>
                  <w:u w:val="single"/>
                </w:rPr>
                <w:t xml:space="preserve">Anaïs Vaissière</w:t>
              </w:r>
            </w:hyperlink>
            <w:r>
              <w:rPr/>
              <w:t xml:space="preserve">,</w:t>
            </w:r>
            <w:hyperlink r:id="rId13" w:history="1">
              <w:r>
                <w:rPr>
                  <w:color w:val="#410a8c"/>
                  <w:u w:val="single"/>
                </w:rPr>
                <w:t xml:space="preserve">Karidia Konate</w:t>
              </w:r>
            </w:hyperlink>
            <w:r>
              <w:rPr/>
              <w:t xml:space="preserve">,</w:t>
            </w:r>
            <w:hyperlink r:id="rId100" w:history="1">
              <w:r>
                <w:rPr>
                  <w:color w:val="#410a8c"/>
                  <w:u w:val="single"/>
                </w:rPr>
                <w:t xml:space="preserve">Quentin Seisel</w:t>
              </w:r>
            </w:hyperlink>
            <w:r>
              <w:rPr/>
              <w:t xml:space="preserve">,</w:t>
            </w:r>
            <w:hyperlink r:id="rId101" w:history="1">
              <w:r>
                <w:rPr>
                  <w:color w:val="#410a8c"/>
                  <w:u w:val="single"/>
                </w:rPr>
                <w:t xml:space="preserve">Eric Vivès</w:t>
              </w:r>
            </w:hyperlink>
            <w:r>
              <w:rPr/>
              <w:t xml:space="preserve">et al.</w:t>
            </w:r>
          </w:p>
          <w:p>
            <w:pPr/>
            <w:r>
              <w:rPr>
                <w:i w:val="1"/>
                <w:iCs w:val="1"/>
              </w:rPr>
              <w:t xml:space="preserve">Journal of Controlled Release</w:t>
            </w:r>
            <w:r>
              <w:rPr/>
              <w:t xml:space="preserve">, 2017, 256, pp.79-91. </w:t>
            </w:r>
            <w:hyperlink r:id="rId102" w:history="1">
              <w:r>
                <w:rPr>
                  <w:color w:val="#410a8c"/>
                  <w:u w:val="single"/>
                </w:rPr>
                <w:t xml:space="preserve">⟨10.1016/j.jconrel.2017.04.012⟩</w:t>
              </w:r>
            </w:hyperlink>
          </w:p>
          <w:p>
            <w:pPr/>
            <w:r>
              <w:rPr/>
              <w:t xml:space="preserve">Article dans une revue</w:t>
            </w:r>
          </w:p>
          <w:p>
            <w:pPr/>
            <w:hyperlink r:id="rId97" w:history="1">
              <w:r>
                <w:rPr>
                  <w:color w:val="#410a8c"/>
                  <w:u w:val="single"/>
                </w:rPr>
                <w:t xml:space="preserve">hal-02197250v1</w:t>
              </w:r>
            </w:hyperlink>
          </w:p>
        </w:tc>
      </w:tr>
      <w:tr>
        <w:trPr/>
        <w:tc>
          <w:tcPr>
            <w:noWrap/>
          </w:tcPr>
          <w:p>
            <w:pPr>
              <w:spacing w:after="200"/>
            </w:pPr>
            <w:hyperlink r:id="rId103" w:history="1">
              <w:r>
                <w:rPr>
                  <w:color w:val="1e198e"/>
                  <w:b w:val="1"/>
                  <w:bCs w:val="1"/>
                  <w:u w:val="single"/>
                </w:rPr>
                <w:t xml:space="preserve">New Insights in Research About Acute Ischemic Myocardial Injury and Inflammation</w:t>
              </w:r>
            </w:hyperlink>
          </w:p>
          <w:p>
            <w:pPr/>
            <w:hyperlink r:id="rId19" w:history="1">
              <w:r>
                <w:rPr>
                  <w:color w:val="#410a8c"/>
                  <w:u w:val="single"/>
                </w:rPr>
                <w:t xml:space="preserve">Anne Vincent</w:t>
              </w:r>
            </w:hyperlink>
            <w:r>
              <w:rPr/>
              <w:t xml:space="preserve">,</w:t>
            </w:r>
            <w:hyperlink r:id="rId104" w:history="1">
              <w:r>
                <w:rPr>
                  <w:color w:val="#410a8c"/>
                  <w:u w:val="single"/>
                </w:rPr>
                <w:t xml:space="preserve">Benoit Lattuca</w:t>
              </w:r>
            </w:hyperlink>
            <w:r>
              <w:rPr/>
              <w:t xml:space="preserve">,</w:t>
            </w:r>
            <w:hyperlink r:id="rId105" w:history="1">
              <w:r>
                <w:rPr>
                  <w:color w:val="#410a8c"/>
                  <w:u w:val="single"/>
                </w:rPr>
                <w:t xml:space="preserve">Nolwenn Merlet</w:t>
              </w:r>
            </w:hyperlink>
            <w:r>
              <w:rPr/>
              <w:t xml:space="preserve">,</w:t>
            </w:r>
            <w:hyperlink r:id="rId106" w:history="1">
              <w:r>
                <w:rPr>
                  <w:color w:val="#410a8c"/>
                  <w:u w:val="single"/>
                </w:rPr>
                <w:t xml:space="preserve">Catherine Sportouch-Dukhan</w:t>
              </w:r>
            </w:hyperlink>
            <w:r>
              <w:rPr/>
              <w:t xml:space="preserve">,</w:t>
            </w:r>
            <w:hyperlink r:id="rId18" w:history="1">
              <w:r>
                <w:rPr>
                  <w:color w:val="#410a8c"/>
                  <w:u w:val="single"/>
                </w:rPr>
                <w:t xml:space="preserve">Stéphanie Barrère-Lemaire</w:t>
              </w:r>
            </w:hyperlink>
          </w:p>
          <w:p>
            <w:pPr/>
            <w:r>
              <w:rPr>
                <w:i w:val="1"/>
                <w:iCs w:val="1"/>
              </w:rPr>
              <w:t xml:space="preserve">Antiinflammatory and Antiallergy Agents in Medicinal Chemistry</w:t>
            </w:r>
            <w:r>
              <w:rPr/>
              <w:t xml:space="preserve">, 2013, 12 (1), pp.47-54. </w:t>
            </w:r>
            <w:hyperlink r:id="rId107" w:history="1">
              <w:r>
                <w:rPr>
                  <w:color w:val="#410a8c"/>
                  <w:u w:val="single"/>
                </w:rPr>
                <w:t xml:space="preserve">⟨10.2174/1871523011312010007⟩</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hal-02506302v1</w:t>
              </w:r>
            </w:hyperlink>
          </w:p>
        </w:tc>
      </w:tr>
      <w:tr>
        <w:trPr/>
        <w:tc>
          <w:tcPr>
            <w:noWrap/>
          </w:tcPr>
          <w:p>
            <w:pPr>
              <w:spacing w:after="200"/>
            </w:pPr>
            <w:hyperlink r:id="rId109" w:history="1">
              <w:r>
                <w:rPr>
                  <w:color w:val="1e198e"/>
                  <w:b w:val="1"/>
                  <w:bCs w:val="1"/>
                  <w:u w:val="single"/>
                </w:rPr>
                <w:t xml:space="preserve">Down-regulation of the transcription factor ZAC1 upon pre- and postconditioning protects against I/R injury in the mouse myocardium</w:t>
              </w:r>
            </w:hyperlink>
          </w:p>
          <w:p>
            <w:pPr/>
            <w:hyperlink r:id="rId19" w:history="1">
              <w:r>
                <w:rPr>
                  <w:color w:val="#410a8c"/>
                  <w:u w:val="single"/>
                </w:rPr>
                <w:t xml:space="preserve">Anne Vincent</w:t>
              </w:r>
            </w:hyperlink>
            <w:r>
              <w:rPr/>
              <w:t xml:space="preserve">,</w:t>
            </w:r>
            <w:hyperlink r:id="rId110" w:history="1">
              <w:r>
                <w:rPr>
                  <w:color w:val="#410a8c"/>
                  <w:u w:val="single"/>
                </w:rPr>
                <w:t xml:space="preserve">Gérald Gahide</w:t>
              </w:r>
            </w:hyperlink>
            <w:r>
              <w:rPr/>
              <w:t xml:space="preserve">,</w:t>
            </w:r>
            <w:hyperlink r:id="rId70" w:history="1">
              <w:r>
                <w:rPr>
                  <w:color w:val="#410a8c"/>
                  <w:u w:val="single"/>
                </w:rPr>
                <w:t xml:space="preserve">Catherine Sportouch</w:t>
              </w:r>
            </w:hyperlink>
            <w:r>
              <w:rPr/>
              <w:t xml:space="preserve">,</w:t>
            </w:r>
            <w:hyperlink r:id="rId37" w:history="1">
              <w:r>
                <w:rPr>
                  <w:color w:val="#410a8c"/>
                  <w:u w:val="single"/>
                </w:rPr>
                <w:t xml:space="preserve">Aurélie Covinhes</w:t>
              </w:r>
            </w:hyperlink>
            <w:r>
              <w:rPr/>
              <w:t xml:space="preserve">,</w:t>
            </w:r>
            <w:hyperlink r:id="rId111" w:history="1">
              <w:r>
                <w:rPr>
                  <w:color w:val="#410a8c"/>
                  <w:u w:val="single"/>
                </w:rPr>
                <w:t xml:space="preserve">Alicia Franck-Miclo</w:t>
              </w:r>
            </w:hyperlink>
            <w:r>
              <w:rPr/>
              <w:t xml:space="preserve">et al.</w:t>
            </w:r>
          </w:p>
          <w:p>
            <w:pPr/>
            <w:r>
              <w:rPr>
                <w:i w:val="1"/>
                <w:iCs w:val="1"/>
              </w:rPr>
              <w:t xml:space="preserve">Cardiovascular Research</w:t>
            </w:r>
            <w:r>
              <w:rPr/>
              <w:t xml:space="preserve">, 2012, 94 (2), pp.351-358. </w:t>
            </w:r>
            <w:hyperlink r:id="rId112" w:history="1">
              <w:r>
                <w:rPr>
                  <w:color w:val="#410a8c"/>
                  <w:u w:val="single"/>
                </w:rPr>
                <w:t xml:space="preserve">⟨10.1093/cvr/cvr310⟩</w:t>
              </w:r>
            </w:hyperlink>
          </w:p>
          <w:p>
            <w:pPr/>
            <w:r>
              <w:rPr/>
              <w:t xml:space="preserve">Article dans une revue</w:t>
            </w:r>
          </w:p>
          <w:p>
            <w:pPr/>
            <w:hyperlink r:id="rId109" w:history="1">
              <w:r>
                <w:rPr>
                  <w:color w:val="#410a8c"/>
                  <w:u w:val="single"/>
                </w:rPr>
                <w:t xml:space="preserve">hal-02506277v1</w:t>
              </w:r>
            </w:hyperlink>
          </w:p>
        </w:tc>
      </w:tr>
      <w:tr>
        <w:trPr/>
        <w:tc>
          <w:tcPr>
            <w:noWrap/>
          </w:tcPr>
          <w:p>
            <w:pPr>
              <w:spacing w:after="200"/>
            </w:pPr>
            <w:hyperlink r:id="rId113" w:history="1">
              <w:r>
                <w:rPr>
                  <w:color w:val="1e198e"/>
                  <w:b w:val="1"/>
                  <w:bCs w:val="1"/>
                  <w:u w:val="single"/>
                </w:rPr>
                <w:t xml:space="preserve">Exchange protein activated by cAMP (Epac) mediates cAMP activation of p38 MAPK and modulation of Ca2+-dependent K+ channels in cerebellar neurons</w:t>
              </w:r>
            </w:hyperlink>
          </w:p>
          <w:p>
            <w:pPr/>
            <w:hyperlink r:id="rId114" w:history="1">
              <w:r>
                <w:rPr>
                  <w:color w:val="#410a8c"/>
                  <w:u w:val="single"/>
                </w:rPr>
                <w:t xml:space="preserve">Jeanne Ster</w:t>
              </w:r>
            </w:hyperlink>
            <w:r>
              <w:rPr/>
              <w:t xml:space="preserve">,</w:t>
            </w:r>
            <w:hyperlink r:id="rId115" w:history="1">
              <w:r>
                <w:rPr>
                  <w:color w:val="#410a8c"/>
                  <w:u w:val="single"/>
                </w:rPr>
                <w:t xml:space="preserve">Frédéric de Bock</w:t>
              </w:r>
            </w:hyperlink>
            <w:r>
              <w:rPr/>
              <w:t xml:space="preserve">,</w:t>
            </w:r>
            <w:hyperlink r:id="rId116" w:history="1">
              <w:r>
                <w:rPr>
                  <w:color w:val="#410a8c"/>
                  <w:u w:val="single"/>
                </w:rPr>
                <w:t xml:space="preserve">Nathalie C. Guérineau</w:t>
              </w:r>
            </w:hyperlink>
            <w:r>
              <w:rPr/>
              <w:t xml:space="preserve">,</w:t>
            </w:r>
            <w:hyperlink r:id="rId117" w:history="1">
              <w:r>
                <w:rPr>
                  <w:color w:val="#410a8c"/>
                  <w:u w:val="single"/>
                </w:rPr>
                <w:t xml:space="preserve">Andrea Janossy</w:t>
              </w:r>
            </w:hyperlink>
            <w:r>
              <w:rPr/>
              <w:t xml:space="preserve">,</w:t>
            </w:r>
            <w:hyperlink r:id="rId18" w:history="1">
              <w:r>
                <w:rPr>
                  <w:color w:val="#410a8c"/>
                  <w:u w:val="single"/>
                </w:rPr>
                <w:t xml:space="preserve">Stéphanie Barrère-Lemaire</w:t>
              </w:r>
            </w:hyperlink>
            <w:r>
              <w:rPr/>
              <w:t xml:space="preserve">et al.</w:t>
            </w:r>
          </w:p>
          <w:p>
            <w:pPr/>
            <w:r>
              <w:rPr>
                <w:i w:val="1"/>
                <w:iCs w:val="1"/>
              </w:rPr>
              <w:t xml:space="preserve">Proceedings of the National Academy of Sciences of the United States of America</w:t>
            </w:r>
            <w:r>
              <w:rPr/>
              <w:t xml:space="preserve">, 2007, 104 (7), pp.2519-2524. </w:t>
            </w:r>
            <w:hyperlink r:id="rId118" w:history="1">
              <w:r>
                <w:rPr>
                  <w:color w:val="#410a8c"/>
                  <w:u w:val="single"/>
                </w:rPr>
                <w:t xml:space="preserve">⟨10.1073/pnas.0611031104⟩</w:t>
              </w:r>
            </w:hyperlink>
          </w:p>
          <w:p>
            <w:pPr/>
            <w:r>
              <w:rPr/>
              <w:t xml:space="preserve">Article dans une revue</w:t>
            </w:r>
          </w:p>
          <w:p>
            <w:pPr/>
            <w:hyperlink r:id="rId113" w:history="1">
              <w:r>
                <w:rPr>
                  <w:color w:val="#410a8c"/>
                  <w:u w:val="single"/>
                </w:rPr>
                <w:t xml:space="preserve">hal-02484623v1</w:t>
              </w:r>
            </w:hyperlink>
          </w:p>
        </w:tc>
      </w:tr>
      <w:tr>
        <w:trPr/>
        <w:tc>
          <w:tcPr>
            <w:noWrap/>
          </w:tcPr>
          <w:p>
            <w:pPr>
              <w:spacing w:after="200"/>
            </w:pPr>
            <w:hyperlink r:id="rId119" w:history="1">
              <w:r>
                <w:rPr>
                  <w:color w:val="1e198e"/>
                  <w:b w:val="1"/>
                  <w:bCs w:val="1"/>
                  <w:u w:val="single"/>
                </w:rPr>
                <w:t xml:space="preserve">Myocardial expression of a dominant-negative form of Daxx decreases infarct size and attenuates apoptosis in an in vivo mouse model of ischemia/reperfusion injury.</w:t>
              </w:r>
            </w:hyperlink>
          </w:p>
          <w:p>
            <w:pPr/>
            <w:hyperlink r:id="rId120" w:history="1">
              <w:r>
                <w:rPr>
                  <w:color w:val="#410a8c"/>
                  <w:u w:val="single"/>
                </w:rPr>
                <w:t xml:space="preserve">François Roubille</w:t>
              </w:r>
            </w:hyperlink>
            <w:r>
              <w:rPr/>
              <w:t xml:space="preserve">,</w:t>
            </w:r>
            <w:hyperlink r:id="rId121" w:history="1">
              <w:r>
                <w:rPr>
                  <w:color w:val="#410a8c"/>
                  <w:u w:val="single"/>
                </w:rPr>
                <w:t xml:space="preserve">Stéphane Combes</w:t>
              </w:r>
            </w:hyperlink>
            <w:r>
              <w:rPr/>
              <w:t xml:space="preserve">,</w:t>
            </w:r>
            <w:hyperlink r:id="rId122" w:history="1">
              <w:r>
                <w:rPr>
                  <w:color w:val="#410a8c"/>
                  <w:u w:val="single"/>
                </w:rPr>
                <w:t xml:space="preserve">Juani Leal-Sanchez</w:t>
              </w:r>
            </w:hyperlink>
            <w:r>
              <w:rPr/>
              <w:t xml:space="preserve">,</w:t>
            </w:r>
            <w:hyperlink r:id="rId27" w:history="1">
              <w:r>
                <w:rPr>
                  <w:color w:val="#410a8c"/>
                  <w:u w:val="single"/>
                </w:rPr>
                <w:t xml:space="preserve">Christian Barrère</w:t>
              </w:r>
            </w:hyperlink>
            <w:r>
              <w:rPr/>
              <w:t xml:space="preserve">,</w:t>
            </w:r>
            <w:hyperlink r:id="rId123" w:history="1">
              <w:r>
                <w:rPr>
                  <w:color w:val="#410a8c"/>
                  <w:u w:val="single"/>
                </w:rPr>
                <w:t xml:space="preserve">Frédéric Cransac</w:t>
              </w:r>
            </w:hyperlink>
            <w:r>
              <w:rPr/>
              <w:t xml:space="preserve">et al.</w:t>
            </w:r>
          </w:p>
          <w:p>
            <w:pPr/>
            <w:r>
              <w:rPr>
                <w:i w:val="1"/>
                <w:iCs w:val="1"/>
              </w:rPr>
              <w:t xml:space="preserve">Circulation</w:t>
            </w:r>
            <w:r>
              <w:rPr/>
              <w:t xml:space="preserve">, 2007, 116 (23), pp.2709-17. </w:t>
            </w:r>
            <w:hyperlink r:id="rId124" w:history="1">
              <w:r>
                <w:rPr>
                  <w:color w:val="#410a8c"/>
                  <w:u w:val="single"/>
                </w:rPr>
                <w:t xml:space="preserve">⟨10.1161/CIRCULATIONAHA.107.694844⟩</w:t>
              </w:r>
            </w:hyperlink>
          </w:p>
          <w:p>
            <w:pPr/>
            <w:r>
              <w:rPr/>
              <w:t xml:space="preserve">Article dans une revue</w:t>
            </w:r>
          </w:p>
          <w:p>
            <w:pPr/>
            <w:hyperlink r:id="rId119" w:history="1">
              <w:r>
                <w:rPr>
                  <w:color w:val="#410a8c"/>
                  <w:u w:val="single"/>
                </w:rPr>
                <w:t xml:space="preserve">hal-00318924v1</w:t>
              </w:r>
            </w:hyperlink>
          </w:p>
        </w:tc>
      </w:tr>
      <w:tr>
        <w:trPr/>
        <w:tc>
          <w:tcPr>
            <w:noWrap/>
          </w:tcPr>
          <w:p>
            <w:pPr>
              <w:spacing w:after="200"/>
            </w:pPr>
            <w:hyperlink r:id="rId125" w:history="1">
              <w:r>
                <w:rPr>
                  <w:color w:val="1e198e"/>
                  <w:b w:val="1"/>
                  <w:bCs w:val="1"/>
                  <w:u w:val="single"/>
                </w:rPr>
                <w:t xml:space="preserve">Differentiated rabbit prostatic stromal cells in primary culture display functional alpha1A-adrenoceptors.</w:t>
              </w:r>
            </w:hyperlink>
          </w:p>
          <w:p>
            <w:pPr/>
            <w:hyperlink r:id="rId126" w:history="1">
              <w:r>
                <w:rPr>
                  <w:color w:val="#410a8c"/>
                  <w:u w:val="single"/>
                </w:rPr>
                <w:t xml:space="preserve">Delphine Boulbès</w:t>
              </w:r>
            </w:hyperlink>
            <w:r>
              <w:rPr/>
              <w:t xml:space="preserve">,</w:t>
            </w:r>
            <w:hyperlink r:id="rId127" w:history="1">
              <w:r>
                <w:rPr>
                  <w:color w:val="#410a8c"/>
                  <w:u w:val="single"/>
                </w:rPr>
                <w:t xml:space="preserve">Armelle Choquet</w:t>
              </w:r>
            </w:hyperlink>
            <w:r>
              <w:rPr/>
              <w:t xml:space="preserve">,</w:t>
            </w:r>
            <w:hyperlink r:id="rId18" w:history="1">
              <w:r>
                <w:rPr>
                  <w:color w:val="#410a8c"/>
                  <w:u w:val="single"/>
                </w:rPr>
                <w:t xml:space="preserve">Stéphanie Barrère-Lemaire</w:t>
              </w:r>
            </w:hyperlink>
            <w:r>
              <w:rPr/>
              <w:t xml:space="preserve">,</w:t>
            </w:r>
            <w:hyperlink r:id="rId128" w:history="1">
              <w:r>
                <w:rPr>
                  <w:color w:val="#410a8c"/>
                  <w:u w:val="single"/>
                </w:rPr>
                <w:t xml:space="preserve">Pierre Costa</w:t>
              </w:r>
            </w:hyperlink>
            <w:r>
              <w:rPr/>
              <w:t xml:space="preserve">,</w:t>
            </w:r>
            <w:hyperlink r:id="rId129" w:history="1">
              <w:r>
                <w:rPr>
                  <w:color w:val="#410a8c"/>
                  <w:u w:val="single"/>
                </w:rPr>
                <w:t xml:space="preserve">Laurent Soustelle</w:t>
              </w:r>
            </w:hyperlink>
            <w:r>
              <w:rPr/>
              <w:t xml:space="preserve">et al.</w:t>
            </w:r>
          </w:p>
          <w:p>
            <w:pPr/>
            <w:r>
              <w:rPr>
                <w:i w:val="1"/>
                <w:iCs w:val="1"/>
              </w:rPr>
              <w:t xml:space="preserve">Neurourology and Urodynamics</w:t>
            </w:r>
            <w:r>
              <w:rPr/>
              <w:t xml:space="preserve">, 2006, 25 (2), pp.168-78. </w:t>
            </w:r>
            <w:hyperlink r:id="rId130" w:history="1">
              <w:r>
                <w:rPr>
                  <w:color w:val="#410a8c"/>
                  <w:u w:val="single"/>
                </w:rPr>
                <w:t xml:space="preserve">⟨10.1002/nau.20196⟩</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hal-00201272v1</w:t>
              </w:r>
            </w:hyperlink>
          </w:p>
        </w:tc>
      </w:tr>
      <w:tr>
        <w:trPr/>
        <w:tc>
          <w:tcPr>
            <w:noWrap/>
          </w:tcPr>
          <w:p>
            <w:pPr>
              <w:spacing w:after="200"/>
            </w:pPr>
            <w:hyperlink r:id="rId132" w:history="1">
              <w:r>
                <w:rPr>
                  <w:color w:val="1e198e"/>
                  <w:b w:val="1"/>
                  <w:bCs w:val="1"/>
                  <w:u w:val="single"/>
                </w:rPr>
                <w:t xml:space="preserve">Aldosterone increases T-type calcium channel expression and in vitro beating frequency in neonatal rat cardiomyocytes</w:t>
              </w:r>
            </w:hyperlink>
          </w:p>
          <w:p>
            <w:pPr/>
            <w:hyperlink r:id="rId133" w:history="1">
              <w:r>
                <w:rPr>
                  <w:color w:val="#410a8c"/>
                  <w:u w:val="single"/>
                </w:rPr>
                <w:t xml:space="preserve">N. Lalevee</w:t>
              </w:r>
            </w:hyperlink>
            <w:r>
              <w:rPr/>
              <w:t xml:space="preserve">,</w:t>
            </w:r>
            <w:hyperlink r:id="rId134" w:history="1">
              <w:r>
                <w:rPr>
                  <w:color w:val="#410a8c"/>
                  <w:u w:val="single"/>
                </w:rPr>
                <w:t xml:space="preserve">M. C. Rebsamen</w:t>
              </w:r>
            </w:hyperlink>
            <w:r>
              <w:rPr/>
              <w:t xml:space="preserve">,</w:t>
            </w:r>
            <w:hyperlink r:id="rId135" w:history="1">
              <w:r>
                <w:rPr>
                  <w:color w:val="#410a8c"/>
                  <w:u w:val="single"/>
                </w:rPr>
                <w:t xml:space="preserve">S. Barrere-Lemaire</w:t>
              </w:r>
            </w:hyperlink>
            <w:r>
              <w:rPr/>
              <w:t xml:space="preserve">,</w:t>
            </w:r>
            <w:hyperlink r:id="rId136" w:history="1">
              <w:r>
                <w:rPr>
                  <w:color w:val="#410a8c"/>
                  <w:u w:val="single"/>
                </w:rPr>
                <w:t xml:space="preserve">E. Perrier</w:t>
              </w:r>
            </w:hyperlink>
            <w:r>
              <w:rPr/>
              <w:t xml:space="preserve">,</w:t>
            </w:r>
            <w:hyperlink r:id="rId22" w:history="1">
              <w:r>
                <w:rPr>
                  <w:color w:val="#410a8c"/>
                  <w:u w:val="single"/>
                </w:rPr>
                <w:t xml:space="preserve">Joël Nargeot</w:t>
              </w:r>
            </w:hyperlink>
            <w:r>
              <w:rPr/>
              <w:t xml:space="preserve">et al.</w:t>
            </w:r>
          </w:p>
          <w:p>
            <w:pPr/>
            <w:r>
              <w:rPr>
                <w:i w:val="1"/>
                <w:iCs w:val="1"/>
              </w:rPr>
              <w:t xml:space="preserve">Cardiovascular Research</w:t>
            </w:r>
            <w:r>
              <w:rPr/>
              <w:t xml:space="preserve">, 2005, 67 (2), pp.216-224. </w:t>
            </w:r>
            <w:hyperlink r:id="rId137" w:history="1">
              <w:r>
                <w:rPr>
                  <w:color w:val="#410a8c"/>
                  <w:u w:val="single"/>
                </w:rPr>
                <w:t xml:space="preserve">⟨10.1016/j.cardiores.2005.05.009⟩</w:t>
              </w:r>
            </w:hyperlink>
          </w:p>
          <w:p>
            <w:pPr/>
            <w:r>
              <w:rPr/>
              <w:t xml:space="preserve">Article dans une revue</w:t>
            </w:r>
          </w:p>
          <w:p>
            <w:pPr/>
            <w:hyperlink r:id="rId132" w:history="1">
              <w:r>
                <w:rPr>
                  <w:color w:val="#410a8c"/>
                  <w:u w:val="single"/>
                </w:rPr>
                <w:t xml:space="preserve">hal-00117252v1</w:t>
              </w:r>
            </w:hyperlink>
          </w:p>
        </w:tc>
      </w:tr>
      <w:tr>
        <w:trPr/>
        <w:tc>
          <w:tcPr>
            <w:noWrap/>
          </w:tcPr>
          <w:p>
            <w:pPr>
              <w:spacing w:after="200"/>
            </w:pPr>
            <w:hyperlink r:id="rId138" w:history="1">
              <w:r>
                <w:rPr>
                  <w:color w:val="1e198e"/>
                  <w:b w:val="1"/>
                  <w:bCs w:val="1"/>
                  <w:u w:val="single"/>
                </w:rPr>
                <w:t xml:space="preserve">Morphine mimics the antiapoptotic effect of preconditioning via an Ins(1,4,5)P3 signaling pathway in rat ventricular myocytes</w:t>
              </w:r>
            </w:hyperlink>
          </w:p>
          <w:p>
            <w:pPr/>
            <w:hyperlink r:id="rId18" w:history="1">
              <w:r>
                <w:rPr>
                  <w:color w:val="#410a8c"/>
                  <w:u w:val="single"/>
                </w:rPr>
                <w:t xml:space="preserve">Stéphanie Barrère-Lemaire</w:t>
              </w:r>
            </w:hyperlink>
            <w:r>
              <w:rPr/>
              <w:t xml:space="preserve">,</w:t>
            </w:r>
            <w:hyperlink r:id="rId139" w:history="1">
              <w:r>
                <w:rPr>
                  <w:color w:val="#410a8c"/>
                  <w:u w:val="single"/>
                </w:rPr>
                <w:t xml:space="preserve">N. Combes</w:t>
              </w:r>
            </w:hyperlink>
            <w:r>
              <w:rPr/>
              <w:t xml:space="preserve">,</w:t>
            </w:r>
            <w:hyperlink r:id="rId140" w:history="1">
              <w:r>
                <w:rPr>
                  <w:color w:val="#410a8c"/>
                  <w:u w:val="single"/>
                </w:rPr>
                <w:t xml:space="preserve">C. Sportouch-Dukhan</w:t>
              </w:r>
            </w:hyperlink>
            <w:r>
              <w:rPr/>
              <w:t xml:space="preserve">,</w:t>
            </w:r>
            <w:hyperlink r:id="rId141" w:history="1">
              <w:r>
                <w:rPr>
                  <w:color w:val="#410a8c"/>
                  <w:u w:val="single"/>
                </w:rPr>
                <w:t xml:space="preserve">S. Richard</w:t>
              </w:r>
            </w:hyperlink>
            <w:r>
              <w:rPr/>
              <w:t xml:space="preserve">,</w:t>
            </w:r>
            <w:hyperlink r:id="rId22" w:history="1">
              <w:r>
                <w:rPr>
                  <w:color w:val="#410a8c"/>
                  <w:u w:val="single"/>
                </w:rPr>
                <w:t xml:space="preserve">Joël Nargeot</w:t>
              </w:r>
            </w:hyperlink>
            <w:r>
              <w:rPr/>
              <w:t xml:space="preserve">et al.</w:t>
            </w:r>
          </w:p>
          <w:p>
            <w:pPr/>
            <w:r>
              <w:rPr>
                <w:i w:val="1"/>
                <w:iCs w:val="1"/>
              </w:rPr>
              <w:t xml:space="preserve">AJP - Heart and Circulatory Physiology</w:t>
            </w:r>
            <w:r>
              <w:rPr/>
              <w:t xml:space="preserve">, 2005, 288, pp.H83-88. </w:t>
            </w:r>
            <w:hyperlink r:id="rId142" w:history="1">
              <w:r>
                <w:rPr>
                  <w:color w:val="#410a8c"/>
                  <w:u w:val="single"/>
                </w:rPr>
                <w:t xml:space="preserve">⟨10.1152/ajpheart.00881.2003⟩</w:t>
              </w:r>
            </w:hyperlink>
          </w:p>
          <w:p>
            <w:pPr/>
            <w:r>
              <w:rPr/>
              <w:t xml:space="preserve">Article dans une revue</w:t>
            </w:r>
          </w:p>
          <w:p>
            <w:pPr/>
            <w:hyperlink r:id="rId138" w:history="1">
              <w:r>
                <w:rPr>
                  <w:color w:val="#410a8c"/>
                  <w:u w:val="single"/>
                </w:rPr>
                <w:t xml:space="preserve">hal-00016897v1</w:t>
              </w:r>
            </w:hyperlink>
          </w:p>
        </w:tc>
      </w:tr>
      <w:tr>
        <w:trPr/>
        <w:tc>
          <w:tcPr>
            <w:noWrap/>
          </w:tcPr>
          <w:p>
            <w:pPr>
              <w:spacing w:after="200"/>
            </w:pPr>
            <w:hyperlink r:id="rId143" w:history="1">
              <w:r>
                <w:rPr>
                  <w:color w:val="1e198e"/>
                  <w:b w:val="1"/>
                  <w:bCs w:val="1"/>
                  <w:u w:val="single"/>
                </w:rPr>
                <w:t xml:space="preserve">Effects of amiodarone and dronedarone on voltage-dependent sodium current in human cardiomyocytes.</w:t>
              </w:r>
            </w:hyperlink>
          </w:p>
          <w:p>
            <w:pPr/>
            <w:hyperlink r:id="rId144" w:history="1">
              <w:r>
                <w:rPr>
                  <w:color w:val="#410a8c"/>
                  <w:u w:val="single"/>
                </w:rPr>
                <w:t xml:space="preserve">N. Lalevée</w:t>
              </w:r>
            </w:hyperlink>
            <w:r>
              <w:rPr/>
              <w:t xml:space="preserve">,</w:t>
            </w:r>
            <w:hyperlink r:id="rId22" w:history="1">
              <w:r>
                <w:rPr>
                  <w:color w:val="#410a8c"/>
                  <w:u w:val="single"/>
                </w:rPr>
                <w:t xml:space="preserve">Joël Nargeot</w:t>
              </w:r>
            </w:hyperlink>
            <w:r>
              <w:rPr/>
              <w:t xml:space="preserve">,</w:t>
            </w:r>
            <w:hyperlink r:id="rId135" w:history="1">
              <w:r>
                <w:rPr>
                  <w:color w:val="#410a8c"/>
                  <w:u w:val="single"/>
                </w:rPr>
                <w:t xml:space="preserve">S. Barrere-Lemaire</w:t>
              </w:r>
            </w:hyperlink>
            <w:r>
              <w:rPr/>
              <w:t xml:space="preserve">,</w:t>
            </w:r>
            <w:hyperlink r:id="rId145" w:history="1">
              <w:r>
                <w:rPr>
                  <w:color w:val="#410a8c"/>
                  <w:u w:val="single"/>
                </w:rPr>
                <w:t xml:space="preserve">P. Gautier</w:t>
              </w:r>
            </w:hyperlink>
            <w:r>
              <w:rPr/>
              <w:t xml:space="preserve">,</w:t>
            </w:r>
            <w:hyperlink r:id="rId141" w:history="1">
              <w:r>
                <w:rPr>
                  <w:color w:val="#410a8c"/>
                  <w:u w:val="single"/>
                </w:rPr>
                <w:t xml:space="preserve">S. Richard</w:t>
              </w:r>
            </w:hyperlink>
          </w:p>
          <w:p>
            <w:pPr/>
            <w:r>
              <w:rPr>
                <w:i w:val="1"/>
                <w:iCs w:val="1"/>
              </w:rPr>
              <w:t xml:space="preserve">Journal of Cardiovascular Electrophysiology</w:t>
            </w:r>
            <w:r>
              <w:rPr/>
              <w:t xml:space="preserve">, 2003, 14, pp.885-890</w:t>
            </w:r>
          </w:p>
          <w:p>
            <w:pPr/>
            <w:r>
              <w:rPr/>
              <w:t xml:space="preserve">Article dans une revue</w:t>
            </w:r>
          </w:p>
          <w:p>
            <w:pPr/>
            <w:hyperlink r:id="rId143" w:history="1">
              <w:r>
                <w:rPr>
                  <w:color w:val="#410a8c"/>
                  <w:u w:val="single"/>
                </w:rPr>
                <w:t xml:space="preserve">hal-00311209v1</w:t>
              </w:r>
            </w:hyperlink>
          </w:p>
        </w:tc>
      </w:tr>
      <w:tr>
        <w:trPr/>
        <w:tc>
          <w:tcPr>
            <w:noWrap/>
          </w:tcPr>
          <w:p>
            <w:pPr>
              <w:spacing w:after="200"/>
            </w:pPr>
            <w:hyperlink r:id="rId146" w:history="1">
              <w:r>
                <w:rPr>
                  <w:color w:val="1e198e"/>
                  <w:b w:val="1"/>
                  <w:bCs w:val="1"/>
                  <w:u w:val="single"/>
                </w:rPr>
                <w:t xml:space="preserve">Cloning and expression of human 5-HT4S receptors. Effect of receptor density on their coupling to adenylyl cyclase</w:t>
              </w:r>
            </w:hyperlink>
          </w:p>
          <w:p>
            <w:pPr/>
            <w:hyperlink r:id="rId147" w:history="1">
              <w:r>
                <w:rPr>
                  <w:color w:val="#410a8c"/>
                  <w:u w:val="single"/>
                </w:rPr>
                <w:t xml:space="preserve">Sylvie Claeysen</w:t>
              </w:r>
            </w:hyperlink>
            <w:r>
              <w:rPr/>
              <w:t xml:space="preserve">,</w:t>
            </w:r>
            <w:hyperlink r:id="rId148" w:history="1">
              <w:r>
                <w:rPr>
                  <w:color w:val="#410a8c"/>
                  <w:u w:val="single"/>
                </w:rPr>
                <w:t xml:space="preserve">Patrick Faye</w:t>
              </w:r>
            </w:hyperlink>
            <w:r>
              <w:rPr/>
              <w:t xml:space="preserve">,</w:t>
            </w:r>
            <w:hyperlink r:id="rId149" w:history="1">
              <w:r>
                <w:rPr>
                  <w:color w:val="#410a8c"/>
                  <w:u w:val="single"/>
                </w:rPr>
                <w:t xml:space="preserve">Michèle Sebben</w:t>
              </w:r>
            </w:hyperlink>
            <w:r>
              <w:rPr/>
              <w:t xml:space="preserve">,</w:t>
            </w:r>
            <w:hyperlink r:id="rId18" w:history="1">
              <w:r>
                <w:rPr>
                  <w:color w:val="#410a8c"/>
                  <w:u w:val="single"/>
                </w:rPr>
                <w:t xml:space="preserve">Stéphanie Barrère-Lemaire</w:t>
              </w:r>
            </w:hyperlink>
            <w:r>
              <w:rPr/>
              <w:t xml:space="preserve">,</w:t>
            </w:r>
            <w:hyperlink r:id="rId150" w:history="1">
              <w:r>
                <w:rPr>
                  <w:color w:val="#410a8c"/>
                  <w:u w:val="single"/>
                </w:rPr>
                <w:t xml:space="preserve">Joël Bockaert</w:t>
              </w:r>
            </w:hyperlink>
            <w:r>
              <w:rPr/>
              <w:t xml:space="preserve">et al.</w:t>
            </w:r>
          </w:p>
          <w:p>
            <w:pPr/>
            <w:r>
              <w:rPr>
                <w:i w:val="1"/>
                <w:iCs w:val="1"/>
              </w:rPr>
              <w:t xml:space="preserve">NeuroReport</w:t>
            </w:r>
            <w:r>
              <w:rPr/>
              <w:t xml:space="preserve">, 1997, 8 (15), pp.3189-3196. </w:t>
            </w:r>
            <w:hyperlink r:id="rId151" w:history="1">
              <w:r>
                <w:rPr>
                  <w:color w:val="#410a8c"/>
                  <w:u w:val="single"/>
                </w:rPr>
                <w:t xml:space="preserve">⟨10.1097/00001756-199710200-00002⟩</w:t>
              </w:r>
            </w:hyperlink>
          </w:p>
          <w:p>
            <w:pPr/>
            <w:r>
              <w:rPr/>
              <w:t xml:space="preserve">Article dans une revue</w:t>
            </w:r>
          </w:p>
          <w:p>
            <w:pPr/>
            <w:hyperlink r:id="rId146" w:history="1">
              <w:r>
                <w:rPr>
                  <w:color w:val="#410a8c"/>
                  <w:u w:val="single"/>
                </w:rPr>
                <w:t xml:space="preserve">hal-02491123v1</w:t>
              </w:r>
            </w:hyperlink>
          </w:p>
        </w:tc>
      </w:tr>
      <w:tr>
        <w:trPr/>
        <w:tc>
          <w:tcPr>
            <w:noWrap/>
          </w:tcPr>
          <w:p>
            <w:pPr>
              <w:spacing w:after="200"/>
            </w:pPr>
            <w:hyperlink r:id="rId152" w:history="1">
              <w:r>
                <w:rPr>
                  <w:color w:val="1e198e"/>
                  <w:b w:val="1"/>
                  <w:bCs w:val="1"/>
                  <w:u w:val="single"/>
                </w:rPr>
                <w:t xml:space="preserve">Assignment of 5-Hydroxytryptamine Receptor (HTR4) to human chromosome 5 bands q31→q33 by in situ hybridization</w:t>
              </w:r>
            </w:hyperlink>
          </w:p>
          <w:p>
            <w:pPr/>
            <w:hyperlink r:id="rId153" w:history="1">
              <w:r>
                <w:rPr>
                  <w:color w:val="#410a8c"/>
                  <w:u w:val="single"/>
                </w:rPr>
                <w:t xml:space="preserve">S. Claeysen</w:t>
              </w:r>
            </w:hyperlink>
            <w:r>
              <w:rPr/>
              <w:t xml:space="preserve">,</w:t>
            </w:r>
            <w:hyperlink r:id="rId148" w:history="1">
              <w:r>
                <w:rPr>
                  <w:color w:val="#410a8c"/>
                  <w:u w:val="single"/>
                </w:rPr>
                <w:t xml:space="preserve">Patrick Faye</w:t>
              </w:r>
            </w:hyperlink>
            <w:r>
              <w:rPr/>
              <w:t xml:space="preserve">,</w:t>
            </w:r>
            <w:hyperlink r:id="rId149" w:history="1">
              <w:r>
                <w:rPr>
                  <w:color w:val="#410a8c"/>
                  <w:u w:val="single"/>
                </w:rPr>
                <w:t xml:space="preserve">Michèle Sebben</w:t>
              </w:r>
            </w:hyperlink>
            <w:r>
              <w:rPr/>
              <w:t xml:space="preserve">,</w:t>
            </w:r>
            <w:hyperlink r:id="rId18" w:history="1">
              <w:r>
                <w:rPr>
                  <w:color w:val="#410a8c"/>
                  <w:u w:val="single"/>
                </w:rPr>
                <w:t xml:space="preserve">Stéphanie Barrère-Lemaire</w:t>
              </w:r>
            </w:hyperlink>
            <w:r>
              <w:rPr/>
              <w:t xml:space="preserve">,</w:t>
            </w:r>
            <w:hyperlink r:id="rId154" w:history="1">
              <w:r>
                <w:rPr>
                  <w:color w:val="#410a8c"/>
                  <w:u w:val="single"/>
                </w:rPr>
                <w:t xml:space="preserve">Joel Bockaert</w:t>
              </w:r>
            </w:hyperlink>
            <w:r>
              <w:rPr/>
              <w:t xml:space="preserve">et al.</w:t>
            </w:r>
          </w:p>
          <w:p>
            <w:pPr/>
            <w:r>
              <w:rPr>
                <w:i w:val="1"/>
                <w:iCs w:val="1"/>
              </w:rPr>
              <w:t xml:space="preserve">Cytogenetic and Genome Research</w:t>
            </w:r>
            <w:r>
              <w:rPr/>
              <w:t xml:space="preserve">, 1997, 78 (2), pp.133-134. </w:t>
            </w:r>
            <w:hyperlink r:id="rId155" w:history="1">
              <w:r>
                <w:rPr>
                  <w:color w:val="#410a8c"/>
                  <w:u w:val="single"/>
                </w:rPr>
                <w:t xml:space="preserve">⟨10.1159/000134646⟩</w:t>
              </w:r>
            </w:hyperlink>
          </w:p>
          <w:p>
            <w:pPr/>
            <w:r>
              <w:rPr/>
              <w:t xml:space="preserve">Article dans une revue</w:t>
            </w:r>
          </w:p>
          <w:p>
            <w:pPr/>
            <w:hyperlink r:id="rId152" w:history="1">
              <w:r>
                <w:rPr>
                  <w:color w:val="#410a8c"/>
                  <w:u w:val="single"/>
                </w:rPr>
                <w:t xml:space="preserve">hal-02491196v1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2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barrere-lemaire" TargetMode="External"/><Relationship Id="rId8" Type="http://schemas.openxmlformats.org/officeDocument/2006/relationships/hyperlink" Target="https://orcid.org/0000-0002-3742-6975" TargetMode="External"/><Relationship Id="rId9" Type="http://schemas.openxmlformats.org/officeDocument/2006/relationships/hyperlink" Target="https://www.idref.fr/165155175" TargetMode="External"/><Relationship Id="rId10" Type="http://schemas.openxmlformats.org/officeDocument/2006/relationships/hyperlink" Target="https://hal.science/hal-04992374v1" TargetMode="External"/><Relationship Id="rId11" Type="http://schemas.openxmlformats.org/officeDocument/2006/relationships/hyperlink" Target="https://hal.science/search/index/?q=*&amp;authFullName_s=Giulia Di Gregorio" TargetMode="External"/><Relationship Id="rId12" Type="http://schemas.openxmlformats.org/officeDocument/2006/relationships/hyperlink" Target="https://hal.science/search/index/?q=*&amp;authFullName_s=Co&#233;lio Vall&#233;e" TargetMode="External"/><Relationship Id="rId13" Type="http://schemas.openxmlformats.org/officeDocument/2006/relationships/hyperlink" Target="https://hal.science/search/index/?q=*&amp;authFullName_s=Karidia Konate" TargetMode="External"/><Relationship Id="rId14" Type="http://schemas.openxmlformats.org/officeDocument/2006/relationships/hyperlink" Target="https://hal.science/search/index/?q=*&amp;authFullName_s=Cl&#233;mentine Teko-Agbo" TargetMode="External"/><Relationship Id="rId15" Type="http://schemas.openxmlformats.org/officeDocument/2006/relationships/hyperlink" Target="https://hal.science/search/index/?q=*&amp;authFullName_s=Thania Hammoum" TargetMode="External"/><Relationship Id="rId16" Type="http://schemas.openxmlformats.org/officeDocument/2006/relationships/hyperlink" Target="https://dx.doi.org/10.1002/cmdc.202400885" TargetMode="External"/><Relationship Id="rId17" Type="http://schemas.openxmlformats.org/officeDocument/2006/relationships/hyperlink" Target="https://hal.science/hal-04189475v1" TargetMode="External"/><Relationship Id="rId18" Type="http://schemas.openxmlformats.org/officeDocument/2006/relationships/hyperlink" Target="https://hal.science/search/index/?q=*&amp;authFullName_s=St&#233;phanie Barr&#232;re-Lemaire" TargetMode="External"/><Relationship Id="rId19" Type="http://schemas.openxmlformats.org/officeDocument/2006/relationships/hyperlink" Target="https://hal.science/search/index/?q=*&amp;authFullName_s=Anne Vincent" TargetMode="External"/><Relationship Id="rId20" Type="http://schemas.openxmlformats.org/officeDocument/2006/relationships/hyperlink" Target="https://hal.science/search/index/?q=*&amp;authFullName_s=Christian Jorgensen" TargetMode="External"/><Relationship Id="rId21" Type="http://schemas.openxmlformats.org/officeDocument/2006/relationships/hyperlink" Target="https://hal.science/search/index/?q=*&amp;authFullName_s=Christophe Piot" TargetMode="External"/><Relationship Id="rId22" Type="http://schemas.openxmlformats.org/officeDocument/2006/relationships/hyperlink" Target="https://hal.science/search/index/?q=*&amp;authFullName_s=Jo&#235;l Nargeot" TargetMode="External"/><Relationship Id="rId23" Type="http://schemas.openxmlformats.org/officeDocument/2006/relationships/hyperlink" Target="https://dx.doi.org/10.1152/physrev.00009.2023" TargetMode="External"/><Relationship Id="rId24" Type="http://schemas.openxmlformats.org/officeDocument/2006/relationships/hyperlink" Target="https://hal.science/hal-04385916v1" TargetMode="External"/><Relationship Id="rId25" Type="http://schemas.openxmlformats.org/officeDocument/2006/relationships/hyperlink" Target="https://hal.science/search/index/?q=*&amp;authFullName_s=Pietro Mesirca" TargetMode="External"/><Relationship Id="rId26" Type="http://schemas.openxmlformats.org/officeDocument/2006/relationships/hyperlink" Target="https://hal.science/search/index/?q=*&amp;authFullName_s=Jean Chemin" TargetMode="External"/><Relationship Id="rId27" Type="http://schemas.openxmlformats.org/officeDocument/2006/relationships/hyperlink" Target="https://hal.science/search/index/?q=*&amp;authFullName_s=Christian Barr&#232;re" TargetMode="External"/><Relationship Id="rId28" Type="http://schemas.openxmlformats.org/officeDocument/2006/relationships/hyperlink" Target="https://hal.science/search/index/?q=*&amp;authFullName_s=Eleonora Torre" TargetMode="External"/><Relationship Id="rId29" Type="http://schemas.openxmlformats.org/officeDocument/2006/relationships/hyperlink" Target="https://hal.science/search/index/?q=*&amp;authFullName_s=Laura Gallot" TargetMode="External"/><Relationship Id="rId30" Type="http://schemas.openxmlformats.org/officeDocument/2006/relationships/hyperlink" Target="https://dx.doi.org/10.1038/s41467-023-43502-w" TargetMode="External"/><Relationship Id="rId31" Type="http://schemas.openxmlformats.org/officeDocument/2006/relationships/hyperlink" Target="https://hal.science/hal-04189393v1" TargetMode="External"/><Relationship Id="rId32" Type="http://schemas.openxmlformats.org/officeDocument/2006/relationships/hyperlink" Target="https://hal.science/search/index/?q=*&amp;authFullName_s=Sarawut Kumphune" TargetMode="External"/><Relationship Id="rId33" Type="http://schemas.openxmlformats.org/officeDocument/2006/relationships/hyperlink" Target="https://dx.doi.org/10.3389/fcvm.2023.1260800" TargetMode="External"/><Relationship Id="rId34" Type="http://schemas.openxmlformats.org/officeDocument/2006/relationships/hyperlink" Target="https://hal.umontpellier.fr/hal-04184437v1" TargetMode="External"/><Relationship Id="rId35" Type="http://schemas.openxmlformats.org/officeDocument/2006/relationships/hyperlink" Target="https://hal.science/search/index/?q=*&amp;authFullName_s=Viviana Delgado-Betancourt" TargetMode="External"/><Relationship Id="rId36" Type="http://schemas.openxmlformats.org/officeDocument/2006/relationships/hyperlink" Target="https://hal.science/search/index/?q=*&amp;authFullName_s=Kroekkiat Chinda" TargetMode="External"/><Relationship Id="rId37" Type="http://schemas.openxmlformats.org/officeDocument/2006/relationships/hyperlink" Target="https://hal.science/search/index/?q=*&amp;authFullName_s=Aur&#233;lie Covinhes" TargetMode="External"/><Relationship Id="rId38" Type="http://schemas.openxmlformats.org/officeDocument/2006/relationships/hyperlink" Target="https://dx.doi.org/10.3389/fcvm.2023.1134503" TargetMode="External"/><Relationship Id="rId39" Type="http://schemas.openxmlformats.org/officeDocument/2006/relationships/hyperlink" Target="https://hal.science/hal-03601220v1" TargetMode="External"/><Relationship Id="rId40" Type="http://schemas.openxmlformats.org/officeDocument/2006/relationships/hyperlink" Target="https://hal.science/search/index/?q=*&amp;authFullName_s=Carlota Fernandez Rico" TargetMode="External"/><Relationship Id="rId41" Type="http://schemas.openxmlformats.org/officeDocument/2006/relationships/hyperlink" Target="https://hal.science/search/index/?q=*&amp;authFullName_s=Emilie Josse" TargetMode="External"/><Relationship Id="rId42" Type="http://schemas.openxmlformats.org/officeDocument/2006/relationships/hyperlink" Target="https://dx.doi.org/10.3389/fcvm.2022.792885" TargetMode="External"/><Relationship Id="rId43" Type="http://schemas.openxmlformats.org/officeDocument/2006/relationships/hyperlink" Target="https://hal.science/hal-03739905v1" TargetMode="External"/><Relationship Id="rId44" Type="http://schemas.openxmlformats.org/officeDocument/2006/relationships/hyperlink" Target="https://dx.doi.org/10.3389/fcvm.2022.918902" TargetMode="External"/><Relationship Id="rId45" Type="http://schemas.openxmlformats.org/officeDocument/2006/relationships/hyperlink" Target="https://hal.science/hal-03653227v1" TargetMode="External"/><Relationship Id="rId46" Type="http://schemas.openxmlformats.org/officeDocument/2006/relationships/hyperlink" Target="https://hal.science/search/index/?q=*&amp;authFullName_s=Charlotte Sarre" TargetMode="External"/><Relationship Id="rId47" Type="http://schemas.openxmlformats.org/officeDocument/2006/relationships/hyperlink" Target="https://hal.science/search/index/?q=*&amp;authFullName_s=Rafael Contreras-Lopez" TargetMode="External"/><Relationship Id="rId48" Type="http://schemas.openxmlformats.org/officeDocument/2006/relationships/hyperlink" Target="https://hal.science/search/index/?q=*&amp;authFullName_s=Nitirut Nernpermpisooth" TargetMode="External"/><Relationship Id="rId49" Type="http://schemas.openxmlformats.org/officeDocument/2006/relationships/hyperlink" Target="https://hal.science/search/index/?q=*&amp;authFullName_s=Sarah Bahraoui" TargetMode="External"/><Relationship Id="rId50" Type="http://schemas.openxmlformats.org/officeDocument/2006/relationships/hyperlink" Target="https://dx.doi.org/10.1186/s13287-022-02840-0" TargetMode="External"/><Relationship Id="rId51" Type="http://schemas.openxmlformats.org/officeDocument/2006/relationships/hyperlink" Target="https://hal.science/hal-03370507v1" TargetMode="External"/><Relationship Id="rId52" Type="http://schemas.openxmlformats.org/officeDocument/2006/relationships/hyperlink" Target="https://hal.science/search/index/?q=*&amp;authFullName_s=Podsawee Mongkolpathumrat" TargetMode="External"/><Relationship Id="rId53" Type="http://schemas.openxmlformats.org/officeDocument/2006/relationships/hyperlink" Target="https://hal.science/search/index/?q=*&amp;authFullName_s=Anusak Kijtawornrat" TargetMode="External"/><Relationship Id="rId54" Type="http://schemas.openxmlformats.org/officeDocument/2006/relationships/hyperlink" Target="https://hal.science/search/index/?q=*&amp;authFullName_s=Eakkapote Prompunt" TargetMode="External"/><Relationship Id="rId55" Type="http://schemas.openxmlformats.org/officeDocument/2006/relationships/hyperlink" Target="https://hal.science/search/index/?q=*&amp;authFullName_s=Aussara Panya" TargetMode="External"/><Relationship Id="rId56" Type="http://schemas.openxmlformats.org/officeDocument/2006/relationships/hyperlink" Target="https://hal.science/search/index/?q=*&amp;authFullName_s=Nipon Chattipakorn" TargetMode="External"/><Relationship Id="rId57" Type="http://schemas.openxmlformats.org/officeDocument/2006/relationships/hyperlink" Target="https://dx.doi.org/10.3390/biomedicines9040422" TargetMode="External"/><Relationship Id="rId58" Type="http://schemas.openxmlformats.org/officeDocument/2006/relationships/hyperlink" Target="https://hal.umontpellier.fr/hal-03644844v1" TargetMode="External"/><Relationship Id="rId59" Type="http://schemas.openxmlformats.org/officeDocument/2006/relationships/hyperlink" Target="https://hal.science/search/index/?q=*&amp;authFullName_s=Christian Barrere" TargetMode="External"/><Relationship Id="rId60" Type="http://schemas.openxmlformats.org/officeDocument/2006/relationships/hyperlink" Target="https://hal.science/search/index/?q=*&amp;authFullName_s=Rafa&#235;l Contreras" TargetMode="External"/><Relationship Id="rId61" Type="http://schemas.openxmlformats.org/officeDocument/2006/relationships/hyperlink" Target="https://hal.science/search/index/?q=*&amp;authFullName_s=Patricia Luz-Crawford" TargetMode="External"/><Relationship Id="rId62" Type="http://schemas.openxmlformats.org/officeDocument/2006/relationships/hyperlink" Target="https://dx.doi.org/10.3389/fcvm.2021.681002" TargetMode="External"/><Relationship Id="rId63" Type="http://schemas.openxmlformats.org/officeDocument/2006/relationships/hyperlink" Target="https://hal.science/hal-03013849v1" TargetMode="External"/><Relationship Id="rId64" Type="http://schemas.openxmlformats.org/officeDocument/2006/relationships/hyperlink" Target="https://hal.science/search/index/?q=*&amp;authFullName_s=Matthias Baudot" TargetMode="External"/><Relationship Id="rId65" Type="http://schemas.openxmlformats.org/officeDocument/2006/relationships/hyperlink" Target="https://hal.science/search/index/?q=*&amp;authFullName_s=Isabelle Bidaud" TargetMode="External"/><Relationship Id="rId66" Type="http://schemas.openxmlformats.org/officeDocument/2006/relationships/hyperlink" Target="https://hal.science/search/index/?q=*&amp;authFullName_s=Julien Louradour" TargetMode="External"/><Relationship Id="rId67" Type="http://schemas.openxmlformats.org/officeDocument/2006/relationships/hyperlink" Target="https://hal.science/search/index/?q=*&amp;authFullName_s=Angelo G Torrente" TargetMode="External"/><Relationship Id="rId68" Type="http://schemas.openxmlformats.org/officeDocument/2006/relationships/hyperlink" Target="https://dx.doi.org/10.1038/s41598-020-76049-7" TargetMode="External"/><Relationship Id="rId69" Type="http://schemas.openxmlformats.org/officeDocument/2006/relationships/hyperlink" Target="https://hal.science/hal-02982345v1" TargetMode="External"/><Relationship Id="rId70" Type="http://schemas.openxmlformats.org/officeDocument/2006/relationships/hyperlink" Target="https://hal.science/search/index/?q=*&amp;authFullName_s=Catherine Sportouch" TargetMode="External"/><Relationship Id="rId71" Type="http://schemas.openxmlformats.org/officeDocument/2006/relationships/hyperlink" Target="https://dx.doi.org/10.1038/s41598-020-75154-x" TargetMode="External"/><Relationship Id="rId72" Type="http://schemas.openxmlformats.org/officeDocument/2006/relationships/hyperlink" Target="https://hal.science/hal-02396806v1" TargetMode="External"/><Relationship Id="rId73" Type="http://schemas.openxmlformats.org/officeDocument/2006/relationships/hyperlink" Target="https://hal.science/search/index/?q=*&amp;authFullName_s=Prisca Boisguerin" TargetMode="External"/><Relationship Id="rId74" Type="http://schemas.openxmlformats.org/officeDocument/2006/relationships/hyperlink" Target="https://dx.doi.org/10.1093/cvr/cvz145" TargetMode="External"/><Relationship Id="rId75" Type="http://schemas.openxmlformats.org/officeDocument/2006/relationships/hyperlink" Target="https://hal.science/hal-02404659v1" TargetMode="External"/><Relationship Id="rId76" Type="http://schemas.openxmlformats.org/officeDocument/2006/relationships/hyperlink" Target="https://hal.science/search/index/?q=*&amp;authFullName_s=P. Boisguerin" TargetMode="External"/><Relationship Id="rId77" Type="http://schemas.openxmlformats.org/officeDocument/2006/relationships/hyperlink" Target="https://dx.doi.org/10.1016/j.acvdsp.2019.02.065" TargetMode="External"/><Relationship Id="rId78" Type="http://schemas.openxmlformats.org/officeDocument/2006/relationships/hyperlink" Target="https://hal.umontpellier.fr/hal-02506280v1" TargetMode="External"/><Relationship Id="rId79" Type="http://schemas.openxmlformats.org/officeDocument/2006/relationships/hyperlink" Target="https://hal.science/search/index/?q=*&amp;authFullName_s=Jantira Sanit" TargetMode="External"/><Relationship Id="rId80" Type="http://schemas.openxmlformats.org/officeDocument/2006/relationships/hyperlink" Target="https://hal.science/search/index/?q=*&amp;authFullName_s=Punyanuch Adulyaritthikul" TargetMode="External"/><Relationship Id="rId81" Type="http://schemas.openxmlformats.org/officeDocument/2006/relationships/hyperlink" Target="https://hal.science/search/index/?q=*&amp;authFullName_s=Nuttikarn Nokkaew" TargetMode="External"/><Relationship Id="rId82" Type="http://schemas.openxmlformats.org/officeDocument/2006/relationships/hyperlink" Target="https://dx.doi.org/10.3892/etm.2019.7763" TargetMode="External"/><Relationship Id="rId83" Type="http://schemas.openxmlformats.org/officeDocument/2006/relationships/hyperlink" Target="https://hal.science/hal-02404686v1" TargetMode="External"/><Relationship Id="rId84" Type="http://schemas.openxmlformats.org/officeDocument/2006/relationships/hyperlink" Target="https://hal.science/search/index/?q=*&amp;authFullName_s=C. Sarre" TargetMode="External"/><Relationship Id="rId85" Type="http://schemas.openxmlformats.org/officeDocument/2006/relationships/hyperlink" Target="https://hal.science/search/index/?q=*&amp;authFullName_s=G. Tejedor" TargetMode="External"/><Relationship Id="rId86" Type="http://schemas.openxmlformats.org/officeDocument/2006/relationships/hyperlink" Target="https://hal.science/search/index/?q=*&amp;authFullName_s=P. Gonzalez" TargetMode="External"/><Relationship Id="rId87" Type="http://schemas.openxmlformats.org/officeDocument/2006/relationships/hyperlink" Target="https://hal.science/search/index/?q=*&amp;authFullName_s=S. Bahraoui" TargetMode="External"/><Relationship Id="rId88" Type="http://schemas.openxmlformats.org/officeDocument/2006/relationships/hyperlink" Target="https://dx.doi.org/10.1016/j.acvdsp.2019.02.137" TargetMode="External"/><Relationship Id="rId89" Type="http://schemas.openxmlformats.org/officeDocument/2006/relationships/hyperlink" Target="https://hal.umontpellier.fr/hal-02073198v1" TargetMode="External"/><Relationship Id="rId90" Type="http://schemas.openxmlformats.org/officeDocument/2006/relationships/hyperlink" Target="https://hal.science/search/index/?q=*&amp;authFullName_s=Hannah Noordali" TargetMode="External"/><Relationship Id="rId91" Type="http://schemas.openxmlformats.org/officeDocument/2006/relationships/hyperlink" Target="https://dx.doi.org/10.3892/etm.2018.6097" TargetMode="External"/><Relationship Id="rId92" Type="http://schemas.openxmlformats.org/officeDocument/2006/relationships/hyperlink" Target="https://hal.science/hal-01875241v1" TargetMode="External"/><Relationship Id="rId93" Type="http://schemas.openxmlformats.org/officeDocument/2006/relationships/hyperlink" Target="https://dx.doi.org/10.1093/cvr/cvx024" TargetMode="External"/><Relationship Id="rId94" Type="http://schemas.openxmlformats.org/officeDocument/2006/relationships/hyperlink" Target="https://hal.umontpellier.fr/hal-02506308v1" TargetMode="External"/><Relationship Id="rId95" Type="http://schemas.openxmlformats.org/officeDocument/2006/relationships/hyperlink" Target="https://hal.science/search/index/?q=*&amp;authFullName_s=Soulit Thoumala" TargetMode="External"/><Relationship Id="rId96" Type="http://schemas.openxmlformats.org/officeDocument/2006/relationships/hyperlink" Target="https://dx.doi.org/10.1038/s41598-017-14822-x" TargetMode="External"/><Relationship Id="rId97" Type="http://schemas.openxmlformats.org/officeDocument/2006/relationships/hyperlink" Target="https://hal.science/hal-02197250v1" TargetMode="External"/><Relationship Id="rId98" Type="http://schemas.openxmlformats.org/officeDocument/2006/relationships/hyperlink" Target="https://hal.science/search/index/?q=*&amp;authFullName_s=Gudrun Aldrian" TargetMode="External"/><Relationship Id="rId99" Type="http://schemas.openxmlformats.org/officeDocument/2006/relationships/hyperlink" Target="https://hal.science/search/index/?q=*&amp;authFullName_s=Ana&#239;s Vaissi&#232;re" TargetMode="External"/><Relationship Id="rId100" Type="http://schemas.openxmlformats.org/officeDocument/2006/relationships/hyperlink" Target="https://hal.science/search/index/?q=*&amp;authFullName_s=Quentin Seisel" TargetMode="External"/><Relationship Id="rId101" Type="http://schemas.openxmlformats.org/officeDocument/2006/relationships/hyperlink" Target="https://hal.science/search/index/?q=*&amp;authFullName_s=Eric Viv&#232;s" TargetMode="External"/><Relationship Id="rId102" Type="http://schemas.openxmlformats.org/officeDocument/2006/relationships/hyperlink" Target="https://dx.doi.org/10.1016/j.jconrel.2017.04.012" TargetMode="External"/><Relationship Id="rId103" Type="http://schemas.openxmlformats.org/officeDocument/2006/relationships/hyperlink" Target="https://hal.umontpellier.fr/hal-02506302v1" TargetMode="External"/><Relationship Id="rId104" Type="http://schemas.openxmlformats.org/officeDocument/2006/relationships/hyperlink" Target="https://hal.science/search/index/?q=*&amp;authFullName_s=Benoit Lattuca" TargetMode="External"/><Relationship Id="rId105" Type="http://schemas.openxmlformats.org/officeDocument/2006/relationships/hyperlink" Target="https://hal.science/search/index/?q=*&amp;authFullName_s=Nolwenn Merlet" TargetMode="External"/><Relationship Id="rId106" Type="http://schemas.openxmlformats.org/officeDocument/2006/relationships/hyperlink" Target="https://hal.science/search/index/?q=*&amp;authFullName_s=Catherine Sportouch-Dukhan" TargetMode="External"/><Relationship Id="rId107" Type="http://schemas.openxmlformats.org/officeDocument/2006/relationships/hyperlink" Target="https://dx.doi.org/10.2174/1871523011312010007" TargetMode="External"/><Relationship Id="rId108" Type="http://schemas.openxmlformats.org/officeDocument/2006/relationships/hyperlink" Target="https://api.istex.fr/ark:/67375/R65-NS35392F-L/fulltext.pdf?sid=hal" TargetMode="External"/><Relationship Id="rId109" Type="http://schemas.openxmlformats.org/officeDocument/2006/relationships/hyperlink" Target="https://hal.umontpellier.fr/hal-02506277v1" TargetMode="External"/><Relationship Id="rId110" Type="http://schemas.openxmlformats.org/officeDocument/2006/relationships/hyperlink" Target="https://hal.science/search/index/?q=*&amp;authFullName_s=G&#233;rald Gahide" TargetMode="External"/><Relationship Id="rId111" Type="http://schemas.openxmlformats.org/officeDocument/2006/relationships/hyperlink" Target="https://hal.science/search/index/?q=*&amp;authFullName_s=Alicia Franck-Miclo" TargetMode="External"/><Relationship Id="rId112" Type="http://schemas.openxmlformats.org/officeDocument/2006/relationships/hyperlink" Target="https://dx.doi.org/10.1093/cvr/cvr310" TargetMode="External"/><Relationship Id="rId113" Type="http://schemas.openxmlformats.org/officeDocument/2006/relationships/hyperlink" Target="https://hal.science/hal-02484623v1" TargetMode="External"/><Relationship Id="rId114" Type="http://schemas.openxmlformats.org/officeDocument/2006/relationships/hyperlink" Target="https://hal.science/search/index/?q=*&amp;authFullName_s=Jeanne Ster" TargetMode="External"/><Relationship Id="rId115" Type="http://schemas.openxmlformats.org/officeDocument/2006/relationships/hyperlink" Target="https://hal.science/search/index/?q=*&amp;authFullName_s=Fr&#233;d&#233;ric de Bock" TargetMode="External"/><Relationship Id="rId116" Type="http://schemas.openxmlformats.org/officeDocument/2006/relationships/hyperlink" Target="https://hal.science/search/index/?q=*&amp;authFullName_s=Nathalie C. Gu&#233;rineau" TargetMode="External"/><Relationship Id="rId117" Type="http://schemas.openxmlformats.org/officeDocument/2006/relationships/hyperlink" Target="https://hal.science/search/index/?q=*&amp;authFullName_s=Andrea Janossy" TargetMode="External"/><Relationship Id="rId118" Type="http://schemas.openxmlformats.org/officeDocument/2006/relationships/hyperlink" Target="https://dx.doi.org/10.1073/pnas.0611031104" TargetMode="External"/><Relationship Id="rId119" Type="http://schemas.openxmlformats.org/officeDocument/2006/relationships/hyperlink" Target="https://hal.science/hal-00318924v1" TargetMode="External"/><Relationship Id="rId120" Type="http://schemas.openxmlformats.org/officeDocument/2006/relationships/hyperlink" Target="https://hal.science/search/index/?q=*&amp;authFullName_s=Fran&#231;ois Roubille" TargetMode="External"/><Relationship Id="rId121" Type="http://schemas.openxmlformats.org/officeDocument/2006/relationships/hyperlink" Target="https://hal.science/search/index/?q=*&amp;authFullName_s=St&#233;phane Combes" TargetMode="External"/><Relationship Id="rId122" Type="http://schemas.openxmlformats.org/officeDocument/2006/relationships/hyperlink" Target="https://hal.science/search/index/?q=*&amp;authFullName_s=Juani Leal-Sanchez" TargetMode="External"/><Relationship Id="rId123" Type="http://schemas.openxmlformats.org/officeDocument/2006/relationships/hyperlink" Target="https://hal.science/search/index/?q=*&amp;authFullName_s=Fr&#233;d&#233;ric Cransac" TargetMode="External"/><Relationship Id="rId124" Type="http://schemas.openxmlformats.org/officeDocument/2006/relationships/hyperlink" Target="https://dx.doi.org/10.1161/CIRCULATIONAHA.107.694844" TargetMode="External"/><Relationship Id="rId125" Type="http://schemas.openxmlformats.org/officeDocument/2006/relationships/hyperlink" Target="https://hal.science/hal-00201272v1" TargetMode="External"/><Relationship Id="rId126" Type="http://schemas.openxmlformats.org/officeDocument/2006/relationships/hyperlink" Target="https://hal.science/search/index/?q=*&amp;authFullName_s=Delphine Boulb&#232;s" TargetMode="External"/><Relationship Id="rId127" Type="http://schemas.openxmlformats.org/officeDocument/2006/relationships/hyperlink" Target="https://hal.science/search/index/?q=*&amp;authFullName_s=Armelle Choquet" TargetMode="External"/><Relationship Id="rId128" Type="http://schemas.openxmlformats.org/officeDocument/2006/relationships/hyperlink" Target="https://hal.science/search/index/?q=*&amp;authFullName_s=Pierre Costa" TargetMode="External"/><Relationship Id="rId129" Type="http://schemas.openxmlformats.org/officeDocument/2006/relationships/hyperlink" Target="https://hal.science/search/index/?q=*&amp;authFullName_s=Laurent Soustelle" TargetMode="External"/><Relationship Id="rId130" Type="http://schemas.openxmlformats.org/officeDocument/2006/relationships/hyperlink" Target="https://dx.doi.org/10.1002/nau.20196" TargetMode="External"/><Relationship Id="rId131" Type="http://schemas.openxmlformats.org/officeDocument/2006/relationships/hyperlink" Target="https://api.istex.fr/ark:/67375/WNG-Z1XD9LWQ-5/fulltext.pdf?sid=hal" TargetMode="External"/><Relationship Id="rId132" Type="http://schemas.openxmlformats.org/officeDocument/2006/relationships/hyperlink" Target="https://hal.science/hal-00117252v1" TargetMode="External"/><Relationship Id="rId133" Type="http://schemas.openxmlformats.org/officeDocument/2006/relationships/hyperlink" Target="https://hal.science/search/index/?q=*&amp;authFullName_s=N. Lalevee" TargetMode="External"/><Relationship Id="rId134" Type="http://schemas.openxmlformats.org/officeDocument/2006/relationships/hyperlink" Target="https://hal.science/search/index/?q=*&amp;authFullName_s=M. C. Rebsamen" TargetMode="External"/><Relationship Id="rId135" Type="http://schemas.openxmlformats.org/officeDocument/2006/relationships/hyperlink" Target="https://hal.science/search/index/?q=*&amp;authFullName_s=S. Barrere-Lemaire" TargetMode="External"/><Relationship Id="rId136" Type="http://schemas.openxmlformats.org/officeDocument/2006/relationships/hyperlink" Target="https://hal.science/search/index/?q=*&amp;authFullName_s=E. Perrier" TargetMode="External"/><Relationship Id="rId137" Type="http://schemas.openxmlformats.org/officeDocument/2006/relationships/hyperlink" Target="https://dx.doi.org/10.1016/j.cardiores.2005.05.009" TargetMode="External"/><Relationship Id="rId138" Type="http://schemas.openxmlformats.org/officeDocument/2006/relationships/hyperlink" Target="https://hal.science/hal-00016897v1" TargetMode="External"/><Relationship Id="rId139" Type="http://schemas.openxmlformats.org/officeDocument/2006/relationships/hyperlink" Target="https://hal.science/search/index/?q=*&amp;authFullName_s=N. Combes" TargetMode="External"/><Relationship Id="rId140" Type="http://schemas.openxmlformats.org/officeDocument/2006/relationships/hyperlink" Target="https://hal.science/search/index/?q=*&amp;authFullName_s=C. Sportouch-Dukhan" TargetMode="External"/><Relationship Id="rId141" Type="http://schemas.openxmlformats.org/officeDocument/2006/relationships/hyperlink" Target="https://hal.science/search/index/?q=*&amp;authFullName_s=S. Richard" TargetMode="External"/><Relationship Id="rId142" Type="http://schemas.openxmlformats.org/officeDocument/2006/relationships/hyperlink" Target="https://dx.doi.org/10.1152/ajpheart.00881.2003" TargetMode="External"/><Relationship Id="rId143" Type="http://schemas.openxmlformats.org/officeDocument/2006/relationships/hyperlink" Target="https://hal.science/hal-00311209v1" TargetMode="External"/><Relationship Id="rId144" Type="http://schemas.openxmlformats.org/officeDocument/2006/relationships/hyperlink" Target="https://hal.science/search/index/?q=*&amp;authFullName_s=N. Lalev&#233;e" TargetMode="External"/><Relationship Id="rId145" Type="http://schemas.openxmlformats.org/officeDocument/2006/relationships/hyperlink" Target="https://hal.science/search/index/?q=*&amp;authFullName_s=P. Gautier" TargetMode="External"/><Relationship Id="rId146" Type="http://schemas.openxmlformats.org/officeDocument/2006/relationships/hyperlink" Target="https://hal.science/hal-02491123v1" TargetMode="External"/><Relationship Id="rId147" Type="http://schemas.openxmlformats.org/officeDocument/2006/relationships/hyperlink" Target="https://hal.science/search/index/?q=*&amp;authFullName_s=Sylvie Claeysen" TargetMode="External"/><Relationship Id="rId148" Type="http://schemas.openxmlformats.org/officeDocument/2006/relationships/hyperlink" Target="https://hal.science/search/index/?q=*&amp;authFullName_s=Patrick Faye" TargetMode="External"/><Relationship Id="rId149" Type="http://schemas.openxmlformats.org/officeDocument/2006/relationships/hyperlink" Target="https://hal.science/search/index/?q=*&amp;authFullName_s=Mich&#232;le Sebben" TargetMode="External"/><Relationship Id="rId150" Type="http://schemas.openxmlformats.org/officeDocument/2006/relationships/hyperlink" Target="https://hal.science/search/index/?q=*&amp;authFullName_s=Jo&#235;l Bockaert" TargetMode="External"/><Relationship Id="rId151" Type="http://schemas.openxmlformats.org/officeDocument/2006/relationships/hyperlink" Target="https://dx.doi.org/10.1097/00001756-199710200-00002" TargetMode="External"/><Relationship Id="rId152" Type="http://schemas.openxmlformats.org/officeDocument/2006/relationships/hyperlink" Target="https://hal.science/hal-02491196v1" TargetMode="External"/><Relationship Id="rId153" Type="http://schemas.openxmlformats.org/officeDocument/2006/relationships/hyperlink" Target="https://hal.science/search/index/?q=*&amp;authFullName_s=S. Claeysen" TargetMode="External"/><Relationship Id="rId154" Type="http://schemas.openxmlformats.org/officeDocument/2006/relationships/hyperlink" Target="https://hal.science/search/index/?q=*&amp;authFullName_s=Joel Bockaert" TargetMode="External"/><Relationship Id="rId155" Type="http://schemas.openxmlformats.org/officeDocument/2006/relationships/hyperlink" Target="https://dx.doi.org/10.1159/000134646"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Barrere-Lemaire</dc:title>
  <dc:description>CV</dc:description>
  <dc:subject/>
  <cp:keywords/>
  <cp:category/>
  <cp:lastModifiedBy/>
  <dcterms:created xsi:type="dcterms:W3CDTF">2026-03-17T13:41:51+01:00</dcterms:created>
  <dcterms:modified xsi:type="dcterms:W3CDTF">2026-03-17T13:41:51+01:00</dcterms:modified>
</cp:coreProperties>
</file>

<file path=docProps/custom.xml><?xml version="1.0" encoding="utf-8"?>
<Properties xmlns="http://schemas.openxmlformats.org/officeDocument/2006/custom-properties" xmlns:vt="http://schemas.openxmlformats.org/officeDocument/2006/docPropsVTypes"/>
</file>