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Bayard </w:t>
      </w:r>
      <w:r>
        <w:rPr>
          <w:color w:val="641e6e"/>
        </w:rPr>
        <w:t xml:space="preserve">Professeure Agrégée Centrale Lyon-ENISEChercheure associée Mines Saint 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multilevel shared resources combining Conwip and Polca, an opportunity for reactivity and dynamic control of the production flow?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Working Seminar on Production Economics</w:t>
            </w:r>
            <w:r>
              <w:rPr/>
              <w:t xml:space="preserve">, Feb 2026,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framework for a digital twin of the modular construction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Material Requirement Planning: Core Concepts and Analysis of Its Behavior on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2024, Vienna, France. pp.1054-1059,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⟨10.1016/j.ifacol.2024.09.134⟩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emse-04709604v1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buffer placement impacts on Demand Driven MRP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</w:t>
            </w:r>
            <w:r>
              <w:rPr/>
              <w:t xml:space="preserve">, 2021, Budapest, France. pp.1005-1010,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⟨10.1016/j.ifacol.2021.08.119⟩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emse-03485280v1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DMRP vs MRP2 : impacts of choice on financial and customer performance facing different demand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Working Seminar on Production Economics</w:t>
            </w:r>
            <w:r>
              <w:rPr/>
              <w:t xml:space="preserve">, Universität Innsbruck, Feb 2020,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emse-02493835v1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framework for Demand Driven MRP performances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European Simulation and Modelling Conference (ESM 2020)</w:t>
            </w:r>
            <w:r>
              <w:rPr/>
              <w:t xml:space="preserve">, EUROSIS, Oct 2020, Toulouse,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emse-03031639v1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SPACE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emse-02402632v1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financiers de DDMRP : une approche simulatoire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emse-02060613v1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Synthèse de l'Etude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emse-02884882v1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de l'étude ESCAPADD : l’identification des pratiques de pilotage et des terrains, a priori favorables à l’adoption de DDMRP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emse-02402557v1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Etudes de cas de l'étude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[Rapport de recherche]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emse-02884848v1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méthodologique adaptable pour l’évaluation de la performance d’un système de planification de la production : Application à Demand Driven 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2023EMSEM001⟩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tel-04096110v2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04v1" TargetMode="External"/><Relationship Id="rId8" Type="http://schemas.openxmlformats.org/officeDocument/2006/relationships/hyperlink" Target="https://hal.science/search/index/?q=*&amp;authFullName_s=St&#233;phanie Bayard" TargetMode="External"/><Relationship Id="rId9" Type="http://schemas.openxmlformats.org/officeDocument/2006/relationships/hyperlink" Target="https://hal.science/search/index/?q=*&amp;authFullName_s=Fr&#233;d&#233;ric Grimaud" TargetMode="External"/><Relationship Id="rId10" Type="http://schemas.openxmlformats.org/officeDocument/2006/relationships/hyperlink" Target="https://hal.science/search/index/?q=*&amp;authFullName_s=Xavier Delorme" TargetMode="External"/><Relationship Id="rId11" Type="http://schemas.openxmlformats.org/officeDocument/2006/relationships/hyperlink" Target="https://hal.science/hal-05418385v1" TargetMode="External"/><Relationship Id="rId12" Type="http://schemas.openxmlformats.org/officeDocument/2006/relationships/hyperlink" Target="https://hal-emse.ccsd.cnrs.fr/emse-04709604v1" TargetMode="External"/><Relationship Id="rId13" Type="http://schemas.openxmlformats.org/officeDocument/2006/relationships/hyperlink" Target="https://dx.doi.org/10.1016/j.ifacol.2024.09.134" TargetMode="External"/><Relationship Id="rId14" Type="http://schemas.openxmlformats.org/officeDocument/2006/relationships/hyperlink" Target="https://hal-emse.ccsd.cnrs.fr/emse-03485280v1" TargetMode="External"/><Relationship Id="rId15" Type="http://schemas.openxmlformats.org/officeDocument/2006/relationships/hyperlink" Target="https://dx.doi.org/10.1016/j.ifacol.2021.08.119" TargetMode="External"/><Relationship Id="rId16" Type="http://schemas.openxmlformats.org/officeDocument/2006/relationships/hyperlink" Target="https://hal-emse.ccsd.cnrs.fr/emse-02493835v1" TargetMode="External"/><Relationship Id="rId17" Type="http://schemas.openxmlformats.org/officeDocument/2006/relationships/hyperlink" Target="https://hal-emse.ccsd.cnrs.fr/emse-03031639v1" TargetMode="External"/><Relationship Id="rId18" Type="http://schemas.openxmlformats.org/officeDocument/2006/relationships/hyperlink" Target="https://hal-emse.ccsd.cnrs.fr/emse-02402632v1" TargetMode="External"/><Relationship Id="rId19" Type="http://schemas.openxmlformats.org/officeDocument/2006/relationships/hyperlink" Target="https://hal-emse.ccsd.cnrs.fr/emse-02060613v1" TargetMode="External"/><Relationship Id="rId20" Type="http://schemas.openxmlformats.org/officeDocument/2006/relationships/hyperlink" Target="https://hal-emse.ccsd.cnrs.fr/emse-02884882v1" TargetMode="External"/><Relationship Id="rId21" Type="http://schemas.openxmlformats.org/officeDocument/2006/relationships/hyperlink" Target="https://hal-emse.ccsd.cnrs.fr/emse-02402557v1" TargetMode="External"/><Relationship Id="rId22" Type="http://schemas.openxmlformats.org/officeDocument/2006/relationships/hyperlink" Target="https://hal-emse.ccsd.cnrs.fr/emse-02884848v1" TargetMode="External"/><Relationship Id="rId23" Type="http://schemas.openxmlformats.org/officeDocument/2006/relationships/hyperlink" Target="https://hal-emse.ccsd.cnrs.fr/tel-04096110v2" TargetMode="External"/><Relationship Id="rId24" Type="http://schemas.openxmlformats.org/officeDocument/2006/relationships/hyperlink" Target="https://www.theses.fr/2023EMSEM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Bayard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