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du développement intellectuel (TDI) et acquisition de la lecture : évolution des approches scientifiques et analyse des supports d’enseignement dits adaptés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Ghalem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Poizat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N° 100 (3), pp.209-225.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⟨10.3917/nresi.100.0209⟩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at cochlear implantation and at exposure to Cued Speech on literacy skills in deaf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Lina-Granade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2017, 71,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halshs-01938923v1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d'intervention (implant cochléaire et Langue française Parlée Complétée) auprès d'adolescents sourds: quels effets sur les performances en lecture et compétences associées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2015, 138, pp.435-443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word recognition, sentence comprehension, word spelling, and vocabulary in children with deafness: A longitudinal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Jacqueline Leybaert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34, pp.1781-1793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l’échec universitaire : une première année expérimentale de mise en place d’un tutorat entre pairs à l’institut des sciences et pratiques d’éducation et de 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Guinamard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Poiésis- Revista do programa de pos-graduaçàoemeducaçào</w:t>
            </w:r>
            <w:r>
              <w:rPr/>
              <w:t xml:space="preserve">, 2012, pp.138-148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Abilities in Deaf Children: Respective and/or Combined Contribution of Early Age of Cochlear Implantation and Exposition to Cued Speech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Lina-Granade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 Truy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Ecalle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Pénillard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Cochlear Implants International</w:t>
            </w:r>
            <w:r>
              <w:rPr/>
              <w:t xml:space="preserve">, 2010, 11 (sup1), pp.278-281.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⟨10.1179/146701010x12671177989192⟩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implicit and explicit phonological knowledge on deaf and hearing children’s beginning of literacy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Jacqueline Leybaert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Psicologia</w:t>
            </w:r>
            <w:r>
              <w:rPr/>
              <w:t xml:space="preserve">, 2008, 40,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deaf children's phonological skills in kindergarten and word recognition performance in first grade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Magnan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Ecalle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Leybaert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2007, 48 (2), pp.139-146.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⟨10.1111/j.1469-7610.2006.01700.x⟩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mots écrits chez les enfants sourds de Cours Préparatoire : Apport du Langage Parlé Complété (LPC)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Jacqueline Leybaert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2004, 74/75 (15), pp.248-255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Langage Parlé Complété sur les habiletés phonologiques d’enfants sourds prélecteurs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2003, 13 (2), pp.237-262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hal-04847187v1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connaissances scientifiques chez les personnes sourdes : effet d’un outil numérique bilingue bimodal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Elsa Ben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scolarisation inclusive des élèves sourds ou malentendants »</w:t>
            </w:r>
            <w:r>
              <w:rPr/>
              <w:t xml:space="preserve">, Mar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déclarées des enseignants français d’élémentaire en Unités Localisées d’Inclusion Scolaire : comment enseignent-il le décodage à leurs élèves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Ghalem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Poizat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XIIeme Colloque international en éducation, Montréal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sourds en France : Etat des lieux des formations des enseignants dans une perspective inclusive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Fiona Smythe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Vanbrugghe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scolarisation inclusive des élèves sourds ou malentendants »</w:t>
            </w:r>
            <w:r>
              <w:rPr/>
              <w:t xml:space="preserve">, Mar 2025, Aix en Porvence,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linguistiques et communicationnelles sur le thème de la « cellule » chez les personnes sourdes : quels effets d’une capsule vidéo bilingue bimodale et d’un focus group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Elsa Ben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Ajustements discursifs et interactionnels en contexte de handicap communicationnel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halshs-05454713v1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compensatoires pour favoriser l’apprentissage du langage écrit chez l’enfant sourd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Internationale francophone d’ORL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supports d’enseignement de la lecture dits adaptés (SELA) aux élèves porteurs de troubles du développement : quelle prise en compte des connaissances scientifiques sur le savoir-lire et les troubles du développement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Ghalem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Poizat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colloque du DIDACTIfen-Supports didactiques, ressources pédagogiques</w:t>
            </w:r>
            <w:r>
              <w:rPr/>
              <w:t xml:space="preserve">, May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lecture et trouble du développement intellectuel (TDI) : apprendre le geste d’écriture des lettres scriptes favorise-t-il l’acquisition du décodage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Ghalem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Poizat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(JS) de la Fedrha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Surdité et réussite en lecture au 21ème siècle : Quelles préconisations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Colloque de ACFOS - L’écrit : un passeport pour l’autonomie et l’inclusion des jeunes sourds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sourds et malentendants en France : Etats des lieux et recommandations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Conférence internationale – Education et inclusion : regards croisés Recherche-Ecole, Conseil Scientifique de l’Education Nationale/ Canopé</w:t>
            </w:r>
            <w:r>
              <w:rPr/>
              <w:t xml:space="preserve">, Jan 2020, Paris (Collège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neurodevelopmental advantages of early exposure to Cued Speech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Jacqueline Leybaert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International, Lenguaje Escrito y Sordera</w:t>
            </w:r>
            <w:r>
              <w:rPr/>
              <w:t xml:space="preserve">, Nov 2019,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connaître, mieux comprendre, mieux accompagner les étudiants : Clé de leur réussite à l’université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Guinamard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 : réalités, enjeux, défis 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quelles mesures l’implant cochléaire et le code LPC peuvent-ils être considérés comme des systèmes d’aide au développement du langage écrit et habiletés associées pour les enfants sourds profonds?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contribution of cochlear implantation and cued speech exposition in deaf children’s literacy skills?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Annual Meeting Society for the Scientific Study of Reading</w:t>
            </w:r>
            <w:r>
              <w:rPr/>
              <w:t xml:space="preserve">, Jul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halshs-01939502v1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Deafness Characteristics And Print Exposure On Literacy Skills In Orally Educated Deaf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XXIIIth Conference of the European Society for Cognitive Psychology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en lecture et habiletés associées des adolescents sourds munis d’un implant cochléaire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Neurosciences et Surdité</w:t>
            </w:r>
            <w:r>
              <w:rPr/>
              <w:t xml:space="preserve">, Apr 2016, Bruxelles, Belgique.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halshs-01939458v1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perceptuo-motor language representations in children with cochlear implants and cued speech experience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Jacqueline Leybaert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</w:p>
          <w:p>
            <w:pPr/>
            <w:r>
              <w:rPr/>
              <w:t xml:space="preserve">In R. Herman et Ch. Enns (Eds.). </w:t>
            </w:r>
            <w:r>
              <w:rPr>
                <w:i w:val="1"/>
                <w:iCs w:val="1"/>
              </w:rPr>
              <w:t xml:space="preserve">Perspectives on Deafness series/Clinical Communication Interventions and Deafness</w:t>
            </w:r>
            <w:r>
              <w:rPr/>
              <w:t xml:space="preserve">, In press, Oxford University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bilinguisme bimodal : une option éducative pour les enfants sourds.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Jacqueline Leybaert</w:t>
              </w:r>
            </w:hyperlink>
          </w:p>
          <w:p>
            <w:pPr/>
            <w:r>
              <w:rPr/>
              <w:t xml:space="preserve">In S. Letscher, R. Dupont &amp; R. Berthiaume (Eds.),. </w:t>
            </w:r>
            <w:r>
              <w:rPr>
                <w:i w:val="1"/>
                <w:iCs w:val="1"/>
              </w:rPr>
              <w:t xml:space="preserve">Entre participation sociale, inclusion et littératie : bilan de recherches et d’initiatives pédagogiques auprès des élèves sourds ou ayant une surdité.</w:t>
            </w:r>
            <w:r>
              <w:rPr/>
              <w:t xml:space="preserve">, pp.211-234, 2024, Presses de l’université du Québec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neurodevelopmental advantages of early exposure to Cued Speech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Jacqueline Leybaert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book/manual « Language escrito y sordera: De la investigation a la practica ».</w:t>
            </w:r>
            <w:r>
              <w:rPr/>
              <w:t xml:space="preserve">, 2022, Publishing an electronic book (with ISBN of the Editorial of the University of Salamanca)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sourds en France : Etat des lieux et recommandations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Jacqueline Leybaert</w:t>
              </w:r>
            </w:hyperlink>
          </w:p>
          <w:p>
            <w:pPr/>
            <w:r>
              <w:rPr/>
              <w:t xml:space="preserve">In S. Dehaene (Ed.). </w:t>
            </w:r>
            <w:r>
              <w:rPr>
                <w:i w:val="1"/>
                <w:iCs w:val="1"/>
              </w:rPr>
              <w:t xml:space="preserve">L’éducation éclairée par la science</w:t>
            </w:r>
            <w:r>
              <w:rPr/>
              <w:t xml:space="preserve">, pp.199-273, 2021, Editions Odile jacob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related to phonemic awareness, remembering and phonics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Jacqueline Leybaert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Lasasso</w:t>
              </w:r>
            </w:hyperlink>
          </w:p>
          <w:p>
            <w:pPr/>
            <w:r>
              <w:rPr/>
              <w:t xml:space="preserve">In C. La Sasso, K. Crain, &amp; J. Leybaert (Eds.). </w:t>
            </w:r>
            <w:r>
              <w:rPr>
                <w:i w:val="1"/>
                <w:iCs w:val="1"/>
              </w:rPr>
              <w:t xml:space="preserve">Advances in Cued Languages</w:t>
            </w:r>
            <w:r>
              <w:rPr/>
              <w:t xml:space="preserve">, 15, 2010, Oxford University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cochléaire, plasticité cérébrale et développement du langage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Jacqueline Leybaert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Nouelle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J. Alegria, P. Deltenre, J. Leybaert, &amp; W. Serniclaes (Eds.). </w:t>
            </w:r>
            <w:r>
              <w:rPr>
                <w:i w:val="1"/>
                <w:iCs w:val="1"/>
              </w:rPr>
              <w:t xml:space="preserve">Surdité et langage : prothèses, LPC et Implant cochléaire</w:t>
            </w:r>
            <w:r>
              <w:rPr/>
              <w:t xml:space="preserve">, pp.13-67, 2007, Presses Universitaires de Vincennes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hal-04846885v1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719v1" TargetMode="External"/><Relationship Id="rId8" Type="http://schemas.openxmlformats.org/officeDocument/2006/relationships/hyperlink" Target="https://hal.science/search/index/?q=*&amp;authFullName_s=Nassim Ghalem" TargetMode="External"/><Relationship Id="rId9" Type="http://schemas.openxmlformats.org/officeDocument/2006/relationships/hyperlink" Target="https://hal.science/search/index/?q=*&amp;authFullName_s=Denis Poizat" TargetMode="External"/><Relationship Id="rId10" Type="http://schemas.openxmlformats.org/officeDocument/2006/relationships/hyperlink" Target="https://hal.science/search/index/?q=*&amp;authFullName_s=St&#233;phanie Colin" TargetMode="External"/><Relationship Id="rId11" Type="http://schemas.openxmlformats.org/officeDocument/2006/relationships/hyperlink" Target="https://dx.doi.org/10.3917/nresi.100.0209" TargetMode="External"/><Relationship Id="rId12" Type="http://schemas.openxmlformats.org/officeDocument/2006/relationships/hyperlink" Target="https://shs.hal.science/halshs-01938923v1" TargetMode="External"/><Relationship Id="rId13" Type="http://schemas.openxmlformats.org/officeDocument/2006/relationships/hyperlink" Target="https://hal.science/search/index/?q=*&amp;authFullName_s=Jean Ecalle" TargetMode="External"/><Relationship Id="rId14" Type="http://schemas.openxmlformats.org/officeDocument/2006/relationships/hyperlink" Target="https://hal.science/search/index/?q=*&amp;authFullName_s=Eric Truy" TargetMode="External"/><Relationship Id="rId15" Type="http://schemas.openxmlformats.org/officeDocument/2006/relationships/hyperlink" Target="https://hal.science/search/index/?q=*&amp;authFullName_s=Genevi&#232;ve Lina-Granade" TargetMode="External"/><Relationship Id="rId16" Type="http://schemas.openxmlformats.org/officeDocument/2006/relationships/hyperlink" Target="https://hal.science/search/index/?q=*&amp;authFullName_s=Annie Magnan" TargetMode="External"/><Relationship Id="rId17" Type="http://schemas.openxmlformats.org/officeDocument/2006/relationships/hyperlink" Target="https://shs.hal.science/halshs-01939433v1" TargetMode="External"/><Relationship Id="rId18" Type="http://schemas.openxmlformats.org/officeDocument/2006/relationships/hyperlink" Target="https://shs.hal.science/halshs-01939441v1" TargetMode="External"/><Relationship Id="rId19" Type="http://schemas.openxmlformats.org/officeDocument/2006/relationships/hyperlink" Target="https://hal.science/search/index/?q=*&amp;authFullName_s=Jacqueline Leybaert" TargetMode="External"/><Relationship Id="rId20" Type="http://schemas.openxmlformats.org/officeDocument/2006/relationships/hyperlink" Target="https://hal.science/hal-04847174v1" TargetMode="External"/><Relationship Id="rId21" Type="http://schemas.openxmlformats.org/officeDocument/2006/relationships/hyperlink" Target="https://hal.science/search/index/?q=*&amp;authFullName_s=Isabelle Guinamard" TargetMode="External"/><Relationship Id="rId22" Type="http://schemas.openxmlformats.org/officeDocument/2006/relationships/hyperlink" Target="https://shs.hal.science/halshs-04635582v1" TargetMode="External"/><Relationship Id="rId23" Type="http://schemas.openxmlformats.org/officeDocument/2006/relationships/hyperlink" Target="https://hal.science/search/index/?q=*&amp;authFullName_s=G Lina-Granade" TargetMode="External"/><Relationship Id="rId24" Type="http://schemas.openxmlformats.org/officeDocument/2006/relationships/hyperlink" Target="https://hal.science/search/index/?q=*&amp;authFullName_s=E Truy" TargetMode="External"/><Relationship Id="rId25" Type="http://schemas.openxmlformats.org/officeDocument/2006/relationships/hyperlink" Target="https://hal.science/search/index/?q=*&amp;authFullName_s=J Ecalle" TargetMode="External"/><Relationship Id="rId26" Type="http://schemas.openxmlformats.org/officeDocument/2006/relationships/hyperlink" Target="https://hal.science/search/index/?q=*&amp;authFullName_s=A P&#233;nillard" TargetMode="External"/><Relationship Id="rId27" Type="http://schemas.openxmlformats.org/officeDocument/2006/relationships/hyperlink" Target="https://dx.doi.org/10.1179/146701010x12671177989192" TargetMode="External"/><Relationship Id="rId28" Type="http://schemas.openxmlformats.org/officeDocument/2006/relationships/hyperlink" Target="https://hal.science/hal-04847177v1" TargetMode="External"/><Relationship Id="rId29" Type="http://schemas.openxmlformats.org/officeDocument/2006/relationships/hyperlink" Target="https://shs.hal.science/halshs-04635596v1" TargetMode="External"/><Relationship Id="rId30" Type="http://schemas.openxmlformats.org/officeDocument/2006/relationships/hyperlink" Target="https://hal.science/search/index/?q=*&amp;authFullName_s=A. Magnan" TargetMode="External"/><Relationship Id="rId31" Type="http://schemas.openxmlformats.org/officeDocument/2006/relationships/hyperlink" Target="https://hal.science/search/index/?q=*&amp;authFullName_s=J. Ecalle" TargetMode="External"/><Relationship Id="rId32" Type="http://schemas.openxmlformats.org/officeDocument/2006/relationships/hyperlink" Target="https://hal.science/search/index/?q=*&amp;authFullName_s=J. Leybaert" TargetMode="External"/><Relationship Id="rId33" Type="http://schemas.openxmlformats.org/officeDocument/2006/relationships/hyperlink" Target="https://dx.doi.org/10.1111/j.1469-7610.2006.01700.x" TargetMode="External"/><Relationship Id="rId34" Type="http://schemas.openxmlformats.org/officeDocument/2006/relationships/hyperlink" Target="https://api.istex.fr/ark:/67375/WNG-Z5SW52ZT-F/fulltext.pdf?sid=hal" TargetMode="External"/><Relationship Id="rId35" Type="http://schemas.openxmlformats.org/officeDocument/2006/relationships/hyperlink" Target="https://hal.science/hal-04847183v1" TargetMode="External"/><Relationship Id="rId36" Type="http://schemas.openxmlformats.org/officeDocument/2006/relationships/hyperlink" Target="https://hal.science/hal-04847187v1" TargetMode="External"/><Relationship Id="rId37" Type="http://schemas.openxmlformats.org/officeDocument/2006/relationships/hyperlink" Target="https://hal.science/search/index/?q=*&amp;authFullName_s=Laurence Paire-Ficout" TargetMode="External"/><Relationship Id="rId38" Type="http://schemas.openxmlformats.org/officeDocument/2006/relationships/hyperlink" Target="https://hal.science/hal-04847234v1" TargetMode="External"/><Relationship Id="rId39" Type="http://schemas.openxmlformats.org/officeDocument/2006/relationships/hyperlink" Target="https://hal.science/search/index/?q=*&amp;authFullName_s=Elsa Ben Simon" TargetMode="External"/><Relationship Id="rId40" Type="http://schemas.openxmlformats.org/officeDocument/2006/relationships/hyperlink" Target="https://hal.science/search/index/?q=*&amp;authFullName_s=Florence Chenu" TargetMode="External"/><Relationship Id="rId41" Type="http://schemas.openxmlformats.org/officeDocument/2006/relationships/hyperlink" Target="https://hal.science/hal-04847239v1" TargetMode="External"/><Relationship Id="rId42" Type="http://schemas.openxmlformats.org/officeDocument/2006/relationships/hyperlink" Target="https://hal.science/hal-04847231v1" TargetMode="External"/><Relationship Id="rId43" Type="http://schemas.openxmlformats.org/officeDocument/2006/relationships/hyperlink" Target="https://hal.science/search/index/?q=*&amp;authFullName_s=Fiona Smythe" TargetMode="External"/><Relationship Id="rId44" Type="http://schemas.openxmlformats.org/officeDocument/2006/relationships/hyperlink" Target="https://hal.science/search/index/?q=*&amp;authFullName_s=Anne Vanbrugghe" TargetMode="External"/><Relationship Id="rId45" Type="http://schemas.openxmlformats.org/officeDocument/2006/relationships/hyperlink" Target="https://shs.hal.science/halshs-05454713v1" TargetMode="External"/><Relationship Id="rId46" Type="http://schemas.openxmlformats.org/officeDocument/2006/relationships/hyperlink" Target="https://hal.science/hal-04847208v1" TargetMode="External"/><Relationship Id="rId47" Type="http://schemas.openxmlformats.org/officeDocument/2006/relationships/hyperlink" Target="https://hal.science/hal-04847238v1" TargetMode="External"/><Relationship Id="rId48" Type="http://schemas.openxmlformats.org/officeDocument/2006/relationships/hyperlink" Target="https://hal.science/hal-04847237v1" TargetMode="External"/><Relationship Id="rId49" Type="http://schemas.openxmlformats.org/officeDocument/2006/relationships/hyperlink" Target="https://hal.science/hal-04847213v1" TargetMode="External"/><Relationship Id="rId50" Type="http://schemas.openxmlformats.org/officeDocument/2006/relationships/hyperlink" Target="https://hal.science/hal-04847223v1" TargetMode="External"/><Relationship Id="rId51" Type="http://schemas.openxmlformats.org/officeDocument/2006/relationships/hyperlink" Target="https://hal.science/hal-04847229v1" TargetMode="External"/><Relationship Id="rId52" Type="http://schemas.openxmlformats.org/officeDocument/2006/relationships/hyperlink" Target="https://hal.science/search/index/?q=*&amp;authFullName_s=Cecile Colin" TargetMode="External"/><Relationship Id="rId53" Type="http://schemas.openxmlformats.org/officeDocument/2006/relationships/hyperlink" Target="https://shs.hal.science/halshs-01939495v1" TargetMode="External"/><Relationship Id="rId54" Type="http://schemas.openxmlformats.org/officeDocument/2006/relationships/hyperlink" Target="https://shs.hal.science/halshs-01939508v1" TargetMode="External"/><Relationship Id="rId55" Type="http://schemas.openxmlformats.org/officeDocument/2006/relationships/hyperlink" Target="https://shs.hal.science/halshs-01939502v1" TargetMode="External"/><Relationship Id="rId56" Type="http://schemas.openxmlformats.org/officeDocument/2006/relationships/hyperlink" Target="https://hal.science/hal-04847202v1" TargetMode="External"/><Relationship Id="rId57" Type="http://schemas.openxmlformats.org/officeDocument/2006/relationships/hyperlink" Target="https://shs.hal.science/halshs-01939458v1" TargetMode="External"/><Relationship Id="rId58" Type="http://schemas.openxmlformats.org/officeDocument/2006/relationships/hyperlink" Target="https://hal.science/hal-04846816v1" TargetMode="External"/><Relationship Id="rId59" Type="http://schemas.openxmlformats.org/officeDocument/2006/relationships/hyperlink" Target="https://hal.science/search/index/?q=*&amp;authFullName_s=C&#233;cile Colin" TargetMode="External"/><Relationship Id="rId60" Type="http://schemas.openxmlformats.org/officeDocument/2006/relationships/hyperlink" Target="https://hal.science/hal-04846795v1" TargetMode="External"/><Relationship Id="rId61" Type="http://schemas.openxmlformats.org/officeDocument/2006/relationships/hyperlink" Target="https://hal.science/hal-04846839v1" TargetMode="External"/><Relationship Id="rId62" Type="http://schemas.openxmlformats.org/officeDocument/2006/relationships/hyperlink" Target="https://hal.science/hal-04846852v1" TargetMode="External"/><Relationship Id="rId63" Type="http://schemas.openxmlformats.org/officeDocument/2006/relationships/hyperlink" Target="https://hal.science/search/index/?q=*&amp;authFullName_s=Carlo Geraci" TargetMode="External"/><Relationship Id="rId64" Type="http://schemas.openxmlformats.org/officeDocument/2006/relationships/hyperlink" Target="https://hal.science/search/index/?q=*&amp;authFullName_s=Christine Petit" TargetMode="External"/><Relationship Id="rId65" Type="http://schemas.openxmlformats.org/officeDocument/2006/relationships/hyperlink" Target="https://hal.science/hal-04846856v1" TargetMode="External"/><Relationship Id="rId66" Type="http://schemas.openxmlformats.org/officeDocument/2006/relationships/hyperlink" Target="https://hal.science/search/index/?q=*&amp;authFullName_s=Carole Lasasso" TargetMode="External"/><Relationship Id="rId67" Type="http://schemas.openxmlformats.org/officeDocument/2006/relationships/hyperlink" Target="https://hal.science/hal-04846885v1" TargetMode="External"/><Relationship Id="rId68" Type="http://schemas.openxmlformats.org/officeDocument/2006/relationships/hyperlink" Target="https://hal.science/search/index/?q=*&amp;authFullName_s=P Willems" TargetMode="External"/><Relationship Id="rId69" Type="http://schemas.openxmlformats.org/officeDocument/2006/relationships/hyperlink" Target="https://hal.science/search/index/?q=*&amp;authFullName_s=M Nouelle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COLIN</dc:title>
  <dc:description>CV</dc:description>
  <dc:subject/>
  <cp:keywords/>
  <cp:category/>
  <cp:lastModifiedBy/>
  <dcterms:created xsi:type="dcterms:W3CDTF">2026-03-15T09:02:58+01:00</dcterms:created>
  <dcterms:modified xsi:type="dcterms:W3CDTF">2026-03-15T09:02:58+01:00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