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GENRE </w:t>
      </w:r>
      <w:r>
        <w:rPr>
          <w:color w:val="641e6e"/>
        </w:rPr>
        <w:t xml:space="preserve">Stéphanie Genre, maitresse de conférences en sciences du langage. EMA- EA 4507- CY Cergy Paris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Autoriser les élèves à exprimer leur rapport aux mots en littérature. Langue à soi, langue-culture :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229,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professeur.e.s d’école stagiaires : un dispositif pour articuler vocabulaire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langue à l’université : quelle alternative au projet Voltaire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par écrit des récits littéraires : que nous apprennent les réponses à des questions de lecture en fin d’école primaire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pp.25-44.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⟨10.4000/reperes.5382⟩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L’implicite, une notion en creux dans les programmes de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L'implicite et ses lectures, 3 (218),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d’école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⟨10.1051/shsconf/202213806004⟩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L’implicite, une notion en creux dans les programmes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pp.17-28.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⟨10.3917/lfa.218.0017⟩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discours de vulgarisation : analyse de quatre mémoires de professeurs des écoles stagiaires sur le lexique et la production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La place de la vulgarisation dans le discours professionnel des enseignants, 63,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grammaticale de 2020 : quelles notions lexicales pour quelle mise en œuvre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3 (214), pp. 125-134.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en situation littéraire à thème lexical comme révélateur de l’activité du sujet lecteur et comme lieu d’intervention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Myriades</w:t>
            </w:r>
            <w:r>
              <w:rPr/>
              <w:t xml:space="preserve">, 2016, 2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avec ChatGPT en milieu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l’ACGAS, Colloque 524, Enseigner, former, apprendre avec l’IA et le numérique : quelles valeurs ?</w:t>
            </w:r>
            <w:r>
              <w:rPr/>
              <w:t xml:space="preserve">, Université Laval,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in-service and continuing education in/through writing Writing as a source of discursive reflexivity on language and professional action: an example of a training scheme for beginning teachers S. Genre et K. Similowski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Norwegian University of Science and Technology (NTNU) Norway,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conception de démarche(s) de formation dans le cadre de la lecture compréhension à l'école. Vers la création d'un dispositif de formation à destination des enseignants: lire et comprendre Supercagoule d'Antonin Louchard par le prisme d'un outil de préparation à la lecture de l'enseignant pour préparer la lecture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des implicites dans les textes littéraires</w:t>
            </w:r>
            <w:r>
              <w:rPr/>
              <w:t xml:space="preserve">, IFÉ INSTITUT FRANÇAIS DE L'ÉDUCATION, Jun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? Vocabulaire ? Qu’enseigne-t-on ? Capitaliser, évaluer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Écho Lexique INSPÉ</w:t>
            </w:r>
            <w:r>
              <w:rPr/>
              <w:t xml:space="preserve">, INSPÉ de l'académie de Versailles,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à l'école : représentations des enseignants en formation initiale et continue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Lire les implicites à l’école : quelles définitions ? quels enjeux ?</w:t>
            </w:r>
            <w:r>
              <w:rPr/>
              <w:t xml:space="preserve">, Laboratoire EMA Ecole Mutations Apprentissages, Apr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dans Zoo, une nouvelle de B. Friot : exploitations pour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Lire les implicites à l’école : quelles définitions ? quels enjeux ?</w:t>
            </w:r>
            <w:r>
              <w:rPr/>
              <w:t xml:space="preserve">, EMA, CY université de Cergy Pontoise, Dec 2022,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un fonctionnement en réseau: autorité vous avez dit autorité?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"Tenter plus " pour former autrement</w:t>
            </w:r>
            <w:r>
              <w:rPr/>
              <w:t xml:space="preserve">, HELMO Haute École Libre Mosane, Dec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Mondial de Langue Française</w:t>
            </w:r>
            <w:r>
              <w:rPr/>
              <w:t xml:space="preserve">, Université d’Orléans - Laboratoire Ligérien de Linguistique,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enseignants en formation : comment lisent-ils l'implicite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des enseignants, lecture des élèves</w:t>
            </w:r>
            <w:r>
              <w:rPr/>
              <w:t xml:space="preserve">, Laboratoires EMA et MODYCO, Nov 2021,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le souci du lexique : que signifie aborder « en linguiste » la littérature de jeunesse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 du laboratoire EMA : Quelles méthodes et approches de la littérature en éducation ?</w:t>
            </w:r>
            <w:r>
              <w:rPr/>
              <w:t xml:space="preserve">, Apr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: une notion en creux dans les programmes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L’implicite en lecture : un objet didactique ?</w:t>
            </w:r>
            <w:r>
              <w:rPr/>
              <w:t xml:space="preserve">, Nov 2020, Gennevilliers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théorisée de données « authentiques»: enseignement du lexique/vocabulaire en littérature au cycle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(CMLF, 2020)</w:t>
            </w:r>
            <w:r>
              <w:rPr/>
              <w:t xml:space="preserve">, Jul 2020, MONTPELLIER,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⟨10.1051/shsconf/20207805006⟩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littérature : enjeux didactiques du paradigme désignationnel dans une séance de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⟨10.1051/shsconf/20184607011⟩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au service de la production écrite » : quelle articulation avec l’enseignement du lexique à l’école élémentaire ? Mohammed Bouchekourte, Nathalie Denizot et Solenn Petrucci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 (s)</w:t>
            </w:r>
            <w:r>
              <w:rPr/>
              <w:t xml:space="preserve">, Presses universitaires de Namur., 2025, Collection de l'AIRDF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rencontre entre sémantique et littérature à l’école.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Comparaisons et connexions en didactique de la littérature</w:t>
            </w:r>
            <w:r>
              <w:rPr/>
              <w:t xml:space="preserve">, https://www.pub-editions.fr/fr/default-category/5369-comparaisons-et-connexions-en-didactique-de-la-litterature,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 : et si faire du vocabulaire en littérature était autre chose que la définition dénotative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Les Presses de l’Écureuil.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, pp.203-220,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sèmes afférents dans l’œuvre patrimoniale : l’interprétation, du chercheur à la classe : réflexions autour de La Belle et la Bête.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Les Presses de l'écureuil. </w:t>
            </w:r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le sensible : et si faire du vocabulaire en littérature était autre chose que la définition dénotative de mots…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Expérience et partage du sensible dans l'enseignement de la littérature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littéraire du lexique/vocabulaire: les sens construits dans les moments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d'enseignement de la littérature au cycle 3 en France</w:t>
            </w:r>
            <w:r>
              <w:rPr/>
              <w:t xml:space="preserve">, 2020, 978-2-8076-1424-6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et les questions d'élucidation du sens et de projection d'un vocabulaire singulier du lecteur sur le texte à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/>
              <w:t xml:space="preserve">André Petitjean. </w:t>
            </w:r>
            <w:r>
              <w:rPr>
                <w:i w:val="1"/>
                <w:iCs w:val="1"/>
              </w:rPr>
              <w:t xml:space="preserve">Didactiques du français et de la littérature</w:t>
            </w:r>
            <w:r>
              <w:rPr/>
              <w:t xml:space="preserve">, Université de Lorraine, pp.487-502,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enseignante, ressources théoriques et choix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méthodologiques en sciences du langage Orientations, matériaux, contraintes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à thème lexical en situation littéraire au cycle trois de l'école primaire française : entre épisodes métadiscursifs d'élucidation du sens et figures de l'ajout, un noeud de l'intervention didactique, un enjeu pour la formation d'enseignant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</w:p>
          <w:p>
            <w:pPr/>
            <w:r>
              <w:rPr/>
              <w:t xml:space="preserve">Linguistique. Université Paul Valéry - Montpellier III, 2015.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2015MON30056⟩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tel-01320127v1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65v1" TargetMode="External"/><Relationship Id="rId8" Type="http://schemas.openxmlformats.org/officeDocument/2006/relationships/hyperlink" Target="https://hal.science/search/index/?q=*&amp;authFullName_s=St&#233;phanie Genre" TargetMode="External"/><Relationship Id="rId9" Type="http://schemas.openxmlformats.org/officeDocument/2006/relationships/hyperlink" Target="https://hal.science/hal-04704366v1" TargetMode="External"/><Relationship Id="rId10" Type="http://schemas.openxmlformats.org/officeDocument/2006/relationships/hyperlink" Target="https://hal.science/hal-04143823v1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search/index/?q=*&amp;authFullName_s=Marie-Laure Elalouf" TargetMode="External"/><Relationship Id="rId13" Type="http://schemas.openxmlformats.org/officeDocument/2006/relationships/hyperlink" Target="https://hal.science/hal-03974026v1" TargetMode="External"/><Relationship Id="rId14" Type="http://schemas.openxmlformats.org/officeDocument/2006/relationships/hyperlink" Target="https://dx.doi.org/10.4000/reperes.5382" TargetMode="External"/><Relationship Id="rId15" Type="http://schemas.openxmlformats.org/officeDocument/2006/relationships/hyperlink" Target="https://hal.science/hal-03761856v1" TargetMode="External"/><Relationship Id="rId16" Type="http://schemas.openxmlformats.org/officeDocument/2006/relationships/hyperlink" Target="https://hal.science/hal-04251872v1" TargetMode="External"/><Relationship Id="rId17" Type="http://schemas.openxmlformats.org/officeDocument/2006/relationships/hyperlink" Target="https://hal.science/search/index/?q=*&amp;authFullName_s=Yelle Koulibali" TargetMode="External"/><Relationship Id="rId18" Type="http://schemas.openxmlformats.org/officeDocument/2006/relationships/hyperlink" Target="https://dx.doi.org/10.1051/shsconf/202213806004" TargetMode="External"/><Relationship Id="rId19" Type="http://schemas.openxmlformats.org/officeDocument/2006/relationships/hyperlink" Target="https://hal.science/hal-04316451v1" TargetMode="External"/><Relationship Id="rId20" Type="http://schemas.openxmlformats.org/officeDocument/2006/relationships/hyperlink" Target="https://dx.doi.org/10.3917/lfa.218.0017" TargetMode="External"/><Relationship Id="rId21" Type="http://schemas.openxmlformats.org/officeDocument/2006/relationships/hyperlink" Target="https://hal.science/hal-03241636v1" TargetMode="External"/><Relationship Id="rId22" Type="http://schemas.openxmlformats.org/officeDocument/2006/relationships/hyperlink" Target="https://hal.umontpellier.fr/hal-03391553v1" TargetMode="External"/><Relationship Id="rId23" Type="http://schemas.openxmlformats.org/officeDocument/2006/relationships/hyperlink" Target="https://hal.science/search/index/?q=*&amp;authFullName_s=Catherine Dupuy" TargetMode="External"/><Relationship Id="rId24" Type="http://schemas.openxmlformats.org/officeDocument/2006/relationships/hyperlink" Target="https://dx.doi.org/10.3917/lfa.214.0125" TargetMode="External"/><Relationship Id="rId25" Type="http://schemas.openxmlformats.org/officeDocument/2006/relationships/hyperlink" Target="https://hal.science/hal-03285516v2" TargetMode="External"/><Relationship Id="rId26" Type="http://schemas.openxmlformats.org/officeDocument/2006/relationships/hyperlink" Target="https://hal.science/search/index/?q=*&amp;authFullName_s=Guilhem Labinal" TargetMode="External"/><Relationship Id="rId27" Type="http://schemas.openxmlformats.org/officeDocument/2006/relationships/hyperlink" Target="https://hal.science/hal-01346449v1" TargetMode="External"/><Relationship Id="rId28" Type="http://schemas.openxmlformats.org/officeDocument/2006/relationships/hyperlink" Target="https://hal.science/search/index/?q=*&amp;authFullName_s=Jean-Charles Chabanne" TargetMode="External"/><Relationship Id="rId29" Type="http://schemas.openxmlformats.org/officeDocument/2006/relationships/hyperlink" Target="https://hal.science/hal-04585980v1" TargetMode="External"/><Relationship Id="rId30" Type="http://schemas.openxmlformats.org/officeDocument/2006/relationships/hyperlink" Target="https://hal.science/hal-04002390v1" TargetMode="External"/><Relationship Id="rId31" Type="http://schemas.openxmlformats.org/officeDocument/2006/relationships/hyperlink" Target="https://hal.science/hal-04145057v1" TargetMode="External"/><Relationship Id="rId32" Type="http://schemas.openxmlformats.org/officeDocument/2006/relationships/hyperlink" Target="https://hal.science/hal-04077879v1" TargetMode="External"/><Relationship Id="rId33" Type="http://schemas.openxmlformats.org/officeDocument/2006/relationships/hyperlink" Target="https://hal.science/hal-04077810v1" TargetMode="External"/><Relationship Id="rId34" Type="http://schemas.openxmlformats.org/officeDocument/2006/relationships/hyperlink" Target="https://hal.science/search/index/?q=*&amp;authFullName_s=V&#233;ronique Bourhis" TargetMode="External"/><Relationship Id="rId35" Type="http://schemas.openxmlformats.org/officeDocument/2006/relationships/hyperlink" Target="https://hal.science/search/index/?q=*&amp;authFullName_s=Sonia Castagnet-Caignec" TargetMode="External"/><Relationship Id="rId36" Type="http://schemas.openxmlformats.org/officeDocument/2006/relationships/hyperlink" Target="https://hal.science/search/index/?q=*&amp;authFullName_s=Lydie Laroque" TargetMode="External"/><Relationship Id="rId37" Type="http://schemas.openxmlformats.org/officeDocument/2006/relationships/hyperlink" Target="https://hal.science/hal-04077403v1" TargetMode="External"/><Relationship Id="rId38" Type="http://schemas.openxmlformats.org/officeDocument/2006/relationships/hyperlink" Target="https://hal.science/hal-04075657v1" TargetMode="External"/><Relationship Id="rId39" Type="http://schemas.openxmlformats.org/officeDocument/2006/relationships/hyperlink" Target="https://shs.hal.science/halshs-03913345v1" TargetMode="External"/><Relationship Id="rId40" Type="http://schemas.openxmlformats.org/officeDocument/2006/relationships/hyperlink" Target="https://hal.science/hal-03718561v1" TargetMode="External"/><Relationship Id="rId41" Type="http://schemas.openxmlformats.org/officeDocument/2006/relationships/hyperlink" Target="https://hal.science/hal-03680054v1" TargetMode="External"/><Relationship Id="rId42" Type="http://schemas.openxmlformats.org/officeDocument/2006/relationships/hyperlink" Target="https://hal.science/search/index/?q=*&amp;authFullName_s=Cendrine Waszak" TargetMode="External"/><Relationship Id="rId43" Type="http://schemas.openxmlformats.org/officeDocument/2006/relationships/hyperlink" Target="https://hal.science/hal-03423243v1" TargetMode="External"/><Relationship Id="rId44" Type="http://schemas.openxmlformats.org/officeDocument/2006/relationships/hyperlink" Target="https://hal.science/hal-03281037v1" TargetMode="External"/><Relationship Id="rId45" Type="http://schemas.openxmlformats.org/officeDocument/2006/relationships/hyperlink" Target="https://hal.science/hal-03239845v1" TargetMode="External"/><Relationship Id="rId46" Type="http://schemas.openxmlformats.org/officeDocument/2006/relationships/hyperlink" Target="https://hal.science/hal-03169092v1" TargetMode="External"/><Relationship Id="rId47" Type="http://schemas.openxmlformats.org/officeDocument/2006/relationships/hyperlink" Target="https://hal.science/hal-03172651v1" TargetMode="External"/><Relationship Id="rId48" Type="http://schemas.openxmlformats.org/officeDocument/2006/relationships/hyperlink" Target="https://hal.science/hal-03132650v1" TargetMode="External"/><Relationship Id="rId49" Type="http://schemas.openxmlformats.org/officeDocument/2006/relationships/hyperlink" Target="https://dx.doi.org/10.1051/shsconf/20207805006" TargetMode="External"/><Relationship Id="rId50" Type="http://schemas.openxmlformats.org/officeDocument/2006/relationships/hyperlink" Target="https://hal.science/hal-01961411v1" TargetMode="External"/><Relationship Id="rId51" Type="http://schemas.openxmlformats.org/officeDocument/2006/relationships/hyperlink" Target="https://dx.doi.org/10.1051/shsconf/20184607011" TargetMode="External"/><Relationship Id="rId52" Type="http://schemas.openxmlformats.org/officeDocument/2006/relationships/hyperlink" Target="https://hal.science/hal-05160362v1" TargetMode="External"/><Relationship Id="rId53" Type="http://schemas.openxmlformats.org/officeDocument/2006/relationships/hyperlink" Target="https://hal.science/hal-05025937v1" TargetMode="External"/><Relationship Id="rId54" Type="http://schemas.openxmlformats.org/officeDocument/2006/relationships/hyperlink" Target="https://hal.science/hal-04704039v1" TargetMode="External"/><Relationship Id="rId55" Type="http://schemas.openxmlformats.org/officeDocument/2006/relationships/hyperlink" Target="https://hal.science/hal-05327564v1" TargetMode="External"/><Relationship Id="rId56" Type="http://schemas.openxmlformats.org/officeDocument/2006/relationships/hyperlink" Target="https://hal.science/hal-04496818v1" TargetMode="External"/><Relationship Id="rId57" Type="http://schemas.openxmlformats.org/officeDocument/2006/relationships/hyperlink" Target="https://hal.science/hal-04745418v1" TargetMode="External"/><Relationship Id="rId58" Type="http://schemas.openxmlformats.org/officeDocument/2006/relationships/hyperlink" Target="https://hal.science/hal-04199677v1" TargetMode="External"/><Relationship Id="rId59" Type="http://schemas.openxmlformats.org/officeDocument/2006/relationships/hyperlink" Target="https://hal.science/hal-04316380v1" TargetMode="External"/><Relationship Id="rId60" Type="http://schemas.openxmlformats.org/officeDocument/2006/relationships/hyperlink" Target="https://hal.science/hal-03196048v1" TargetMode="External"/><Relationship Id="rId61" Type="http://schemas.openxmlformats.org/officeDocument/2006/relationships/hyperlink" Target="https://hal.science/hal-03132728v1" TargetMode="External"/><Relationship Id="rId62" Type="http://schemas.openxmlformats.org/officeDocument/2006/relationships/hyperlink" Target="https://hal.science/hal-01692790v1" TargetMode="External"/><Relationship Id="rId63" Type="http://schemas.openxmlformats.org/officeDocument/2006/relationships/hyperlink" Target="https://hal.science/hal-03196040v1" TargetMode="External"/><Relationship Id="rId64" Type="http://schemas.openxmlformats.org/officeDocument/2006/relationships/hyperlink" Target="https://theses.hal.science/tel-01320127v1" TargetMode="External"/><Relationship Id="rId65" Type="http://schemas.openxmlformats.org/officeDocument/2006/relationships/hyperlink" Target="https://www.theses.fr/2015MON3005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GENRE</dc:title>
  <dc:description>CV</dc:description>
  <dc:subject/>
  <cp:keywords/>
  <cp:category/>
  <cp:lastModifiedBy/>
  <dcterms:created xsi:type="dcterms:W3CDTF">2026-04-07T14:10:21+02:00</dcterms:created>
  <dcterms:modified xsi:type="dcterms:W3CDTF">2026-04-07T14:10:21+02:00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