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Stéphanie Péraud-Puigségur </w:t></w:r><w:r><w:rPr><w:color w:val="641e6e"/></w:rPr><w:t xml:space="preserve">Maîtresse de conférences en philosophie (section CNU 17) à l'université de Bordeaux, INSPE de l'académie de BordeauxLaboratoire SPH (Sciences, Philosophie, Humanités. UMR(U) 4574. Directrice de programme au Collège International de Philosophie (2022-2028)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stephanie-peraud-puigsegur</w:t></w:r></w:hyperlink></w:p><w:p><w:pPr><w:numPr><w:ilvl w:val="0"/><w:numId w:val="1"/></w:numPr></w:pPr><w:r><w:rPr/><w:t xml:space="preserve"> ORCID : </w:t></w:r><w:hyperlink r:id="rId8" w:history="1"><w:r><w:rPr><w:color w:val="#410a8c"/><w:u w:val="single"/></w:rPr><w:t xml:space="preserve">0009-0009-5080-174X</w:t></w:r></w:hyperlink></w:p><w:p><w:pPr><w:spacing w:before="600"/></w:pPr></w:p><w:p><w:pPr><w:pStyle w:val="Heading2"/></w:pPr><w:r><w:rPr><w:color w:val="1e198e"/><w:b w:val="1"/><w:bCs w:val="1"/></w:rPr><w:t xml:space="preserve">Présentation</w:t></w:r></w:p><w:p><w:pPr><w:spacing w:after="100"/></w:pPr></w:p><w:p><w:pPr/><w:r><w:rPr><w:b w:val="1"/><w:bCs w:val="1"/></w:rPr><w:t xml:space="preserve">Recherche</w:t></w:r></w:p><w:p><w:pPr/><w:r><w:rPr/><w:t xml:space="preserve">Mes recherches ont d'abord porté sur les actes et les styles philosophiques incarnés par des figures emblématiques effectuant des gestes philosophiques ou politiques originaux, principalement dans les oeuvres de Platon, Montaigne et Jacques Rancière.</w:t></w:r></w:p><w:p><w:pPr/><w:r><w:rPr/><w:t xml:space="preserve">Elles m'ont conduite à étudier le statut et la fonction des figures et personnages présents dans ces textes philosophiques (Socrate et Joseph Jacotot, mais aussi la figure de l'idiot, de l'ignorant, et les contre-figures du savant, du sophiste, du pédant, de l'expert, du dogmatique) et à considérer l'écriture originale de ces auteurs comme participant pleinement de leurs gestes philosophiques. J'ai mené à cet effet une analyse pragmatique de leurs textes, inspirée des travaux du Gradphi (</w:t></w:r><w:hyperlink r:id="rId9" w:history="1"><w:r><w:rPr><w:color w:val="#410a8c"/><w:u w:val="single"/></w:rPr><w:t xml:space="preserve">https://gradphi.hypotheses.org</w:t></w:r></w:hyperlink><w:r><w:rPr/><w:t xml:space="preserve">). J'approfondis actuellement cette approche en l'élargissant à d'autres corpus dans le cadre d'une direction de programme au Collège International de Philosophie (2022-2028). Je m'intéresse notamment à la figure du &amp;quot;lecteur philosophe&amp;quot;, à ce que fait le texte de philosophie  à celui qui le lit et à ce qu'il lui apprend à faire en lisant.</w:t></w:r></w:p><w:p><w:pPr/><w:r><w:rPr/><w:t xml:space="preserve">Parallèlement, j'étudie le rapport au savoir et l'éthos des différents philosophes. L'examen de la position singulière qu'ils occupent dans le champ de la connaissance à différentes époques nourrit mes réflexions sur l'acte éducatif en général, sur l'enseignement en particulier mais aussi sur la formation éthique des enseignants et de conseillers principaux d'éducation.Je travaille également sur les principes et valeurs en éducation, sur la façon dont ils irriguent et orientent l'acte éducatif et sur les conditions et modalités d'un enseignement réellement émancipateur au vu des contraintes et des évolutions du monde contemporain (éduquer à l'anthropocène, rôle de la philosophie dans la formation du citoyen, place des affects en éducation dans un contexte démocratique, enjeux et usages de la littérature de jeunesse et du jeu pour éduquer et former les élèves).</w:t></w:r></w:p><w:p><w:pPr/><w:hyperlink r:id="rId10" w:history="1"><w:r><w:rPr><w:color w:val="#410a8c"/><w:u w:val="single"/></w:rPr><w:t xml:space="preserve">https://www.sph.u-bordeaux.fr/laboratoire.php?sub_section=team&membre=stéphanie_péraud-puigségur</w:t></w:r></w:hyperlink></w:p><w:p><w:pPr/><w:r><w:rPr><w:b w:val="1"/><w:bCs w:val="1"/></w:rPr><w:t xml:space="preserve">Cursus</w:t></w:r></w:p><w:p><w:pPr/><w:r><w:rPr/><w:t xml:space="preserve">2018 : Doctorat de philosophie, </w:t></w:r><w:r><w:rPr><w:i w:val="1"/><w:iCs w:val="1"/></w:rPr><w:t xml:space="preserve">Gestes, figures et écritures de maîtres ignorants. Une étude du rapport du philosophe au savoir chez Platon, Montaigne et Rancière</w:t></w:r><w:r><w:rPr/><w:t xml:space="preserve">, sous la direction de Martine de Gaudemar, Université Paris Nanterre</w:t></w:r></w:p><w:p><w:pPr/><w:r><w:rPr/><w:t xml:space="preserve">2012 : Master 2 recherche en philosophie, </w:t></w:r><w:r><w:rPr><w:i w:val="1"/><w:iCs w:val="1"/></w:rPr><w:t xml:space="preserve">Maître ignorant et texte ironique dans les dialogues socratiques de Platon,</w:t></w:r><w:r><w:rPr/><w:t xml:space="preserve"> Université Bordeaux 3</w:t></w:r></w:p><w:p><w:pPr/><w:r><w:rPr/><w:t xml:space="preserve">1998-2004 : participation (non diplômante) à la formation théorique et clinique en psychanalyse dispensée dans le cadre de la section clinique de Bordeaux (Institut du champ freudien, en lien avec le département de psychanalyse de l'Université Paris VIII Vincennes Saint-Denis)</w:t></w:r></w:p><w:p><w:pPr/><w:r><w:rPr/><w:t xml:space="preserve">1996 : Agrégation externe de philosophie</w:t></w:r></w:p><w:p><w:pPr/><w:r><w:rPr/><w:t xml:space="preserve">1994 : CAPES externe de philosophie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Éduquer, (s’)émanciper</w:t></w:r></w:hyperlink></w:p><w:p><w:pPr/><w:hyperlink r:id="rId12" w:history="1"><w:r><w:rPr><w:color w:val="#410a8c"/><w:u w:val="single"/></w:rPr><w:t xml:space="preserve">Rémy David</w:t></w:r></w:hyperlink><w:r><w:rPr/><w:t xml:space="preserve">,</w:t></w:r><w:hyperlink r:id="rId13" w:history="1"><w:r><w:rPr><w:color w:val="#410a8c"/><w:u w:val="single"/></w:rPr><w:t xml:space="preserve">Stéphanie Péraud-Puigségur</w:t></w:r></w:hyperlink><w:r><w:rPr/><w:t xml:space="preserve">,</w:t></w:r><w:hyperlink r:id="rId14" w:history="1"><w:r><w:rPr><w:color w:val="#410a8c"/><w:u w:val="single"/></w:rPr><w:t xml:space="preserve">Jacques Rancière</w:t></w:r></w:hyperlink></w:p><w:p><w:pPr/><w:r><w:rPr><w:i w:val="1"/><w:iCs w:val="1"/></w:rPr><w:t xml:space="preserve">Rue Descartes</w:t></w:r><w:r><w:rPr/><w:t xml:space="preserve">, 2025, N° Hors-série (HS1), pp.25-40. </w:t></w:r><w:hyperlink r:id="rId15" w:history="1"><w:r><w:rPr><w:color w:val="#410a8c"/><w:u w:val="single"/></w:rPr><w:t xml:space="preserve">⟨10.3917/rdes.hs1.0025⟩</w:t></w:r></w:hyperlink></w:p><w:p><w:pPr/><w:r><w:rPr/><w:t xml:space="preserve">Article dans une revue</w:t></w:r></w:p><w:p><w:pPr/><w:hyperlink r:id="rId11" w:history="1"><w:r><w:rPr><w:color w:val="#410a8c"/><w:u w:val="single"/></w:rPr><w:t xml:space="preserve">hal-05564217v1</w:t></w:r></w:hyperlink></w:p></w:tc></w:tr><w:tr><w:trPr/><w:tc><w:tcPr><w:noWrap/></w:tcPr><w:p><w:pPr><w:spacing w:after="200"/></w:pPr><w:hyperlink r:id="rId16" w:history="1"><w:r><w:rPr><w:color w:val="1e198e"/><w:b w:val="1"/><w:bCs w:val="1"/><w:u w:val="single"/></w:rPr><w:t xml:space="preserve">Peut-on être philosophe de l’éducation malgré soi ?</w:t></w:r></w:hyperlink></w:p><w:p><w:pPr/><w:hyperlink r:id="rId13" w:history="1"><w:r><w:rPr><w:color w:val="#410a8c"/><w:u w:val="single"/></w:rPr><w:t xml:space="preserve">Stéphanie Péraud-Puigségur</w:t></w:r></w:hyperlink></w:p><w:p><w:pPr/><w:r><w:rPr><w:i w:val="1"/><w:iCs w:val="1"/></w:rPr><w:t xml:space="preserve">Annuel de la Recherche en Philosophie de l’Éducation</w:t></w:r><w:r><w:rPr/><w:t xml:space="preserve">, 2025, 5</w:t></w:r></w:p><w:p><w:pPr/><w:r><w:rPr/><w:t xml:space="preserve">Article dans une revue</w:t></w:r></w:p><w:p><w:pPr/><w:hyperlink r:id="rId16" w:history="1"><w:r><w:rPr><w:color w:val="#410a8c"/><w:u w:val="single"/></w:rPr><w:t xml:space="preserve">hal-04975516v1</w:t></w:r></w:hyperlink></w:p></w:tc></w:tr><w:tr><w:trPr/><w:tc><w:tcPr><w:noWrap/></w:tcPr><w:p><w:pPr><w:spacing w:after="200"/></w:pPr><w:hyperlink r:id="rId17" w:history="1"><w:r><w:rPr><w:color w:val="1e198e"/><w:b w:val="1"/><w:bCs w:val="1"/><w:u w:val="single"/></w:rPr><w:t xml:space="preserve">Philosophie de l’éducation en praxis. Vers une stylistique des gestes philosophiques</w:t></w:r></w:hyperlink></w:p><w:p><w:pPr/><w:hyperlink r:id="rId13" w:history="1"><w:r><w:rPr><w:color w:val="#410a8c"/><w:u w:val="single"/></w:rPr><w:t xml:space="preserve">Stéphanie Péraud-Puigségur</w:t></w:r></w:hyperlink></w:p><w:p><w:pPr/><w:r><w:rPr><w:i w:val="1"/><w:iCs w:val="1"/></w:rPr><w:t xml:space="preserve">Bolides. Revue de philosophie de l'éducation en praxis</w:t></w:r><w:r><w:rPr/><w:t xml:space="preserve">, 2025, 1 (2024-2025), pp. 56-71</w:t></w:r></w:p><w:p><w:pPr/><w:r><w:rPr/><w:t xml:space="preserve">Article dans une revue</w:t></w:r></w:p><w:p><w:pPr/><w:hyperlink r:id="rId17" w:history="1"><w:r><w:rPr><w:color w:val="#410a8c"/><w:u w:val="single"/></w:rPr><w:t xml:space="preserve">hal-05062156v1</w:t></w:r></w:hyperlink></w:p></w:tc></w:tr><w:tr><w:trPr/><w:tc><w:tcPr><w:noWrap/></w:tcPr><w:p><w:pPr><w:spacing w:after="200"/></w:pPr><w:hyperlink r:id="rId18" w:history="1"><w:r><w:rPr><w:color w:val="1e198e"/><w:b w:val="1"/><w:bCs w:val="1"/><w:u w:val="single"/></w:rPr><w:t xml:space="preserve">Approcher la philosophie par ses gestes</w:t></w:r></w:hyperlink></w:p><w:p><w:pPr/><w:hyperlink r:id="rId13" w:history="1"><w:r><w:rPr><w:color w:val="#410a8c"/><w:u w:val="single"/></w:rPr><w:t xml:space="preserve">Stéphanie Péraud-Puigségur</w:t></w:r></w:hyperlink></w:p><w:p><w:pPr/><w:r><w:rPr><w:i w:val="1"/><w:iCs w:val="1"/></w:rPr><w:t xml:space="preserve">Les Lettres romanes</w:t></w:r><w:r><w:rPr/><w:t xml:space="preserve">, 2025, Penser avec le geste, 1-2 (79)</w:t></w:r></w:p><w:p><w:pPr/><w:r><w:rPr/><w:t xml:space="preserve">Article dans une revue</w:t></w:r></w:p><w:p><w:pPr/><w:hyperlink r:id="rId18" w:history="1"><w:r><w:rPr><w:color w:val="#410a8c"/><w:u w:val="single"/></w:rPr><w:t xml:space="preserve">hal-05234126v1</w:t></w:r></w:hyperlink></w:p></w:tc></w:tr><w:tr><w:trPr/><w:tc><w:tcPr><w:noWrap/></w:tcPr><w:p><w:pPr><w:spacing w:after="200"/></w:pPr><w:hyperlink r:id="rId19" w:history="1"><w:r><w:rPr><w:color w:val="1e198e"/><w:b w:val="1"/><w:bCs w:val="1"/><w:u w:val="single"/></w:rPr><w:t xml:space="preserve">TISSER L’ÉGALITÉ : SCÈNES ET STYLE INDIRECT LIBRE DANS L’ÉCRITURE DE JACQUES RANCIÈRE</w:t></w:r></w:hyperlink></w:p><w:p><w:pPr/><w:hyperlink r:id="rId13" w:history="1"><w:r><w:rPr><w:color w:val="#410a8c"/><w:u w:val="single"/></w:rPr><w:t xml:space="preserve">Stéphanie Péraud-Puigségur</w:t></w:r></w:hyperlink></w:p><w:p><w:pPr/><w:r><w:rPr><w:i w:val="1"/><w:iCs w:val="1"/></w:rPr><w:t xml:space="preserve">Theory Now. Journal of Literature, Critique, and Thought</w:t></w:r><w:r><w:rPr/><w:t xml:space="preserve">, 2024, 7, pp.179 - 195. </w:t></w:r><w:hyperlink r:id="rId20" w:history="1"><w:r><w:rPr><w:color w:val="#410a8c"/><w:u w:val="single"/></w:rPr><w:t xml:space="preserve">⟨10.30827/tn.v7i1.28980⟩</w:t></w:r></w:hyperlink></w:p><w:p><w:pPr/><w:r><w:rPr/><w:t xml:space="preserve">Article dans une revue</w:t></w:r></w:p><w:p><w:pPr/><w:hyperlink r:id="rId19" w:history="1"><w:r><w:rPr><w:color w:val="#410a8c"/><w:u w:val="single"/></w:rPr><w:t xml:space="preserve">hal-04722687v1</w:t></w:r></w:hyperlink></w:p></w:tc></w:tr><w:tr><w:trPr/><w:tc><w:tcPr><w:noWrap/></w:tcPr><w:p><w:pPr><w:spacing w:after="200"/></w:pPr><w:hyperlink r:id="rId21" w:history="1"><w:r><w:rPr><w:color w:val="1e198e"/><w:b w:val="1"/><w:bCs w:val="1"/><w:u w:val="single"/></w:rPr><w:t xml:space="preserve">ÉTHIQUE ET POLITIQUE DE LA LITTÉRATURE DE JEUNESSE CONSACRÉE AUX ENFANTS MIGRANTS À PARTIR D’UNE REMARQUE DE MARTHA NUSSBAUM</w:t></w:r></w:hyperlink></w:p><w:p><w:pPr/><w:hyperlink r:id="rId13" w:history="1"><w:r><w:rPr><w:color w:val="#410a8c"/><w:u w:val="single"/></w:rPr><w:t xml:space="preserve">Stéphanie Péraud-Puigségur</w:t></w:r></w:hyperlink></w:p><w:p><w:pPr/><w:r><w:rPr><w:i w:val="1"/><w:iCs w:val="1"/></w:rPr><w:t xml:space="preserve">Reliance : Revue de Recherche et Pratiques en Éducation</w:t></w:r><w:r><w:rPr/><w:t xml:space="preserve">, 2024, 3, pp.87-111</w:t></w:r></w:p><w:p><w:pPr/><w:r><w:rPr/><w:t xml:space="preserve">Article dans une revue</w:t></w:r></w:p><w:p><w:pPr/><w:hyperlink r:id="rId21" w:history="1"><w:r><w:rPr><w:color w:val="#410a8c"/><w:u w:val="single"/></w:rPr><w:t xml:space="preserve">hal-04722468v1</w:t></w:r></w:hyperlink></w:p></w:tc></w:tr><w:tr><w:trPr/><w:tc><w:tcPr><w:noWrap/></w:tcPr><w:p><w:pPr><w:spacing w:after="200"/></w:pPr><w:hyperlink r:id="rId22" w:history="1"><w:r><w:rPr><w:color w:val="1e198e"/><w:b w:val="1"/><w:bCs w:val="1"/><w:u w:val="single"/></w:rPr><w:t xml:space="preserve">« Apprendre des gestes philosophiques avec les maîtres ignorants »</w:t></w:r></w:hyperlink></w:p><w:p><w:pPr/><w:hyperlink r:id="rId13" w:history="1"><w:r><w:rPr><w:color w:val="#410a8c"/><w:u w:val="single"/></w:rPr><w:t xml:space="preserve">Stéphanie Péraud-Puigségur</w:t></w:r></w:hyperlink></w:p><w:p><w:pPr/><w:r><w:rPr><w:i w:val="1"/><w:iCs w:val="1"/></w:rPr><w:t xml:space="preserve">Rue Descartes</w:t></w:r><w:r><w:rPr/><w:t xml:space="preserve">, 2022, 101</w:t></w:r></w:p><w:p><w:pPr/><w:r><w:rPr/><w:t xml:space="preserve">Article dans une revue</w:t></w:r></w:p><w:p><w:pPr/><w:hyperlink r:id="rId22" w:history="1"><w:r><w:rPr><w:color w:val="#410a8c"/><w:u w:val="single"/></w:rPr><w:t xml:space="preserve">hal-04755128v1</w:t></w:r></w:hyperlink></w:p></w:tc></w:tr><w:tr><w:trPr/><w:tc><w:tcPr><w:noWrap/></w:tcPr><w:p><w:pPr><w:spacing w:after="200"/></w:pPr><w:hyperlink r:id="rId23" w:history="1"><w:r><w:rPr><w:color w:val="1e198e"/><w:b w:val="1"/><w:bCs w:val="1"/><w:u w:val="single"/></w:rPr><w:t xml:space="preserve">LA GRENOUILLE, LA VACHE ET LE KOALA. QUE FAIRE DE LA QUESTION ANIMALE À L'ÉCOLE À L'ANTHROPOCÈNE ?</w:t></w:r></w:hyperlink></w:p><w:p><w:pPr/><w:hyperlink r:id="rId13" w:history="1"><w:r><w:rPr><w:color w:val="#410a8c"/><w:u w:val="single"/></w:rPr><w:t xml:space="preserve">Stéphanie Péraud-Puigségur</w:t></w:r></w:hyperlink></w:p><w:p><w:pPr/><w:r><w:rPr><w:i w:val="1"/><w:iCs w:val="1"/></w:rPr><w:t xml:space="preserve">Annuel de la Recherche en Philosophie de l’Éducation</w:t></w:r><w:r><w:rPr/><w:t xml:space="preserve">, 2022, 2 (2)</w:t></w:r></w:p><w:p><w:pPr/><w:r><w:rPr/><w:t xml:space="preserve">Article dans une revue</w:t></w:r></w:p><w:p><w:pPr/><w:hyperlink r:id="rId23" w:history="1"><w:r><w:rPr><w:color w:val="#410a8c"/><w:u w:val="single"/></w:rPr><w:t xml:space="preserve">hal-04722542v1</w:t></w:r></w:hyperlink></w:p></w:tc></w:tr><w:tr><w:trPr/><w:tc><w:tcPr><w:noWrap/></w:tcPr><w:p><w:pPr><w:spacing w:after="200"/></w:pPr><w:hyperlink r:id="rId24" w:history="1"><w:r><w:rPr><w:color w:val="1e198e"/><w:b w:val="1"/><w:bCs w:val="1"/><w:u w:val="single"/></w:rPr><w:t xml:space="preserve">Des cannibales&amp;quot; ou le dégoût de la domination</w:t></w:r></w:hyperlink></w:p><w:p><w:pPr/><w:hyperlink r:id="rId13" w:history="1"><w:r><w:rPr><w:color w:val="#410a8c"/><w:u w:val="single"/></w:rPr><w:t xml:space="preserve">Stéphanie Péraud-Puigségur</w:t></w:r></w:hyperlink></w:p><w:p><w:pPr/><w:r><w:rPr><w:i w:val="1"/><w:iCs w:val="1"/></w:rPr><w:t xml:space="preserve">Modernos &amp; Contemporâneos : international Journal of Philosophy</w:t></w:r><w:r><w:rPr/><w:t xml:space="preserve">, 2021, 11, pp.94-113</w:t></w:r></w:p><w:p><w:pPr/><w:r><w:rPr/><w:t xml:space="preserve">Article dans une revue</w:t></w:r></w:p><w:p><w:pPr/><w:hyperlink r:id="rId24" w:history="1"><w:r><w:rPr><w:color w:val="#410a8c"/><w:u w:val="single"/></w:rPr><w:t xml:space="preserve">hal-04722624v1</w:t></w:r></w:hyperlink></w:p></w:tc></w:tr><w:tr><w:trPr/><w:tc><w:tcPr><w:noWrap/></w:tcPr><w:p><w:pPr><w:spacing w:after="200"/></w:pPr><w:hyperlink r:id="rId25" w:history="1"><w:r><w:rPr><w:color w:val="1e198e"/><w:b w:val="1"/><w:bCs w:val="1"/><w:u w:val="single"/></w:rPr><w:t xml:space="preserve">CONTER L'EGALITE : D'UNE « PETITE INVENTION » DE JACQUES RANCIERE</w:t></w:r></w:hyperlink></w:p><w:p><w:pPr/><w:hyperlink r:id="rId13" w:history="1"><w:r><w:rPr><w:color w:val="#410a8c"/><w:u w:val="single"/></w:rPr><w:t xml:space="preserve">Stéphanie Péraud-Puigségur</w:t></w:r></w:hyperlink></w:p><w:p><w:pPr/><w:r><w:rPr><w:i w:val="1"/><w:iCs w:val="1"/></w:rPr><w:t xml:space="preserve">Klesis - Revue philosophique</w:t></w:r><w:r><w:rPr/><w:t xml:space="preserve">, 2021, 49</w:t></w:r></w:p><w:p><w:pPr/><w:r><w:rPr/><w:t xml:space="preserve">Article dans une revue</w:t></w:r></w:p><w:p><w:pPr/><w:hyperlink r:id="rId25" w:history="1"><w:r><w:rPr><w:color w:val="#410a8c"/><w:u w:val="single"/></w:rPr><w:t xml:space="preserve">hal-04722538v1</w:t></w:r></w:hyperlink></w:p></w:tc></w:tr><w:tr><w:trPr/><w:tc><w:tcPr><w:noWrap/></w:tcPr><w:p><w:pPr><w:spacing w:after="200"/></w:pPr><w:hyperlink r:id="rId26" w:history="1"><w:r><w:rPr><w:color w:val="1e198e"/><w:b w:val="1"/><w:bCs w:val="1"/><w:u w:val="single"/></w:rPr><w:t xml:space="preserve">Un sage ignorant qui “désenseigne la sottise”.</w:t></w:r></w:hyperlink></w:p><w:p><w:pPr/><w:hyperlink r:id="rId13" w:history="1"><w:r><w:rPr><w:color w:val="#410a8c"/><w:u w:val="single"/></w:rPr><w:t xml:space="preserve">Stéphanie Péraud-Puigségur</w:t></w:r></w:hyperlink></w:p><w:p><w:pPr/><w:r><w:rPr><w:i w:val="1"/><w:iCs w:val="1"/></w:rPr><w:t xml:space="preserve">Nouveau Bulletin de la Société Internationale des amis de Montaigne</w:t></w:r><w:r><w:rPr/><w:t xml:space="preserve">, 2020, 71, </w:t></w:r><w:hyperlink r:id="rId27" w:history="1"><w:r><w:rPr><w:color w:val="#410a8c"/><w:u w:val="single"/></w:rPr><w:t xml:space="preserve">⟨10.15122/isbn.978-2-406-10647-0.p.0095⟩</w:t></w:r></w:hyperlink></w:p><w:p><w:pPr/><w:r><w:rPr/><w:t xml:space="preserve">Article dans une revue</w:t></w:r></w:p><w:p><w:pPr/><w:hyperlink r:id="rId26" w:history="1"><w:r><w:rPr><w:color w:val="#410a8c"/><w:u w:val="single"/></w:rPr><w:t xml:space="preserve">hal-04722678v1</w:t></w:r></w:hyperlink></w:p></w:tc></w:tr><w:tr><w:trPr/><w:tc><w:tcPr><w:noWrap/></w:tcPr><w:p><w:pPr><w:spacing w:after="200"/></w:pPr><w:hyperlink r:id="rId28" w:history="1"><w:r><w:rPr><w:color w:val="1e198e"/><w:b w:val="1"/><w:bCs w:val="1"/><w:u w:val="single"/></w:rPr><w:t xml:space="preserve">Lacan, Platon et les poètes</w:t></w:r></w:hyperlink></w:p><w:p><w:pPr/><w:hyperlink r:id="rId13" w:history="1"><w:r><w:rPr><w:color w:val="#410a8c"/><w:u w:val="single"/></w:rPr><w:t xml:space="preserve">Stéphanie Péraud-Puigségur</w:t></w:r></w:hyperlink></w:p><w:p><w:pPr/><w:r><w:rPr><w:i w:val="1"/><w:iCs w:val="1"/></w:rPr><w:t xml:space="preserve">Tresses</w:t></w:r><w:r><w:rPr/><w:t xml:space="preserve">, 2003, 14</w:t></w:r></w:p><w:p><w:pPr/><w:r><w:rPr/><w:t xml:space="preserve">Article dans une revue</w:t></w:r></w:p><w:p><w:pPr/><w:hyperlink r:id="rId28" w:history="1"><w:r><w:rPr><w:color w:val="#410a8c"/><w:u w:val="single"/></w:rPr><w:t xml:space="preserve">hal-01634828v1</w:t></w:r></w:hyperlink></w:p></w:tc></w:tr><w:tr><w:trPr/><w:tc><w:tcPr><w:noWrap/></w:tcPr><w:p><w:pPr><w:spacing w:after="200"/></w:pPr><w:hyperlink r:id="rId29" w:history="1"><w:r><w:rPr><w:color w:val="1e198e"/><w:b w:val="1"/><w:bCs w:val="1"/><w:u w:val="single"/></w:rPr><w:t xml:space="preserve">À chacun son style, à chacun sa place</w:t></w:r></w:hyperlink></w:p><w:p><w:pPr/><w:hyperlink r:id="rId13" w:history="1"><w:r><w:rPr><w:color w:val="#410a8c"/><w:u w:val="single"/></w:rPr><w:t xml:space="preserve">Stéphanie Péraud-Puigségur</w:t></w:r></w:hyperlink></w:p><w:p><w:pPr/><w:r><w:rPr><w:i w:val="1"/><w:iCs w:val="1"/></w:rPr><w:t xml:space="preserve">Esquisse </w:t></w:r><w:r><w:rPr/><w:t xml:space="preserve">, 2003, 25-26-27</w:t></w:r></w:p><w:p><w:pPr/><w:r><w:rPr/><w:t xml:space="preserve">Article dans une revue</w:t></w:r></w:p><w:p><w:pPr/><w:hyperlink r:id="rId29" w:history="1"><w:r><w:rPr><w:color w:val="#410a8c"/><w:u w:val="single"/></w:rPr><w:t xml:space="preserve">hal-01634826v1</w:t></w:r></w:hyperlink></w:p></w:tc></w:tr><w:tr><w:trPr/><w:tc><w:tcPr><w:noWrap/></w:tcPr><w:p><w:pPr><w:spacing w:after="200"/></w:pPr><w:hyperlink r:id="rId30" w:history="1"><w:r><w:rPr><w:color w:val="1e198e"/><w:b w:val="1"/><w:bCs w:val="1"/><w:u w:val="single"/></w:rPr><w:t xml:space="preserve">Métaphore et texte philosophique</w:t></w:r></w:hyperlink></w:p><w:p><w:pPr/><w:hyperlink r:id="rId13" w:history="1"><w:r><w:rPr><w:color w:val="#410a8c"/><w:u w:val="single"/></w:rPr><w:t xml:space="preserve">Stéphanie Péraud-Puigségur</w:t></w:r></w:hyperlink></w:p><w:p><w:pPr/><w:r><w:rPr><w:i w:val="1"/><w:iCs w:val="1"/></w:rPr><w:t xml:space="preserve">Pratiques de la philosophie</w:t></w:r><w:r><w:rPr/><w:t xml:space="preserve">, 1999, 6</w:t></w:r></w:p><w:p><w:pPr/><w:r><w:rPr/><w:t xml:space="preserve">Article dans une revue</w:t></w:r></w:p><w:p><w:pPr/><w:hyperlink r:id="rId30" w:history="1"><w:r><w:rPr><w:color w:val="#410a8c"/><w:u w:val="single"/></w:rPr><w:t xml:space="preserve">hal-01634829v1</w:t></w:r></w:hyperlink></w:p></w:tc></w:tr><w:tr><w:trPr/><w:tc><w:tcPr><w:noWrap/></w:tcPr><w:p><w:pPr><w:spacing w:after="200"/></w:pPr><w:hyperlink r:id="rId31" w:history="1"><w:r><w:rPr><w:color w:val="1e198e"/><w:b w:val="1"/><w:bCs w:val="1"/><w:u w:val="single"/></w:rPr><w:t xml:space="preserve">Une relation épistolaire. Sur la correspondance entre Descartes et la princesse Elisabeth</w:t></w:r></w:hyperlink></w:p><w:p><w:pPr/><w:hyperlink r:id="rId13" w:history="1"><w:r><w:rPr><w:color w:val="#410a8c"/><w:u w:val="single"/></w:rPr><w:t xml:space="preserve">Stéphanie Péraud-Puigségur</w:t></w:r></w:hyperlink></w:p><w:p><w:pPr/><w:r><w:rPr><w:i w:val="1"/><w:iCs w:val="1"/></w:rPr><w:t xml:space="preserve">Les cahiers de la clinique analytique</w:t></w:r><w:r><w:rPr/><w:t xml:space="preserve">, 1998, 2</w:t></w:r></w:p><w:p><w:pPr/><w:r><w:rPr/><w:t xml:space="preserve">Article dans une revue</w:t></w:r></w:p><w:p><w:pPr/><w:hyperlink r:id="rId31" w:history="1"><w:r><w:rPr><w:color w:val="#410a8c"/><w:u w:val="single"/></w:rPr><w:t xml:space="preserve">hal-01634831v1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Corriger, coder, accompagner pour développer les compétences orthographiques des élèves. Enquête auprès d’enseignants du cycle 3 de l’académie de Bordeaux</w:t></w:r></w:hyperlink></w:p><w:p><w:pPr/><w:hyperlink r:id="rId13" w:history="1"><w:r><w:rPr><w:color w:val="#410a8c"/><w:u w:val="single"/></w:rPr><w:t xml:space="preserve">Stéphanie Péraud-Puigségur</w:t></w:r></w:hyperlink><w:r><w:rPr/><w:t xml:space="preserve">,</w:t></w:r><w:hyperlink r:id="rId33" w:history="1"><w:r><w:rPr><w:color w:val="#410a8c"/><w:u w:val="single"/></w:rPr><w:t xml:space="preserve">Lydie Feugnet</w:t></w:r></w:hyperlink></w:p><w:p><w:pPr/><w:r><w:rPr><w:i w:val="1"/><w:iCs w:val="1"/></w:rPr><w:t xml:space="preserve">Lire et corriger les écrits des élèves, regards croisés sur l'annotation</w:t></w:r><w:r><w:rPr/><w:t xml:space="preserve">, Université de Poitiers, Jan 2026, Poitiers, France</w:t></w:r></w:p><w:p><w:pPr/><w:r><w:rPr/><w:t xml:space="preserve">Communication dans un congrès</w:t></w:r></w:p><w:p><w:pPr/><w:hyperlink r:id="rId32" w:history="1"><w:r><w:rPr><w:color w:val="#410a8c"/><w:u w:val="single"/></w:rPr><w:t xml:space="preserve">hal-05481716v1</w:t></w:r></w:hyperlink></w:p></w:tc></w:tr><w:tr><w:trPr/><w:tc><w:tcPr><w:noWrap/></w:tcPr><w:p><w:pPr><w:spacing w:after="200"/></w:pPr><w:hyperlink r:id="rId34" w:history="1"><w:r><w:rPr><w:color w:val="1e198e"/><w:b w:val="1"/><w:bCs w:val="1"/><w:u w:val="single"/></w:rPr><w:t xml:space="preserve">Éduquer les jeunes générations aux émotions en démocratie</w:t></w:r></w:hyperlink></w:p><w:p><w:pPr/><w:hyperlink r:id="rId13" w:history="1"><w:r><w:rPr><w:color w:val="#410a8c"/><w:u w:val="single"/></w:rPr><w:t xml:space="preserve">Stéphanie Péraud-Puigségur</w:t></w:r></w:hyperlink></w:p><w:p><w:pPr/><w:r><w:rPr><w:i w:val="1"/><w:iCs w:val="1"/></w:rPr><w:t xml:space="preserve">Éducation et démocratie : approches philosophiques</w:t></w:r><w:r><w:rPr/><w:t xml:space="preserve">, Sofphied. INSPE de Saint-Etienne. Université Lyon 1, Jun 2025, Saint-Etienne, France</w:t></w:r></w:p><w:p><w:pPr/><w:r><w:rPr/><w:t xml:space="preserve">Communication dans un congrès</w:t></w:r></w:p><w:p><w:pPr/><w:hyperlink r:id="rId34" w:history="1"><w:r><w:rPr><w:color w:val="#410a8c"/><w:u w:val="single"/></w:rPr><w:t xml:space="preserve">hal-05170295v1</w:t></w:r></w:hyperlink></w:p></w:tc></w:tr><w:tr><w:trPr/><w:tc><w:tcPr><w:noWrap/></w:tcPr><w:p><w:pPr><w:spacing w:after="200"/></w:pPr><w:hyperlink r:id="rId35" w:history="1"><w:r><w:rPr><w:color w:val="1e198e"/><w:b w:val="1"/><w:bCs w:val="1"/><w:u w:val="single"/></w:rPr><w:t xml:space="preserve">Enjeux, pratiques et dérives de l’évaluation de l’éthique professionnelle des enseignants et personnels éducatifs en France</w:t></w:r></w:hyperlink></w:p><w:p><w:pPr/><w:hyperlink r:id="rId13" w:history="1"><w:r><w:rPr><w:color w:val="#410a8c"/><w:u w:val="single"/></w:rPr><w:t xml:space="preserve">Stéphanie Péraud-Puigségur</w:t></w:r></w:hyperlink></w:p><w:p><w:pPr/><w:r><w:rPr><w:i w:val="1"/><w:iCs w:val="1"/></w:rPr><w:t xml:space="preserve">Biennale tournante internationale de philosophie et de sciences de l'éducation de Brazzaville</w:t></w:r><w:r><w:rPr/><w:t xml:space="preserve">, IPNETP, Nov 2024, Abidjan, Côte d’Ivoire</w:t></w:r></w:p><w:p><w:pPr/><w:r><w:rPr/><w:t xml:space="preserve">Communication dans un congrès</w:t></w:r></w:p><w:p><w:pPr/><w:hyperlink r:id="rId35" w:history="1"><w:r><w:rPr><w:color w:val="#410a8c"/><w:u w:val="single"/></w:rPr><w:t xml:space="preserve">hal-04808002v1</w:t></w:r></w:hyperlink></w:p></w:tc></w:tr><w:tr><w:trPr/><w:tc><w:tcPr><w:noWrap/></w:tcPr><w:p><w:pPr><w:spacing w:after="200"/></w:pPr><w:hyperlink r:id="rId36" w:history="1"><w:r><w:rPr><w:color w:val="1e198e"/><w:b w:val="1"/><w:bCs w:val="1"/><w:u w:val="single"/></w:rPr><w:t xml:space="preserve">Histoire et sciences sociales aux bords de la fiction : la poétique du savoir selon Jacques Rancière</w:t></w:r></w:hyperlink></w:p><w:p><w:pPr/><w:hyperlink r:id="rId13" w:history="1"><w:r><w:rPr><w:color w:val="#410a8c"/><w:u w:val="single"/></w:rPr><w:t xml:space="preserve">Stéphanie Péraud-Puigségur</w:t></w:r></w:hyperlink></w:p><w:p><w:pPr/><w:r><w:rPr><w:i w:val="1"/><w:iCs w:val="1"/></w:rPr><w:t xml:space="preserve">Colloque "Que (nous) fait la littérature? Usages savants de la fiction littéraire en droit et science politique"</w:t></w:r><w:r><w:rPr/><w:t xml:space="preserve">, Institut de Recherche Montesquieu; Université de Bordeaux, Nov 2024, Bordeaux, France</w:t></w:r></w:p><w:p><w:pPr/><w:r><w:rPr/><w:t xml:space="preserve">Communication dans un congrès</w:t></w:r></w:p><w:p><w:pPr/><w:hyperlink r:id="rId36" w:history="1"><w:r><w:rPr><w:color w:val="#410a8c"/><w:u w:val="single"/></w:rPr><w:t xml:space="preserve">hal-04807998v1</w:t></w:r></w:hyperlink></w:p></w:tc></w:tr><w:tr><w:trPr/><w:tc><w:tcPr><w:noWrap/></w:tcPr><w:p><w:pPr><w:spacing w:after="200"/></w:pPr><w:hyperlink r:id="rId37" w:history="1"><w:r><w:rPr><w:color w:val="1e198e"/><w:b w:val="1"/><w:bCs w:val="1"/><w:u w:val="single"/></w:rPr><w:t xml:space="preserve">« Primum non nocere. Effets paradoxaux de l'éducation à la citoyenneté en contexte scolaire », Colloque &amp;quot;Éducation et politique. Enjeux philosophiques contemporains : crises, critiques, alternatives&amp;quot; , INSPE de Créteil,Site de Bonneuil, 1, 2 et 3 juin 2022</w:t></w:r></w:hyperlink></w:p><w:p><w:pPr/><w:hyperlink r:id="rId13" w:history="1"><w:r><w:rPr><w:color w:val="#410a8c"/><w:u w:val="single"/></w:rPr><w:t xml:space="preserve">Stéphanie Péraud-Puigségur</w:t></w:r></w:hyperlink></w:p><w:p><w:pPr/><w:r><w:rPr><w:i w:val="1"/><w:iCs w:val="1"/></w:rPr><w:t xml:space="preserve">"Éducation et politique. Enjeux philosophiques contemporains : crises, critiques, alternatives"</w:t></w:r><w:r><w:rPr/><w:t xml:space="preserve">, INSPE Créteil, Jun 2022, Bonneuil sur Marne, France</w:t></w:r></w:p><w:p><w:pPr/><w:r><w:rPr/><w:t xml:space="preserve">Communication dans un congrès</w:t></w:r></w:p><w:p><w:pPr/><w:hyperlink r:id="rId37" w:history="1"><w:r><w:rPr><w:color w:val="#410a8c"/><w:u w:val="single"/></w:rPr><w:t xml:space="preserve">hal-04751734v1</w:t></w:r></w:hyperlink></w:p></w:tc></w:tr><w:tr><w:trPr/><w:tc><w:tcPr><w:noWrap/></w:tcPr><w:p><w:pPr><w:spacing w:after="200"/></w:pPr><w:hyperlink r:id="rId38" w:history="1"><w:r><w:rPr><w:color w:val="1e198e"/><w:b w:val="1"/><w:bCs w:val="1"/><w:u w:val="single"/></w:rPr><w:t xml:space="preserve">« Un philosophe dégoûté de maîtrise et active et passive : l’éthos montagnien dans les Essais amérindiens »</w:t></w:r></w:hyperlink></w:p><w:p><w:pPr/><w:hyperlink r:id="rId13" w:history="1"><w:r><w:rPr><w:color w:val="#410a8c"/><w:u w:val="single"/></w:rPr><w:t xml:space="preserve">Stéphanie Péraud-Puigségur</w:t></w:r></w:hyperlink></w:p><w:p><w:pPr/><w:r><w:rPr><w:i w:val="1"/><w:iCs w:val="1"/></w:rPr><w:t xml:space="preserve">La réception contemporaine des Essais amérindiens de Michel de Montaigne</w:t></w:r><w:r><w:rPr/><w:t xml:space="preserve">, Université de Campinas Brésil, Jun 2021, Campinas (Brazil) /hybride, Brazil</w:t></w:r></w:p><w:p><w:pPr/><w:r><w:rPr/><w:t xml:space="preserve">Communication dans un congrès</w:t></w:r></w:p><w:p><w:pPr/><w:hyperlink r:id="rId38" w:history="1"><w:r><w:rPr><w:color w:val="#410a8c"/><w:u w:val="single"/></w:rPr><w:t xml:space="preserve">hal-04751745v1</w:t></w:r></w:hyperlink></w:p></w:tc></w:tr><w:tr><w:trPr/><w:tc><w:tcPr><w:noWrap/></w:tcPr><w:p><w:pPr><w:spacing w:after="200"/></w:pPr><w:hyperlink r:id="rId39" w:history="1"><w:r><w:rPr><w:color w:val="1e198e"/><w:b w:val="1"/><w:bCs w:val="1"/><w:u w:val="single"/></w:rPr><w:t xml:space="preserve">Écrire en maître ignorant : un « pari intéressant parce qu'impossible » de Jacques Rancière</w:t></w:r></w:hyperlink></w:p><w:p><w:pPr/><w:hyperlink r:id="rId13" w:history="1"><w:r><w:rPr><w:color w:val="#410a8c"/><w:u w:val="single"/></w:rPr><w:t xml:space="preserve">Stéphanie Péraud-Puigségur</w:t></w:r></w:hyperlink></w:p><w:p><w:pPr/><w:r><w:rPr><w:i w:val="1"/><w:iCs w:val="1"/></w:rPr><w:t xml:space="preserve">« La voix de son maître. La relation maître/disciple en philosophie et dans les écritures de fiction »</w:t></w:r><w:r><w:rPr/><w:t xml:space="preserve">, Frédéric Cossutta; Mathilde Vallespir, Jan 2020, Paris, Maison de la recherche de Paris Sorbonne, France</w:t></w:r></w:p><w:p><w:pPr/><w:r><w:rPr/><w:t xml:space="preserve">Communication dans un congrès</w:t></w:r></w:p><w:p><w:pPr/><w:hyperlink r:id="rId39" w:history="1"><w:r><w:rPr><w:color w:val="#410a8c"/><w:u w:val="single"/></w:rPr><w:t xml:space="preserve">hal-04772328v1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Présentation du dossier : Quelles humanités pour éduquer et former au XXIe siècle ?</w:t></w:r></w:hyperlink></w:p><w:p><w:pPr/><w:hyperlink r:id="rId13" w:history="1"><w:r><w:rPr><w:color w:val="#410a8c"/><w:u w:val="single"/></w:rPr><w:t xml:space="preserve">Stéphanie Péraud-Puigségur</w:t></w:r></w:hyperlink><w:r><w:rPr/><w:t xml:space="preserve">,</w:t></w:r><w:hyperlink r:id="rId41" w:history="1"><w:r><w:rPr><w:color w:val="#410a8c"/><w:u w:val="single"/></w:rPr><w:t xml:space="preserve">Jean-François Dupeyron</w:t></w:r></w:hyperlink></w:p><w:p><w:pPr/><w:r><w:rPr><w:i w:val="1"/><w:iCs w:val="1"/></w:rPr><w:t xml:space="preserve">Annuel de la Recherche en Philosophie de l’Éducation</w:t></w:r><w:r><w:rPr/><w:t xml:space="preserve">, 2024</w:t></w:r></w:p><w:p><w:pPr/><w:r><w:rPr/><w:t xml:space="preserve">N°spécial de revue/special issue</w:t></w:r></w:p><w:p><w:pPr/><w:hyperlink r:id="rId40" w:history="1"><w:r><w:rPr><w:color w:val="#410a8c"/><w:u w:val="single"/></w:rPr><w:t xml:space="preserve">hal-04772322v1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L’éthique et les enjeux de la formation professionnelle : éducation et santé</w:t></w:r></w:hyperlink></w:p><w:p><w:pPr/><w:hyperlink r:id="rId13" w:history="1"><w:r><w:rPr><w:color w:val="#410a8c"/><w:u w:val="single"/></w:rPr><w:t xml:space="preserve">Stéphanie Péraud-Puigségur</w:t></w:r></w:hyperlink><w:r><w:rPr/><w:t xml:space="preserve">,</w:t></w:r><w:hyperlink r:id="rId43" w:history="1"><w:r><w:rPr><w:color w:val="#410a8c"/><w:u w:val="single"/></w:rPr><w:t xml:space="preserve">Alfred Romuald Gambou</w:t></w:r></w:hyperlink><w:r><w:rPr/><w:t xml:space="preserve">,</w:t></w:r><w:hyperlink r:id="rId44" w:history="1"><w:r><w:rPr><w:color w:val="#410a8c"/><w:u w:val="single"/></w:rPr><w:t xml:space="preserve">Laurent Gankama</w:t></w:r></w:hyperlink><w:r><w:rPr/><w:t xml:space="preserve">,</w:t></w:r><w:hyperlink r:id="rId41" w:history="1"><w:r><w:rPr><w:color w:val="#410a8c"/><w:u w:val="single"/></w:rPr><w:t xml:space="preserve">Jean-François Dupeyron</w:t></w:r></w:hyperlink></w:p><w:p><w:pPr/><w:r><w:rPr/><w:t xml:space="preserve">L'Harmattan, 2024</w:t></w:r></w:p><w:p><w:pPr/><w:r><w:rPr/><w:t xml:space="preserve">Ouvrages</w:t></w:r></w:p><w:p><w:pPr/><w:hyperlink r:id="rId42" w:history="1"><w:r><w:rPr><w:color w:val="#410a8c"/><w:u w:val="single"/></w:rPr><w:t xml:space="preserve">hal-04755082v1</w:t></w:r></w:hyperlink></w:p></w:tc></w:tr><w:tr><w:trPr/><w:tc><w:tcPr><w:noWrap/></w:tcPr><w:p><w:pPr><w:spacing w:after="200"/></w:pPr><w:hyperlink r:id="rId45" w:history="1"><w:r><w:rPr><w:color w:val="1e198e"/><w:b w:val="1"/><w:bCs w:val="1"/><w:u w:val="single"/></w:rPr><w:t xml:space="preserve">Gestes, figures et écritures de maîtres ignorants. Platon, Montaigne, Rancière</w:t></w:r></w:hyperlink></w:p><w:p><w:pPr/><w:hyperlink r:id="rId13" w:history="1"><w:r><w:rPr><w:color w:val="#410a8c"/><w:u w:val="single"/></w:rPr><w:t xml:space="preserve">Stéphanie Péraud-Puigségur</w:t></w:r></w:hyperlink></w:p><w:p><w:pPr/><w:r><w:rPr/><w:t xml:space="preserve">Collection "le Discours philosophique" dirigée par Frédéric Cossutta. Lambert-Lucas, 2022, EAN 978-2-35935-365-5</w:t></w:r></w:p><w:p><w:pPr/><w:r><w:rPr/><w:t xml:space="preserve">Ouvrages</w:t></w:r></w:p><w:p><w:pPr/><w:hyperlink r:id="rId45" w:history="1"><w:r><w:rPr><w:color w:val="#410a8c"/><w:u w:val="single"/></w:rPr><w:t xml:space="preserve">hal-04755132v1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Évaluer l’éthique professionnelle des enseignants et conseillers principaux d’éducation. Enjeux, obstacles, conditions</w:t></w:r></w:hyperlink></w:p><w:p><w:pPr/><w:hyperlink r:id="rId13" w:history="1"><w:r><w:rPr><w:color w:val="#410a8c"/><w:u w:val="single"/></w:rPr><w:t xml:space="preserve">Stéphanie Péraud-Puigségur</w:t></w:r></w:hyperlink></w:p><w:p><w:pPr/><w:r><w:rPr/><w:t xml:space="preserve">Alfred Romuald Gambou; Stéphanie Péraud-Puigségur; Aloh Hillarion Benié; Koko Siaka Koné; Claude N’guessan Koutou. </w:t></w:r><w:r><w:rPr><w:i w:val="1"/><w:iCs w:val="1"/></w:rPr><w:t xml:space="preserve">Penser la formation et l’éducation face aux défis du XXIème siècle</w:t></w:r><w:r><w:rPr/><w:t xml:space="preserve">, L'harmattan, 2026</w:t></w:r></w:p><w:p><w:pPr/><w:r><w:rPr/><w:t xml:space="preserve">Chapitre d'ouvrage</w:t></w:r></w:p><w:p><w:pPr/><w:hyperlink r:id="rId46" w:history="1"><w:r><w:rPr><w:color w:val="#410a8c"/><w:u w:val="single"/></w:rPr><w:t xml:space="preserve">hal-05566547v1</w:t></w:r></w:hyperlink></w:p></w:tc></w:tr><w:tr><w:trPr/><w:tc><w:tcPr><w:noWrap/></w:tcPr><w:p><w:pPr><w:spacing w:after="200"/></w:pPr><w:hyperlink r:id="rId47" w:history="1"><w:r><w:rPr><w:color w:val="1e198e"/><w:b w:val="1"/><w:bCs w:val="1"/><w:u w:val="single"/></w:rPr><w:t xml:space="preserve">« Lire Eirick Prairat comme formatrice d’enseignants et de conseillers principaux d’éducation »</w:t></w:r></w:hyperlink></w:p><w:p><w:pPr/><w:hyperlink r:id="rId13" w:history="1"><w:r><w:rPr><w:color w:val="#410a8c"/><w:u w:val="single"/></w:rPr><w:t xml:space="preserve">Stéphanie Péraud-Puigségur</w:t></w:r></w:hyperlink></w:p><w:p><w:pPr/><w:r><w:rPr/><w:t xml:space="preserve">Nal, E. (dir.). </w:t></w:r><w:r><w:rPr><w:i w:val="1"/><w:iCs w:val="1"/></w:rPr><w:t xml:space="preserve">Histoire, philosophie et sens de l’école: Mélanges offerts à Eirick Prairat</w:t></w:r><w:r><w:rPr/><w:t xml:space="preserve">, Éditions de l’Université de Lorraine, 2025, 978238451159-4</w:t></w:r></w:p><w:p><w:pPr/><w:r><w:rPr/><w:t xml:space="preserve">Chapitre d'ouvrage</w:t></w:r></w:p><w:p><w:pPr/><w:hyperlink r:id="rId47" w:history="1"><w:r><w:rPr><w:color w:val="#410a8c"/><w:u w:val="single"/></w:rPr><w:t xml:space="preserve">hal-05342283v1</w:t></w:r></w:hyperlink></w:p></w:tc></w:tr><w:tr><w:trPr/><w:tc><w:tcPr><w:noWrap/></w:tcPr><w:p><w:pPr><w:spacing w:after="200"/></w:pPr><w:hyperlink r:id="rId48" w:history="1"><w:r><w:rPr><w:color w:val="1e198e"/><w:b w:val="1"/><w:bCs w:val="1"/><w:u w:val="single"/></w:rPr><w:t xml:space="preserve">L’éthique professionnelle des formateurs d’enseignants et de personnels soignants : un exemple de dispositif dialogique de formation de formateurs</w:t></w:r></w:hyperlink></w:p><w:p><w:pPr/><w:hyperlink r:id="rId13" w:history="1"><w:r><w:rPr><w:color w:val="#410a8c"/><w:u w:val="single"/></w:rPr><w:t xml:space="preserve">Stéphanie Péraud-Puigségur</w:t></w:r></w:hyperlink></w:p><w:p><w:pPr/><w:r><w:rPr><w:i w:val="1"/><w:iCs w:val="1"/></w:rPr><w:t xml:space="preserve">L’éthique et les enjeux de la formation professionnelle : éducation et santé, Dir. Alfred Romuald Gambou, Stéphanie Péraud-Puigségur, Laurent Gankama &amp; Jean-François Dupeyron</w:t></w:r><w:r><w:rPr/><w:t xml:space="preserve">, L'Harmattan, 2024</w:t></w:r></w:p><w:p><w:pPr/><w:r><w:rPr/><w:t xml:space="preserve">Chapitre d'ouvrage</w:t></w:r></w:p><w:p><w:pPr/><w:hyperlink r:id="rId48" w:history="1"><w:r><w:rPr><w:color w:val="#410a8c"/><w:u w:val="single"/></w:rPr><w:t xml:space="preserve">hal-04755079v1</w:t></w:r></w:hyperlink></w:p></w:tc></w:tr><w:tr><w:trPr/><w:tc><w:tcPr><w:noWrap/></w:tcPr><w:p><w:pPr><w:spacing w:after="200"/></w:pPr><w:hyperlink r:id="rId49" w:history="1"><w:r><w:rPr><w:color w:val="1e198e"/><w:b w:val="1"/><w:bCs w:val="1"/><w:u w:val="single"/></w:rPr><w:t xml:space="preserve">Éduquer à la fraternité : entre le Charybde de la moralisation et le Scylla du Kitsch</w:t></w:r></w:hyperlink></w:p><w:p><w:pPr/><w:hyperlink r:id="rId13" w:history="1"><w:r><w:rPr><w:color w:val="#410a8c"/><w:u w:val="single"/></w:rPr><w:t xml:space="preserve">Stéphanie Péraud-Puigségur</w:t></w:r></w:hyperlink></w:p><w:p><w:pPr/><w:r><w:rPr/><w:t xml:space="preserve">Fabre, Michel and Frelat-Kahn, Brigitte and Pachod, André. </w:t></w:r><w:r><w:rPr><w:i w:val="1"/><w:iCs w:val="1"/></w:rPr><w:t xml:space="preserve">L'idée de valeur en éducation: sens, usages, pertinence</w:t></w:r><w:r><w:rPr/><w:t xml:space="preserve">, Hermann, pp.239--251, 2016, 978-2-7056-9301-5</w:t></w:r></w:p><w:p><w:pPr/><w:r><w:rPr/><w:t xml:space="preserve">Chapitre d'ouvrage</w:t></w:r></w:p><w:p><w:pPr/><w:hyperlink r:id="rId49" w:history="1"><w:r><w:rPr><w:color w:val="#410a8c"/><w:u w:val="single"/></w:rPr><w:t xml:space="preserve">hal-01638703v1</w:t></w:r></w:hyperlink></w:p></w:tc></w:tr><w:tr><w:trPr/><w:tc><w:tcPr><w:noWrap/></w:tcPr><w:p><w:pPr><w:spacing w:after="200"/></w:pPr><w:hyperlink r:id="rId50" w:history="1"><w:r><w:rPr><w:color w:val="1e198e"/><w:b w:val="1"/><w:bCs w:val="1"/><w:u w:val="single"/></w:rPr><w:t xml:space="preserve">Le poison lent des faux-dialogues en éducation</w:t></w:r></w:hyperlink></w:p><w:p><w:pPr/><w:hyperlink r:id="rId13" w:history="1"><w:r><w:rPr><w:color w:val="#410a8c"/><w:u w:val="single"/></w:rPr><w:t xml:space="preserve">Stéphanie Péraud-Puigségur</w:t></w:r></w:hyperlink></w:p><w:p><w:pPr/><w:r><w:rPr/><w:t xml:space="preserve">Quintin, Jacques. </w:t></w:r><w:r><w:rPr><w:i w:val="1"/><w:iCs w:val="1"/></w:rPr><w:t xml:space="preserve">Le dialogue dans l'acte éducatif et la relation de soin: donner une voix à la vie</w:t></w:r><w:r><w:rPr/><w:t xml:space="preserve">, Liber, pp.91--110, 2016, 978-2-89578-556-9</w:t></w:r></w:p><w:p><w:pPr/><w:r><w:rPr/><w:t xml:space="preserve">Chapitre d'ouvrage</w:t></w:r></w:p><w:p><w:pPr/><w:hyperlink r:id="rId50" w:history="1"><w:r><w:rPr><w:color w:val="#410a8c"/><w:u w:val="single"/></w:rPr><w:t xml:space="preserve">hal-01638739v1</w:t></w:r></w:hyperlink></w:p></w:tc></w:tr><w:tr><w:trPr/><w:tc><w:tcPr><w:noWrap/></w:tcPr><w:p><w:pPr><w:spacing w:after="200"/></w:pPr><w:hyperlink r:id="rId51" w:history="1"><w:r><w:rPr><w:color w:val="1e198e"/><w:b w:val="1"/><w:bCs w:val="1"/><w:u w:val="single"/></w:rPr><w:t xml:space="preserve">Le paysage</w:t></w:r></w:hyperlink></w:p><w:p><w:pPr/><w:hyperlink r:id="rId13"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1" w:history="1"><w:r><w:rPr><w:color w:val="#410a8c"/><w:u w:val="single"/></w:rPr><w:t xml:space="preserve">hal-01634833v1</w:t></w:r></w:hyperlink></w:p></w:tc></w:tr><w:tr><w:trPr/><w:tc><w:tcPr><w:noWrap/></w:tcPr><w:p><w:pPr><w:spacing w:after="200"/></w:pPr><w:hyperlink r:id="rId52" w:history="1"><w:r><w:rPr><w:color w:val="1e198e"/><w:b w:val="1"/><w:bCs w:val="1"/><w:u w:val="single"/></w:rPr><w:t xml:space="preserve">La pitié</w:t></w:r></w:hyperlink></w:p><w:p><w:pPr/><w:hyperlink r:id="rId13"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2" w:history="1"><w:r><w:rPr><w:color w:val="#410a8c"/><w:u w:val="single"/></w:rPr><w:t xml:space="preserve">hal-01634834v1</w:t></w:r></w:hyperlink></w:p></w:tc></w:tr><w:tr><w:trPr/><w:tc><w:tcPr><w:noWrap/></w:tcPr><w:p><w:pPr><w:spacing w:after="200"/></w:pPr><w:hyperlink r:id="rId53" w:history="1"><w:r><w:rPr><w:color w:val="1e198e"/><w:b w:val="1"/><w:bCs w:val="1"/><w:u w:val="single"/></w:rPr><w:t xml:space="preserve">Le vertige</w:t></w:r></w:hyperlink></w:p><w:p><w:pPr/><w:hyperlink r:id="rId13"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3" w:history="1"><w:r><w:rPr><w:color w:val="#410a8c"/><w:u w:val="single"/></w:rPr><w:t xml:space="preserve">hal-01634830v1</w:t></w:r></w:hyperlink></w:p></w:tc></w:tr><w:tr><w:trPr/><w:tc><w:tcPr><w:noWrap/></w:tcPr><w:p><w:pPr><w:spacing w:after="200"/></w:pPr><w:hyperlink r:id="rId54" w:history="1"><w:r><w:rPr><w:color w:val="1e198e"/><w:b w:val="1"/><w:bCs w:val="1"/><w:u w:val="single"/></w:rPr><w:t xml:space="preserve">L'illusion</w:t></w:r></w:hyperlink></w:p><w:p><w:pPr/><w:hyperlink r:id="rId13"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4" w:history="1"><w:r><w:rPr><w:color w:val="#410a8c"/><w:u w:val="single"/></w:rPr><w:t xml:space="preserve">hal-01634836v1</w:t></w:r></w:hyperlink></w:p></w:tc></w:tr><w:tr><w:trPr/><w:tc><w:tcPr><w:noWrap/></w:tcPr><w:p><w:pPr><w:spacing w:after="200"/></w:pPr><w:hyperlink r:id="rId55" w:history="1"><w:r><w:rPr><w:color w:val="1e198e"/><w:b w:val="1"/><w:bCs w:val="1"/><w:u w:val="single"/></w:rPr><w:t xml:space="preserve">Le projet encyclopédique</w:t></w:r></w:hyperlink></w:p><w:p><w:pPr/><w:hyperlink r:id="rId13"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5" w:history="1"><w:r><w:rPr><w:color w:val="#410a8c"/><w:u w:val="single"/></w:rPr><w:t xml:space="preserve">hal-01634835v1</w:t></w:r></w:hyperlink></w:p></w:tc></w:tr><w:tr><w:trPr/><w:tc><w:tcPr><w:noWrap/></w:tcPr><w:p><w:pPr><w:spacing w:after="200"/></w:pPr><w:hyperlink r:id="rId56" w:history="1"><w:r><w:rPr><w:color w:val="1e198e"/><w:b w:val="1"/><w:bCs w:val="1"/><w:u w:val="single"/></w:rPr><w:t xml:space="preserve">La contingence</w:t></w:r></w:hyperlink></w:p><w:p><w:pPr/><w:hyperlink r:id="rId13"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6" w:history="1"><w:r><w:rPr><w:color w:val="#410a8c"/><w:u w:val="single"/></w:rPr><w:t xml:space="preserve">hal-01634837v1</w:t></w:r></w:hyperlink></w:p></w:tc></w:tr><w:tr><w:trPr/><w:tc><w:tcPr><w:noWrap/></w:tcPr><w:p><w:pPr><w:spacing w:after="200"/></w:pPr><w:hyperlink r:id="rId57" w:history="1"><w:r><w:rPr><w:color w:val="1e198e"/><w:b w:val="1"/><w:bCs w:val="1"/><w:u w:val="single"/></w:rPr><w:t xml:space="preserve">Le sujet économique</w:t></w:r></w:hyperlink></w:p><w:p><w:pPr/><w:hyperlink r:id="rId13"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7" w:history="1"><w:r><w:rPr><w:color w:val="#410a8c"/><w:u w:val="single"/></w:rPr><w:t xml:space="preserve">hal-01634832v1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Article « Ignorance »</w:t></w:r></w:hyperlink></w:p><w:p><w:pPr/><w:hyperlink r:id="rId13" w:history="1"><w:r><w:rPr><w:color w:val="#410a8c"/><w:u w:val="single"/></w:rPr><w:t xml:space="preserve">Stéphanie Péraud-Puigségur</w:t></w:r></w:hyperlink></w:p><w:p><w:pPr/><w:r><w:rPr><w:i w:val="1"/><w:iCs w:val="1"/></w:rPr><w:t xml:space="preserve">Kerlan A. et Kolly B., Dictionnaire de philosophie de l’éducation</w:t></w:r><w:r><w:rPr/><w:t xml:space="preserve">, 2021</w:t></w:r></w:p><w:p><w:pPr/><w:r><w:rPr/><w:t xml:space="preserve">Notice d’encyclopédie ou de dictionnaire</w:t></w:r></w:p><w:p><w:pPr/><w:hyperlink r:id="rId58" w:history="1"><w:r><w:rPr><w:color w:val="#410a8c"/><w:u w:val="single"/></w:rPr><w:t xml:space="preserve">hal-04755076v1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Gestes, figures et écritures de maîtres ignorants : une étude du rapport du philosophe au savoir chez Platon, Montaigne et Rancière</w:t></w:r></w:hyperlink></w:p><w:p><w:pPr/><w:hyperlink r:id="rId60" w:history="1"><w:r><w:rPr><w:color w:val="#410a8c"/><w:u w:val="single"/></w:rPr><w:t xml:space="preserve">Stéphanie Puigségur Péraud</w:t></w:r></w:hyperlink></w:p><w:p><w:pPr/><w:r><w:rPr/><w:t xml:space="preserve">Philosophie. Université de Nanterre - Paris X, 2018. Français. </w:t></w:r><w:hyperlink r:id="rId61" w:history="1"><w:r><w:rPr><w:color w:val="#410a8c"/><w:u w:val="single"/></w:rPr><w:t xml:space="preserve">⟨NNT : 2018PA100119⟩</w:t></w:r></w:hyperlink></w:p><w:p><w:pPr/><w:r><w:rPr/><w:t xml:space="preserve">Thèse</w:t></w:r></w:p><w:p><w:pPr/><w:hyperlink r:id="rId59" w:history="1"><w:r><w:rPr><w:color w:val="#410a8c"/><w:u w:val="single"/></w:rPr><w:t xml:space="preserve">tel-04318932v1</w:t></w:r></w:hyperlink></w:p></w:tc></w:tr></w:tbl><w:sectPr><w:footerReference w:type="default" r:id="rId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F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peraud-puigsegur" TargetMode="External"/><Relationship Id="rId8" Type="http://schemas.openxmlformats.org/officeDocument/2006/relationships/hyperlink" Target="https://orcid.org/0009-0009-5080-174X" TargetMode="External"/><Relationship Id="rId9" Type="http://schemas.openxmlformats.org/officeDocument/2006/relationships/hyperlink" Target="https://gradphi.hypotheses.org" TargetMode="External"/><Relationship Id="rId10" Type="http://schemas.openxmlformats.org/officeDocument/2006/relationships/hyperlink" Target="https://www.sph.u-bordeaux.fr/laboratoire.php?sub_section=team&amp;membre=st&#233;phanie_p&#233;raud-puigs&#233;gur" TargetMode="External"/><Relationship Id="rId11" Type="http://schemas.openxmlformats.org/officeDocument/2006/relationships/hyperlink" Target="https://hal.science/hal-05564217v1" TargetMode="External"/><Relationship Id="rId12" Type="http://schemas.openxmlformats.org/officeDocument/2006/relationships/hyperlink" Target="https://hal.science/search/index/?q=*&amp;authFullName_s=R&#233;my David" TargetMode="External"/><Relationship Id="rId13" Type="http://schemas.openxmlformats.org/officeDocument/2006/relationships/hyperlink" Target="https://hal.science/search/index/?q=*&amp;authFullName_s=St&#233;phanie P&#233;raud-Puigs&#233;gur" TargetMode="External"/><Relationship Id="rId14" Type="http://schemas.openxmlformats.org/officeDocument/2006/relationships/hyperlink" Target="https://hal.science/search/index/?q=*&amp;authFullName_s=Jacques Ranci&#232;re" TargetMode="External"/><Relationship Id="rId15" Type="http://schemas.openxmlformats.org/officeDocument/2006/relationships/hyperlink" Target="https://dx.doi.org/10.3917/rdes.hs1.0025" TargetMode="External"/><Relationship Id="rId16" Type="http://schemas.openxmlformats.org/officeDocument/2006/relationships/hyperlink" Target="https://hal.science/hal-04975516v1" TargetMode="External"/><Relationship Id="rId17" Type="http://schemas.openxmlformats.org/officeDocument/2006/relationships/hyperlink" Target="https://hal.science/hal-05062156v1" TargetMode="External"/><Relationship Id="rId18" Type="http://schemas.openxmlformats.org/officeDocument/2006/relationships/hyperlink" Target="https://hal.science/hal-05234126v1" TargetMode="External"/><Relationship Id="rId19" Type="http://schemas.openxmlformats.org/officeDocument/2006/relationships/hyperlink" Target="https://hal.science/hal-04722687v1" TargetMode="External"/><Relationship Id="rId20" Type="http://schemas.openxmlformats.org/officeDocument/2006/relationships/hyperlink" Target="https://dx.doi.org/10.30827/tn.v7i1.28980" TargetMode="External"/><Relationship Id="rId21" Type="http://schemas.openxmlformats.org/officeDocument/2006/relationships/hyperlink" Target="https://hal.science/hal-04722468v1" TargetMode="External"/><Relationship Id="rId22" Type="http://schemas.openxmlformats.org/officeDocument/2006/relationships/hyperlink" Target="https://hal.science/hal-04755128v1" TargetMode="External"/><Relationship Id="rId23" Type="http://schemas.openxmlformats.org/officeDocument/2006/relationships/hyperlink" Target="https://hal.science/hal-04722542v1" TargetMode="External"/><Relationship Id="rId24" Type="http://schemas.openxmlformats.org/officeDocument/2006/relationships/hyperlink" Target="https://hal.science/hal-04722624v1" TargetMode="External"/><Relationship Id="rId25" Type="http://schemas.openxmlformats.org/officeDocument/2006/relationships/hyperlink" Target="https://hal.science/hal-04722538v1" TargetMode="External"/><Relationship Id="rId26" Type="http://schemas.openxmlformats.org/officeDocument/2006/relationships/hyperlink" Target="https://hal.science/hal-04722678v1" TargetMode="External"/><Relationship Id="rId27" Type="http://schemas.openxmlformats.org/officeDocument/2006/relationships/hyperlink" Target="https://dx.doi.org/10.15122/isbn.978-2-406-10647-0.p.0095" TargetMode="External"/><Relationship Id="rId28" Type="http://schemas.openxmlformats.org/officeDocument/2006/relationships/hyperlink" Target="https://hal.parisnanterre.fr/hal-01634828v1" TargetMode="External"/><Relationship Id="rId29" Type="http://schemas.openxmlformats.org/officeDocument/2006/relationships/hyperlink" Target="https://hal.parisnanterre.fr/hal-01634826v1" TargetMode="External"/><Relationship Id="rId30" Type="http://schemas.openxmlformats.org/officeDocument/2006/relationships/hyperlink" Target="https://hal.parisnanterre.fr/hal-01634829v1" TargetMode="External"/><Relationship Id="rId31" Type="http://schemas.openxmlformats.org/officeDocument/2006/relationships/hyperlink" Target="https://hal.parisnanterre.fr/hal-01634831v1" TargetMode="External"/><Relationship Id="rId32" Type="http://schemas.openxmlformats.org/officeDocument/2006/relationships/hyperlink" Target="https://hal.science/hal-05481716v1" TargetMode="External"/><Relationship Id="rId33" Type="http://schemas.openxmlformats.org/officeDocument/2006/relationships/hyperlink" Target="https://hal.science/search/index/?q=*&amp;authFullName_s=Lydie Feugnet" TargetMode="External"/><Relationship Id="rId34" Type="http://schemas.openxmlformats.org/officeDocument/2006/relationships/hyperlink" Target="https://hal.science/hal-05170295v1" TargetMode="External"/><Relationship Id="rId35" Type="http://schemas.openxmlformats.org/officeDocument/2006/relationships/hyperlink" Target="https://hal.science/hal-04808002v1" TargetMode="External"/><Relationship Id="rId36" Type="http://schemas.openxmlformats.org/officeDocument/2006/relationships/hyperlink" Target="https://hal.science/hal-04807998v1" TargetMode="External"/><Relationship Id="rId37" Type="http://schemas.openxmlformats.org/officeDocument/2006/relationships/hyperlink" Target="https://hal.science/hal-04751734v1" TargetMode="External"/><Relationship Id="rId38" Type="http://schemas.openxmlformats.org/officeDocument/2006/relationships/hyperlink" Target="https://hal.science/hal-04751745v1" TargetMode="External"/><Relationship Id="rId39" Type="http://schemas.openxmlformats.org/officeDocument/2006/relationships/hyperlink" Target="https://hal.science/hal-04772328v1" TargetMode="External"/><Relationship Id="rId40" Type="http://schemas.openxmlformats.org/officeDocument/2006/relationships/hyperlink" Target="https://hal.science/hal-04772322v1" TargetMode="External"/><Relationship Id="rId41" Type="http://schemas.openxmlformats.org/officeDocument/2006/relationships/hyperlink" Target="https://hal.science/search/index/?q=*&amp;authFullName_s=Jean-Fran&#231;ois Dupeyron" TargetMode="External"/><Relationship Id="rId42" Type="http://schemas.openxmlformats.org/officeDocument/2006/relationships/hyperlink" Target="https://hal.science/hal-04755082v1" TargetMode="External"/><Relationship Id="rId43" Type="http://schemas.openxmlformats.org/officeDocument/2006/relationships/hyperlink" Target="https://hal.science/search/index/?q=*&amp;authFullName_s=Alfred Romuald Gambou" TargetMode="External"/><Relationship Id="rId44" Type="http://schemas.openxmlformats.org/officeDocument/2006/relationships/hyperlink" Target="https://hal.science/search/index/?q=*&amp;authFullName_s=Laurent Gankama" TargetMode="External"/><Relationship Id="rId45" Type="http://schemas.openxmlformats.org/officeDocument/2006/relationships/hyperlink" Target="https://hal.science/hal-04755132v1" TargetMode="External"/><Relationship Id="rId46" Type="http://schemas.openxmlformats.org/officeDocument/2006/relationships/hyperlink" Target="https://hal.science/hal-05566547v1" TargetMode="External"/><Relationship Id="rId47" Type="http://schemas.openxmlformats.org/officeDocument/2006/relationships/hyperlink" Target="https://hal.science/hal-05342283v1" TargetMode="External"/><Relationship Id="rId48" Type="http://schemas.openxmlformats.org/officeDocument/2006/relationships/hyperlink" Target="https://hal.science/hal-04755079v1" TargetMode="External"/><Relationship Id="rId49" Type="http://schemas.openxmlformats.org/officeDocument/2006/relationships/hyperlink" Target="https://hal.parisnanterre.fr/hal-01638703v1" TargetMode="External"/><Relationship Id="rId50" Type="http://schemas.openxmlformats.org/officeDocument/2006/relationships/hyperlink" Target="https://hal.parisnanterre.fr/hal-01638739v1" TargetMode="External"/><Relationship Id="rId51" Type="http://schemas.openxmlformats.org/officeDocument/2006/relationships/hyperlink" Target="https://hal.parisnanterre.fr/hal-01634833v1" TargetMode="External"/><Relationship Id="rId52" Type="http://schemas.openxmlformats.org/officeDocument/2006/relationships/hyperlink" Target="https://hal.parisnanterre.fr/hal-01634834v1" TargetMode="External"/><Relationship Id="rId53" Type="http://schemas.openxmlformats.org/officeDocument/2006/relationships/hyperlink" Target="https://hal.parisnanterre.fr/hal-01634830v1" TargetMode="External"/><Relationship Id="rId54" Type="http://schemas.openxmlformats.org/officeDocument/2006/relationships/hyperlink" Target="https://hal.parisnanterre.fr/hal-01634836v1" TargetMode="External"/><Relationship Id="rId55" Type="http://schemas.openxmlformats.org/officeDocument/2006/relationships/hyperlink" Target="https://hal.parisnanterre.fr/hal-01634835v1" TargetMode="External"/><Relationship Id="rId56" Type="http://schemas.openxmlformats.org/officeDocument/2006/relationships/hyperlink" Target="https://hal.parisnanterre.fr/hal-01634837v1" TargetMode="External"/><Relationship Id="rId57" Type="http://schemas.openxmlformats.org/officeDocument/2006/relationships/hyperlink" Target="https://hal.parisnanterre.fr/hal-01634832v1" TargetMode="External"/><Relationship Id="rId58" Type="http://schemas.openxmlformats.org/officeDocument/2006/relationships/hyperlink" Target="https://hal.science/hal-04755076v1" TargetMode="External"/><Relationship Id="rId59" Type="http://schemas.openxmlformats.org/officeDocument/2006/relationships/hyperlink" Target="https://theses.hal.science/tel-04318932v1" TargetMode="External"/><Relationship Id="rId60" Type="http://schemas.openxmlformats.org/officeDocument/2006/relationships/hyperlink" Target="https://hal.science/search/index/?q=*&amp;authFullName_s=St&#233;phanie Puigs&#233;gur P&#233;raud" TargetMode="External"/><Relationship Id="rId61" Type="http://schemas.openxmlformats.org/officeDocument/2006/relationships/hyperlink" Target="https://www.theses.fr/2018PA100119"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Péraud-Puigségur</dc:title>
  <dc:description>CV</dc:description>
  <dc:subject/>
  <cp:keywords/>
  <cp:category/>
  <cp:lastModifiedBy/>
  <dcterms:created xsi:type="dcterms:W3CDTF">2026-04-02T07:55:17+02:00</dcterms:created>
  <dcterms:modified xsi:type="dcterms:W3CDTF">2026-04-02T07:55:17+02:00</dcterms:modified>
</cp:coreProperties>
</file>

<file path=docProps/custom.xml><?xml version="1.0" encoding="utf-8"?>
<Properties xmlns="http://schemas.openxmlformats.org/officeDocument/2006/custom-properties" xmlns:vt="http://schemas.openxmlformats.org/officeDocument/2006/docPropsVTypes"/>
</file>