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URDICIAN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connaissance sensible en sciences humaines et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“Esta locura debe parar”. Testimonio y resistencia de la Antígona amazónica de Milo Rau.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Breve</w:t>
            </w:r>
            <w:r>
              <w:rPr/>
              <w:t xml:space="preserve">, 2025, 21 (dir. Carlos Morais, Maria Fernanda Brasete, Rosa Lídia Coimbra, António Manuel Ferreira, João de Mancelos), pp.501-510.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⟨10.34624/fb.v0i21.41539⟩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 avec Patrick Cloux, un écrivain en son jardin, un apiculteur à sa table d’écriture. À propos de Trois ruches bleues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n°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Stéphanie Urdician interroge Fabrice Dubusset (directeur artistique, Procédé Zèbre)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 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dialogan dos Antígonas. La tumba de Antígona de maría Zambrano y Antígona furiosa de Griselda Gambaro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Rose Duroux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Olivar </w:t>
            </w:r>
            <w:r>
              <w:rPr/>
              <w:t xml:space="preserve">, 2012, 13 (17), pp.73-95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 : Littérature et mondes ruraux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9e édition : Littérature et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8e édition : Littérature et sciences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7e édition : « Littérature et voyages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6e édition : « Littérature et animal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Nacer en tiempos de dictadura. Genealogías personales y memoria histórica en el teatro de Lola Arias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Fanny Blin y Anne-Laure Feuillastre (eds). </w:t>
            </w:r>
            <w:r>
              <w:rPr>
                <w:i w:val="1"/>
                <w:iCs w:val="1"/>
              </w:rPr>
              <w:t xml:space="preserve">Historia familiar e historia nacional en el teatro hispánico contemporáneo</w:t>
            </w:r>
            <w:r>
              <w:rPr/>
              <w:t xml:space="preserve">, VIII, Peter Lang, pp.42-54, 2025, 9783631913833.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⟨10.3726/b21516⟩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Clermont-Ferrand, Centre de Recherches André Piganiol Présence de l’Antiquité. </w:t>
            </w:r>
            <w:r>
              <w:rPr>
                <w:i w:val="1"/>
                <w:iCs w:val="1"/>
              </w:rPr>
              <w:t xml:space="preserve">Stéphanie Urdician et Rómulo Pianacci (dir.), L’Antiquité en scène. De la tragédie grecque à la performance. La Antigüedad en escena. De la tragedia griega a la performance</w:t>
            </w:r>
            <w:r>
              <w:rPr/>
              <w:t xml:space="preserve">, , p. 9-12, 2024, coll. «Caesarodunum LVI-LVII bis», 9782900479254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#antígonas. Laboratoire universitaire de création théâtrale autour de Antígona González de Sara Uribe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Clermont-Ferrand, Centre de Recherches André Piganiol Présence de l’Antiquité. </w:t>
            </w:r>
            <w:r>
              <w:rPr>
                <w:i w:val="1"/>
                <w:iCs w:val="1"/>
              </w:rPr>
              <w:t xml:space="preserve">Stéphanie Urdician et Rómulo Pianacci (dir.), L’Antiquité en scène. De la tragédie grecque à la performance. La Antigüedad en escena. De la tragedia griega a la performance</w:t>
            </w:r>
            <w:r>
              <w:rPr/>
              <w:t xml:space="preserve">, , p. 283- 294, 2024, coll. «Caesarodunum LVI-LVII bis», 9782900479254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Recherche-création autour de la Medea mapuche (2000) de Juan Radrigán De la fureur intime à la révolte collective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Hélène Vial (dir.), Genres et formes poétiques de la colère de l’Antiquité au XXIe siècl</w:t>
            </w:r>
            <w:r>
              <w:rPr/>
              <w:t xml:space="preserve">, , p. 213-225, 2023, coll. « Rencontres », 978-2-406-14235-5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gran teatro de un mundo inmundo. La poética de la ambigüedad de Griselda Gambaro, entre tradición grotesca y vanguardia absurdista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Griselda Gambaro. El desafío de la lucidez, Gracia Morales (éd.)</w:t>
            </w:r>
            <w:r>
              <w:rPr/>
              <w:t xml:space="preserve">, p. 65-81, , 2022, Sevilla, Editorial Universidad de Sevilla, 978-84-472-3125-6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Antígona, una y otra vez... Entre el thriller de Ana López Montaner y la performance de Evelyn Biecher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Coimbra University Press. </w:t>
            </w:r>
            <w:r>
              <w:rPr>
                <w:i w:val="1"/>
                <w:iCs w:val="1"/>
              </w:rPr>
              <w:t xml:space="preserve">María Teresa Amado Rodríguez, Begoña Ortega Villaro, Maria de Fátima Silva (coord.), Clásicos en escena ayer y hoy</w:t>
            </w:r>
            <w:r>
              <w:rPr/>
              <w:t xml:space="preserve">, , p. 513-527, 2020, 978-9892618364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du rêve dans le théâtre hispanique. Du répertoire au plateau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Sociétés des Langues Néolatines (éd.). </w:t>
            </w:r>
            <w:r>
              <w:rPr>
                <w:i w:val="1"/>
                <w:iCs w:val="1"/>
              </w:rPr>
              <w:t xml:space="preserve">Claudine Marion-Andrès (dir.), Le rêve dans les arts. Quels enseignements pour le cours d'espagnol ?</w:t>
            </w:r>
            <w:r>
              <w:rPr/>
              <w:t xml:space="preserve">, , p. 94-114,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Figuras míticas femeninas en la trilogía de mujeres griegas de Mariana Percovich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Coimbra University Press. </w:t>
            </w:r>
            <w:r>
              <w:rPr>
                <w:i w:val="1"/>
                <w:iCs w:val="1"/>
              </w:rPr>
              <w:t xml:space="preserve">Pervivencia del mundo clásico en la literatura: tradición y relecturas. Aldo Rubén Pricco, Stella Maris Moro (coords.)</w:t>
            </w:r>
            <w:r>
              <w:rPr/>
              <w:t xml:space="preserve">, pp.283 - 295, 2017, 978‑989‑26‑1438‑0.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⟨10.14195/978-989-26-1439-7_26⟩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Antigone. Du personnage tragique à la figure mythique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Véronique Léonard-Roques. </w:t>
            </w:r>
            <w:r>
              <w:rPr>
                <w:i w:val="1"/>
                <w:iCs w:val="1"/>
              </w:rPr>
              <w:t xml:space="preserve">Figures mythiques. Fabrique et métamorphoses</w:t>
            </w:r>
            <w:r>
              <w:rPr/>
              <w:t xml:space="preserve">, Presses Universitaires Blaise Pascal,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Échos tragiques de Sylvia Plath à Assia Wevill dans Las Agujas dementes de Jorge Volpi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Journée d’études « Héritage(s) et transmission(s) de l’œuvre de Sylvia Plath »</w:t>
            </w:r>
            <w:r>
              <w:rPr/>
              <w:t xml:space="preserve">, Organisation : Patricia Godi-Tkatchouk (CELIS-UCA), Federica Doria (Université Paris 8-LEGS) et Angélique Thomine-Rapp (Université de Tours -VALE),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&amp;quot;La performance narrative. Art, littérature, scène&amp;quot; avec Emmanuelle Pireyre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Podcasts de la MSH : Saison 3 (« Performance »)</w:t>
            </w:r>
            <w:r>
              <w:rPr/>
              <w:t xml:space="preserve">, Stéphanie Urdician et Nathalie Vincent-Munnia / MSH, Feb 2024,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Nacer en tiempos de dictadura. Genealogías personales y memoria histórica en el teatro de Lola Arias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“Historias de familia, historia nacional: reflejos y espejismos en los escenarios hispánicos contemporáneos”</w:t>
            </w:r>
            <w:r>
              <w:rPr/>
              <w:t xml:space="preserve">, Fanny Blin (Université Gustave Eiffel) et Anne Laure Feuillastre (Sorbonne Université), May 2023,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Anatomie de fictions scientifiques. Entretien avec Jorge Volpi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Festival Littérature au Centre (LAC): « Littérature et Sciences »</w:t>
            </w:r>
            <w:r>
              <w:rPr/>
              <w:t xml:space="preserve">, Myriam Lépron, Catherine Milkovitch-Rioux, Nathalie Vincent-Munnia, Stéphanie Urdician,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“Conquistas, resistencias e identidades de la Cólquide a la Araucanía. Una lectura de Medea mapuche de Juan Radrigán”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CLASTEA VI, “Congreso International Os Clássicos e o Teatro. Tao antios e sempre novos”</w:t>
            </w:r>
            <w:r>
              <w:rPr/>
              <w:t xml:space="preserve">, Responsables scientifiques : Maria de Fátima Silva (Universidade de Coimbra), Rui Tavares de Faria (Universidade dos Açores) et Susana Marques Pereira (Universidade de Coimbra)., Nov 2022,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projet MAAC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de l’équipe EIS : « Constitution et valorisation de corpus »</w:t>
            </w:r>
            <w:r>
              <w:rPr/>
              <w:t xml:space="preserve">, Responsable scientifique : Anne-Sophie Gomez,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: approches théoriques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#Recherche-Création : Méthodologies et pratiques</w:t>
            </w:r>
            <w:r>
              <w:rPr/>
              <w:t xml:space="preserve">, Catherine Milkovitch-Rioux, Stéphanie Urdician, Oct 2021, Clermont-Ferrand, Maison des Sciences de l'Humain,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franco-hispanique : « 80 ans après la guerre civile espagnole (1939-2019) »</w:t>
            </w:r>
            <w:r>
              <w:rPr/>
              <w:t xml:space="preserve">, (Organisatrices) : Bénédicte Mathios et Stéphanie Urdician, Nov 2019,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Patrimonio/Matrimonio. El legado cultural en una perspectiva de género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ABRALIC, Circulação, tramas &amp; sentidos na Literatura</w:t>
            </w:r>
            <w:r>
              <w:rPr/>
              <w:t xml:space="preserve">, (Organisateurs) : Betina Ribeiro Rodrigues Da Cunha, Rogério Da Silva Lima, Jul 2019, Brasilia,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en scène. De la tragédie grecque à la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Rómulo Pianacci</w:t>
              </w:r>
            </w:hyperlink>
          </w:p>
          <w:p>
            <w:pPr/>
            <w:r>
              <w:rPr/>
              <w:t xml:space="preserve">Centre de Recherches André Piganiol - Présence de l’Antiquité. , pp.346, 2024, coll. « Caesarodunum LVI-LVII bis », 9782900479254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Sociopoétique du handicap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, 2021, Revue Sociopoétiques n° 6, Clermont-Ferrand, POLEN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folles. Raison et déraison - Liaisons et déliaisons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Mekouar-Hertzberg</w:t>
              </w:r>
            </w:hyperlink>
          </w:p>
          <w:p>
            <w:pPr/>
            <w:r>
              <w:rPr/>
              <w:t xml:space="preserve">Éditions Orbis Tertius, pp.363, 2019, coll. « Universitas », 978-2-36783-119-0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de la rébellion des fils et des filles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Véronique Léonard-Roques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Presses Universitaires Blaise Pascal, 2013, Mythographies et sociétés, 978-2-84516-513-7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Dubet et Stéphanie Urdician coord., Exils, passages et transitions. Chemins d’une recherche sur les marges. Clermont-Ferrand, Presses Universitaires Blaise Pascal, Cahiers de Recherche du CRLMC, 2008. ISBN : 978-2-84516-361-4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Dubet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hal-03259924v1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481v1" TargetMode="External"/><Relationship Id="rId8" Type="http://schemas.openxmlformats.org/officeDocument/2006/relationships/hyperlink" Target="https://hal.science/search/index/?q=*&amp;authFullName_s=Catherine Milkovitch-Rioux" TargetMode="External"/><Relationship Id="rId9" Type="http://schemas.openxmlformats.org/officeDocument/2006/relationships/hyperlink" Target="https://hal.science/search/index/?q=*&amp;authFullName_s=St&#233;phanie Urdician" TargetMode="External"/><Relationship Id="rId10" Type="http://schemas.openxmlformats.org/officeDocument/2006/relationships/hyperlink" Target="https://hal.science/search/index/?q=*&amp;authFullName_s=Nathalie Vincent-Munnia" TargetMode="External"/><Relationship Id="rId11" Type="http://schemas.openxmlformats.org/officeDocument/2006/relationships/hyperlink" Target="https://hal.science/hal-05397680v1" TargetMode="External"/><Relationship Id="rId12" Type="http://schemas.openxmlformats.org/officeDocument/2006/relationships/hyperlink" Target="https://dx.doi.org/10.34624/fb.v0i21.41539" TargetMode="External"/><Relationship Id="rId13" Type="http://schemas.openxmlformats.org/officeDocument/2006/relationships/hyperlink" Target="https://uca.hal.science/hal-04299283v1" TargetMode="External"/><Relationship Id="rId14" Type="http://schemas.openxmlformats.org/officeDocument/2006/relationships/hyperlink" Target="https://uca.hal.science/hal-03468874v1" TargetMode="External"/><Relationship Id="rId15" Type="http://schemas.openxmlformats.org/officeDocument/2006/relationships/hyperlink" Target="https://uca.hal.science/hal-02159124v1" TargetMode="External"/><Relationship Id="rId16" Type="http://schemas.openxmlformats.org/officeDocument/2006/relationships/hyperlink" Target="https://hal.science/search/index/?q=*&amp;authFullName_s=Rose Duroux" TargetMode="External"/><Relationship Id="rId17" Type="http://schemas.openxmlformats.org/officeDocument/2006/relationships/hyperlink" Target="https://hal.science/hal-05444875v1" TargetMode="External"/><Relationship Id="rId18" Type="http://schemas.openxmlformats.org/officeDocument/2006/relationships/hyperlink" Target="https://hal.science/search/index/?q=*&amp;authFullName_s=Sylviane Coyault" TargetMode="External"/><Relationship Id="rId19" Type="http://schemas.openxmlformats.org/officeDocument/2006/relationships/hyperlink" Target="https://hal.science/search/index/?q=*&amp;authFullName_s=Myriam L&#233;pron" TargetMode="External"/><Relationship Id="rId20" Type="http://schemas.openxmlformats.org/officeDocument/2006/relationships/hyperlink" Target="https://hal.science/hal-05012054v1" TargetMode="External"/><Relationship Id="rId21" Type="http://schemas.openxmlformats.org/officeDocument/2006/relationships/hyperlink" Target="https://hal.science/hal-05011801v1" TargetMode="External"/><Relationship Id="rId22" Type="http://schemas.openxmlformats.org/officeDocument/2006/relationships/hyperlink" Target="https://hal.science/hal-05003970v1" TargetMode="External"/><Relationship Id="rId23" Type="http://schemas.openxmlformats.org/officeDocument/2006/relationships/hyperlink" Target="https://hal.science/hal-05003597v1" TargetMode="External"/><Relationship Id="rId24" Type="http://schemas.openxmlformats.org/officeDocument/2006/relationships/hyperlink" Target="https://hal.science/hal-05419590v1" TargetMode="External"/><Relationship Id="rId25" Type="http://schemas.openxmlformats.org/officeDocument/2006/relationships/hyperlink" Target="https://dx.doi.org/10.3726/b21516" TargetMode="External"/><Relationship Id="rId26" Type="http://schemas.openxmlformats.org/officeDocument/2006/relationships/hyperlink" Target="https://uca.hal.science/hal-04736722v1" TargetMode="External"/><Relationship Id="rId27" Type="http://schemas.openxmlformats.org/officeDocument/2006/relationships/hyperlink" Target="https://uca.hal.science/hal-04736737v1" TargetMode="External"/><Relationship Id="rId28" Type="http://schemas.openxmlformats.org/officeDocument/2006/relationships/hyperlink" Target="https://uca.hal.science/hal-04320953v1" TargetMode="External"/><Relationship Id="rId29" Type="http://schemas.openxmlformats.org/officeDocument/2006/relationships/hyperlink" Target="https://uca.hal.science/hal-03845035v1" TargetMode="External"/><Relationship Id="rId30" Type="http://schemas.openxmlformats.org/officeDocument/2006/relationships/hyperlink" Target="https://uca.hal.science/hal-02955207v1" TargetMode="External"/><Relationship Id="rId31" Type="http://schemas.openxmlformats.org/officeDocument/2006/relationships/hyperlink" Target="https://uca.hal.science/hal-02954779v1" TargetMode="External"/><Relationship Id="rId32" Type="http://schemas.openxmlformats.org/officeDocument/2006/relationships/hyperlink" Target="https://hal.science/hal-05326835v1" TargetMode="External"/><Relationship Id="rId33" Type="http://schemas.openxmlformats.org/officeDocument/2006/relationships/hyperlink" Target="https://dx.doi.org/10.14195/978-989-26-1439-7_26" TargetMode="External"/><Relationship Id="rId34" Type="http://schemas.openxmlformats.org/officeDocument/2006/relationships/hyperlink" Target="https://uca.hal.science/hal-02159172v1" TargetMode="External"/><Relationship Id="rId35" Type="http://schemas.openxmlformats.org/officeDocument/2006/relationships/hyperlink" Target="https://uca.hal.science/hal-04736807v1" TargetMode="External"/><Relationship Id="rId36" Type="http://schemas.openxmlformats.org/officeDocument/2006/relationships/hyperlink" Target="https://hal.science/hal-05018251v1" TargetMode="External"/><Relationship Id="rId37" Type="http://schemas.openxmlformats.org/officeDocument/2006/relationships/hyperlink" Target="https://uca.hal.science/hal-04320673v1" TargetMode="External"/><Relationship Id="rId38" Type="http://schemas.openxmlformats.org/officeDocument/2006/relationships/hyperlink" Target="https://uca.hal.science/hal-04320684v1" TargetMode="External"/><Relationship Id="rId39" Type="http://schemas.openxmlformats.org/officeDocument/2006/relationships/hyperlink" Target="https://uca.hal.science/hal-03894136v1" TargetMode="External"/><Relationship Id="rId40" Type="http://schemas.openxmlformats.org/officeDocument/2006/relationships/hyperlink" Target="https://uca.hal.science/hal-03808625v1" TargetMode="External"/><Relationship Id="rId41" Type="http://schemas.openxmlformats.org/officeDocument/2006/relationships/hyperlink" Target="https://hal.science/search/index/?q=*&amp;authFullName_s=Assia Mohssine" TargetMode="External"/><Relationship Id="rId42" Type="http://schemas.openxmlformats.org/officeDocument/2006/relationships/hyperlink" Target="https://hal.science/search/index/?q=*&amp;authFullName_s=Daniel Rodrigues" TargetMode="External"/><Relationship Id="rId43" Type="http://schemas.openxmlformats.org/officeDocument/2006/relationships/hyperlink" Target="https://uca.hal.science/hal-03455342v1" TargetMode="External"/><Relationship Id="rId44" Type="http://schemas.openxmlformats.org/officeDocument/2006/relationships/hyperlink" Target="https://uca.hal.science/hal-02386507v1" TargetMode="External"/><Relationship Id="rId45" Type="http://schemas.openxmlformats.org/officeDocument/2006/relationships/hyperlink" Target="https://uca.hal.science/hal-02386503v1" TargetMode="External"/><Relationship Id="rId46" Type="http://schemas.openxmlformats.org/officeDocument/2006/relationships/hyperlink" Target="https://uca.hal.science/hal-04741371v1" TargetMode="External"/><Relationship Id="rId47" Type="http://schemas.openxmlformats.org/officeDocument/2006/relationships/hyperlink" Target="https://hal.science/search/index/?q=*&amp;authFullName_s=R&#243;mulo Pianacci" TargetMode="External"/><Relationship Id="rId48" Type="http://schemas.openxmlformats.org/officeDocument/2006/relationships/hyperlink" Target="https://uca.hal.science/hal-03468832v1" TargetMode="External"/><Relationship Id="rId49" Type="http://schemas.openxmlformats.org/officeDocument/2006/relationships/hyperlink" Target="https://hal.science/search/index/?q=*&amp;authFullName_s=Pascale Auraix-Jonchi&#232;re" TargetMode="External"/><Relationship Id="rId50" Type="http://schemas.openxmlformats.org/officeDocument/2006/relationships/hyperlink" Target="https://uca.hal.science/hal-02361784v1" TargetMode="External"/><Relationship Id="rId51" Type="http://schemas.openxmlformats.org/officeDocument/2006/relationships/hyperlink" Target="https://hal.science/search/index/?q=*&amp;authFullName_s=Nadia Mekouar-Hertzberg" TargetMode="External"/><Relationship Id="rId52" Type="http://schemas.openxmlformats.org/officeDocument/2006/relationships/hyperlink" Target="https://hal.univ-brest.fr/hal-04754792v1" TargetMode="External"/><Relationship Id="rId53" Type="http://schemas.openxmlformats.org/officeDocument/2006/relationships/hyperlink" Target="https://hal.science/search/index/?q=*&amp;authFullName_s=V&#233;ronique L&#233;onard-Roques" TargetMode="External"/><Relationship Id="rId54" Type="http://schemas.openxmlformats.org/officeDocument/2006/relationships/hyperlink" Target="https://hal.science/hal-03259924v1" TargetMode="External"/><Relationship Id="rId55" Type="http://schemas.openxmlformats.org/officeDocument/2006/relationships/hyperlink" Target="https://hal.science/search/index/?q=*&amp;authFullName_s=Anne Dube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URDICIAN</dc:title>
  <dc:description>CV</dc:description>
  <dc:subject/>
  <cp:keywords/>
  <cp:category/>
  <cp:lastModifiedBy/>
  <dcterms:created xsi:type="dcterms:W3CDTF">2026-05-06T04:29:26+02:00</dcterms:created>
  <dcterms:modified xsi:type="dcterms:W3CDTF">2026-05-06T04:29:26+02:00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