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Suhasini Vincent </w:t>
      </w:r>
      <w:r>
        <w:rPr>
          <w:color w:val="641e6e"/>
        </w:rPr>
        <w:t xml:space="preserve">CV - Suhasini VINCENT - Professeure des Universités - Université Côte d'Azur - Campus Carlone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suhasini-vincent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DIPLÔMES UNIVERSITAIRES</w:t>
      </w:r>
      <w:r>
        <w:rPr>
          <w:b w:val="1"/>
          <w:bCs w:val="1"/>
        </w:rPr>
        <w:t xml:space="preserve">2024</w:t>
      </w:r>
      <w:r>
        <w:rPr/>
        <w:t xml:space="preserve"> : </w:t>
      </w:r>
      <w:r>
        <w:rPr>
          <w:b w:val="1"/>
          <w:bCs w:val="1"/>
        </w:rPr>
        <w:t xml:space="preserve">HDR</w:t>
      </w:r>
      <w:r>
        <w:rPr/>
        <w:t xml:space="preserve"> (Université d’Orléans)</w:t>
      </w:r>
    </w:p>
    <w:p>
      <w:pPr/>
      <w:r>
        <w:rPr>
          <w:b w:val="1"/>
          <w:bCs w:val="1"/>
        </w:rPr>
        <w:t xml:space="preserve">2006</w:t>
      </w:r>
      <w:r>
        <w:rPr/>
        <w:t xml:space="preserve"> : </w:t>
      </w:r>
      <w:r>
        <w:rPr>
          <w:b w:val="1"/>
          <w:bCs w:val="1"/>
        </w:rPr>
        <w:t xml:space="preserve">Doctorat en littérature postcoloniale</w:t>
      </w:r>
      <w:r>
        <w:rPr/>
        <w:t xml:space="preserve"> (Université Paris III – Sorbonne Nouvelle) et</w:t>
      </w:r>
    </w:p>
    <w:p>
      <w:pPr/>
      <w:r>
        <w:rPr>
          <w:b w:val="1"/>
          <w:bCs w:val="1"/>
        </w:rPr>
        <w:t xml:space="preserve">Ph.D en littérature postcoloniale</w:t>
      </w:r>
      <w:r>
        <w:rPr/>
        <w:t xml:space="preserve"> (Université de Madras et Université Paris III – Sorbonne Nouvelle)</w:t>
      </w:r>
    </w:p>
    <w:p>
      <w:pPr/>
      <w:r>
        <w:rPr>
          <w:b w:val="1"/>
          <w:bCs w:val="1"/>
        </w:rPr>
        <w:t xml:space="preserve">2003</w:t>
      </w:r>
      <w:r>
        <w:rPr/>
        <w:t xml:space="preserve"> : </w:t>
      </w:r>
      <w:r>
        <w:rPr>
          <w:b w:val="1"/>
          <w:bCs w:val="1"/>
        </w:rPr>
        <w:t xml:space="preserve">DEA</w:t>
      </w:r>
      <w:r>
        <w:rPr/>
        <w:t xml:space="preserve">, civilisation nord-américaine et littératures postcoloniales en anglais (Université Paris III – Sorbonne Nouvelle)</w:t>
      </w:r>
    </w:p>
    <w:p>
      <w:pPr/>
      <w:r>
        <w:rPr>
          <w:b w:val="1"/>
          <w:bCs w:val="1"/>
        </w:rPr>
        <w:t xml:space="preserve">2002</w:t>
      </w:r>
      <w:r>
        <w:rPr/>
        <w:t xml:space="preserve"> : </w:t>
      </w:r>
      <w:r>
        <w:rPr>
          <w:b w:val="1"/>
          <w:bCs w:val="1"/>
        </w:rPr>
        <w:t xml:space="preserve">Maîtrise</w:t>
      </w:r>
      <w:r>
        <w:rPr/>
        <w:t xml:space="preserve">, Langues, Littérature et Civilisation en anglais (Université de Reims, Champagne Ardenne)</w:t>
      </w:r>
    </w:p>
    <w:p>
      <w:pPr/>
      <w:r>
        <w:rPr>
          <w:b w:val="1"/>
          <w:bCs w:val="1"/>
        </w:rPr>
        <w:t xml:space="preserve">1997</w:t>
      </w:r>
      <w:r>
        <w:rPr/>
        <w:t xml:space="preserve">: </w:t>
      </w:r>
      <w:r>
        <w:rPr>
          <w:b w:val="1"/>
          <w:bCs w:val="1"/>
        </w:rPr>
        <w:t xml:space="preserve">Master of Philosophy (M.Phil.)</w:t>
      </w:r>
      <w:r>
        <w:rPr/>
        <w:t xml:space="preserve">, French Language and Literature (Université de Madras)</w:t>
      </w:r>
    </w:p>
    <w:p>
      <w:pPr/>
      <w:r>
        <w:rPr>
          <w:b w:val="1"/>
          <w:bCs w:val="1"/>
        </w:rPr>
        <w:t xml:space="preserve">1994</w:t>
      </w:r>
      <w:r>
        <w:rPr/>
        <w:t xml:space="preserve"> : </w:t>
      </w:r>
      <w:r>
        <w:rPr>
          <w:b w:val="1"/>
          <w:bCs w:val="1"/>
        </w:rPr>
        <w:t xml:space="preserve">Master of Education (M. Ed)</w:t>
      </w:r>
      <w:r>
        <w:rPr/>
        <w:t xml:space="preserve"> (Université d’Annamalai)</w:t>
      </w:r>
    </w:p>
    <w:p>
      <w:pPr/>
      <w:r>
        <w:rPr>
          <w:b w:val="1"/>
          <w:bCs w:val="1"/>
        </w:rPr>
        <w:t xml:space="preserve">1992</w:t>
      </w:r>
      <w:r>
        <w:rPr/>
        <w:t xml:space="preserve">: </w:t>
      </w:r>
      <w:r>
        <w:rPr>
          <w:b w:val="1"/>
          <w:bCs w:val="1"/>
        </w:rPr>
        <w:t xml:space="preserve">Bachelor of Education (B. Ed</w:t>
      </w:r>
      <w:r>
        <w:rPr/>
        <w:t xml:space="preserve">) (Université d’Annamalai)</w:t>
      </w:r>
    </w:p>
    <w:p>
      <w:pPr/>
      <w:r>
        <w:rPr>
          <w:b w:val="1"/>
          <w:bCs w:val="1"/>
        </w:rPr>
        <w:t xml:space="preserve">1990</w:t>
      </w:r>
      <w:r>
        <w:rPr/>
        <w:t xml:space="preserve">: </w:t>
      </w:r>
      <w:r>
        <w:rPr>
          <w:b w:val="1"/>
          <w:bCs w:val="1"/>
        </w:rPr>
        <w:t xml:space="preserve">Maîtrise de français (M.A)</w:t>
      </w:r>
      <w:r>
        <w:rPr/>
        <w:t xml:space="preserve"> (l’Université de Madras)</w:t>
      </w:r>
    </w:p>
    <w:p>
      <w:pPr/>
      <w:r>
        <w:rPr>
          <w:b w:val="1"/>
          <w:bCs w:val="1"/>
        </w:rPr>
        <w:t xml:space="preserve">1988</w:t>
      </w:r>
      <w:r>
        <w:rPr/>
        <w:t xml:space="preserve">: </w:t>
      </w:r>
      <w:r>
        <w:rPr>
          <w:b w:val="1"/>
          <w:bCs w:val="1"/>
        </w:rPr>
        <w:t xml:space="preserve">Bachelor of Arts (B.A)</w:t>
      </w:r>
      <w:r>
        <w:rPr/>
        <w:t xml:space="preserve"> in Economics (Université de Madras)</w:t>
      </w:r>
    </w:p>
    <w:p>
      <w:pPr/>
      <w:r>
        <w:rPr>
          <w:b w:val="1"/>
          <w:bCs w:val="1"/>
        </w:rPr>
        <w:t xml:space="preserve">CHAMPS DE RECHERCHES</w:t>
      </w:r>
    </w:p>
    <w:p>
      <w:pPr/>
      <w:r>
        <w:rPr/>
        <w:t xml:space="preserve">Civilisation et littérature des pays du Commonwealth, Droit comparé : Royaume-Uni/Etats-Unis/Inde, Diaspora et écriture, Inde et sa période postcoloniale, Traduction et Anglais juridique</w:t>
      </w:r>
    </w:p>
    <w:p>
      <w:pPr/>
      <w:r>
        <w:rPr>
          <w:b w:val="1"/>
          <w:bCs w:val="1"/>
        </w:rPr>
        <w:t xml:space="preserve">Membre du laboratoire VALE</w:t>
      </w:r>
      <w:r>
        <w:rPr/>
        <w:t xml:space="preserve"> (Sorbonne Université) – EA 4085</w:t>
      </w:r>
    </w:p>
    <w:p>
      <w:pPr/>
      <w:r>
        <w:rPr/>
        <w:t xml:space="preserve">**RESPONSABILITÉS PÉDAGOGIQUES – UNIVERSITÉ PARIS PANTHÉON ASSAS**	1-09-2025 à présent Codirectrice académique du Diplôme de juriste linguiste (en partenariat avec l'ISIT) Coordination générale – Enseignement d'anglais juridique</w:t>
      </w:r>
    </w:p>
    <w:p>
      <w:pPr/>
      <w:r>
        <w:rPr/>
        <w:t xml:space="preserve">1-09-2017 à 31-08-2024</w:t>
      </w:r>
    </w:p>
    <w:p>
      <w:pPr/>
      <w:r>
        <w:rPr/>
        <w:t xml:space="preserve">Co-coordinatrice de M1 – Anglais juridique</w:t>
      </w:r>
    </w:p>
    <w:p>
      <w:pPr/>
      <w:r>
        <w:rPr/>
        <w:t xml:space="preserve">1-09-2010 à 31-08-2015</w:t>
      </w:r>
    </w:p>
    <w:p>
      <w:pPr/>
      <w:r>
        <w:rPr/>
        <w:t xml:space="preserve">Co-coordinatrice de L2 – Anglais juridique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Transmitting Dissent, Dismantling the Mask and Unveiling the Face in Arundhati Roy’s Fiction and Non-Fiction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Cultures : Studies and Essays</w:t>
            </w:r>
            <w:r>
              <w:rPr/>
              <w:t xml:space="preserve">, 2024, 3, pp.104-118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Recognition, and Participation: The Paradigm for the Human Right to a Sustainable Environment and Eco-justice in Mahasweta Devi’s Eco-critical Writing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Rights and Social Work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⟨10.1007/s41134-024-00321-3⟩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Solastalgic Reading of the Bhopal Gas Tragedy in Indra Sinha’s Animal’s People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Cultures : Studies and Essays</w:t>
            </w:r>
            <w:r>
              <w:rPr/>
              <w:t xml:space="preserve">, 2023, 2, pp.114-118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of Unfair Trade in Amitav Ghosh's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Letters</w:t>
            </w:r>
            <w:r>
              <w:rPr/>
              <w:t xml:space="preserve">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⟨10.20935/AL1185⟩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Ethical and Eco-friendly Communities in Amitav Ghosh’s The Glass Palace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GNOSI: An Interdisciplinary Journal of Human Theory and Praxis</w:t>
            </w:r>
            <w:r>
              <w:rPr/>
              <w:t xml:space="preserve">, 2021, Special Issue: Environmental Ethics, 4 (1), pp.64-74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Configurations and Reconfigurations in Salman Rushdie’s The Enchantress of Florence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Letters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⟨10.20935/AL2519⟩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Poetry is the sound of the human animal' -A Conversation with Suniti Namjoshi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Weber - The Contemporary West</w:t>
            </w:r>
            <w:r>
              <w:rPr/>
              <w:t xml:space="preserve">, 2019, 36, pp.32-39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Eco-Critical Analysis of Climate Change and the Unthinkable in Amitav Ghosh’s Fiction and Non-Fiction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Humanities</w:t>
            </w:r>
            <w:r>
              <w:rPr/>
              <w:t xml:space="preserve">, 2018, 7 (2), pp.59.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⟨10.3390/h7020059⟩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Descent down the Ladder of Time in Anita Desai's The Zigzag Way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2009, South Asian Fiction/Anita Desai, 31 (2), pp.143 -152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Metaphors of Fine Arts in Amitav Ghosh's Dancing in Cambodia, At Large in Burma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2009, Essays and Trials, 32, pp.77 -86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Celluloid Dreams in Shashi Tharoor's Show Business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2007, Behind the Scenes, 30,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Hybridity, Strangeness and Foreigness in Namjoshi's Fabulistic Imagination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2006, Stranger/Strange, 2006 (77-90)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hal-03916812v1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Diegesis in Namita Gokhale's Shakuntala: The Play of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and the Indian Worlds</w:t>
            </w:r>
            <w:r>
              <w:rPr/>
              <w:t xml:space="preserve">, SARI, 2007, Jonzac, France. pp.64-75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hal-03916804v1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Borderscapes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Literatures and Arts</w:t>
            </w:r>
            <w:r>
              <w:rPr/>
              <w:t xml:space="preserve">, 3 (2),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hal-05392342v1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de droit anglais : méthode, traduction et approche comparative, en collaboration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Gadbin-George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Justin Beplate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Brunon-Ernst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Armelle Sabatier</w:t>
              </w:r>
            </w:hyperlink>
          </w:p>
          <w:p>
            <w:pPr/>
            <w:r>
              <w:rPr/>
              <w:t xml:space="preserve">2019, 2247179940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de droit anglais : méthode, traduction et approche comparative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Sabatier Armelle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Gadbin-George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Justin Beplate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Brunon-Ernst</w:t>
              </w:r>
            </w:hyperlink>
          </w:p>
          <w:p>
            <w:pPr/>
            <w:r>
              <w:rPr/>
              <w:t xml:space="preserve">Daloz, 1st edition, 2014, Geraldine Gadbin-Geroge, 9782247137275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Writing in the Postcolonial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/>
              <w:t xml:space="preserve">LAP Lambert Academic Publishing, 2012, 978-3659164613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hal-03916817v1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Material Turn: A Pedagogical Approach on Postcolonial, Social, and Ecological Issues in Amitav Ghosh and Arundhati Roy’s Essays and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Education: Reimagining the Future with Alternative Forms of Storytelling</w:t>
            </w:r>
            <w:r>
              <w:rPr/>
              <w:t xml:space="preserve">, Lexington, pp.53-76, 2023, 9781666915792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Amitav Ghosh and Arundhati Roy on Climate Change: A Pedagogical Approach to Awakening Student Engagement in Ecocriticism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 as a Lens for Climate Change: Using Narratives to prepare the Next Generation,</w:t>
            </w:r>
            <w:r>
              <w:rPr/>
              <w:t xml:space="preserve">, Lanstad, pp.53-76, 2022, 978-1-4985-9411-0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Ecocriticism: Maritime Trade, Displacement and the Environment in Amitav Ghosh’s Fictional Waterscape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Negotiating Waters: Seas, Oceans and Passageways in the Colonial and Postcolonial Anglophone World</w:t>
            </w:r>
            <w:r>
              <w:rPr/>
              <w:t xml:space="preserve">, pp.149-165, 2020, 1-62273-758-X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 battle of ‘props’ and ‘costumes’ - NGOization in India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/>
              <w:t xml:space="preserve">Alonso, A. &amp; Langle de Paz T. </w:t>
            </w:r>
            <w:r>
              <w:rPr>
                <w:i w:val="1"/>
                <w:iCs w:val="1"/>
              </w:rPr>
              <w:t xml:space="preserve">The Time Is Now. Feminist Leadership for a New Era</w:t>
            </w:r>
            <w:r>
              <w:rPr/>
              <w:t xml:space="preserve">, , pp.334-341, 2019, La hora del liderazgo feminista). Editado por Red Global Cátedras UNESCO en Género, 978-950-9379-50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NARRATING, NAMING AND LABELLING THE ENVIRONMENT IN AMITAV GHOSH'S THE HUNGRY TIDE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Ecocriticism and Environment - Rethinking Literature and Culture</w:t>
            </w:r>
            <w:r>
              <w:rPr/>
              <w:t xml:space="preserve">, pp.173-185,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Call for Political Transparency and Ecocritical Activism in Arundhati Roy’s Political Essays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Essay: Forms and Transformations</w:t>
            </w:r>
            <w:r>
              <w:rPr/>
              <w:t xml:space="preserve">, pp.265-276, 2017, The Essay: Forms and Transformations, 978-3-8253-6687-2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versus Nature: la zoocritique postcoloniale dans L'Histoire de Pi de Yann Martel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/>
              <w:t xml:space="preserve">Michel Houdiard. </w:t>
            </w:r>
            <w:r>
              <w:rPr>
                <w:i w:val="1"/>
                <w:iCs w:val="1"/>
              </w:rPr>
              <w:t xml:space="preserve">Ville et environnement : regards croisés sur le monde postcolonial</w:t>
            </w:r>
            <w:r>
              <w:rPr/>
              <w:t xml:space="preserve">, 2014, 978-2-35692-114-7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Intertwining hi(stories) and East/West Displacement in Kiran Desai's The Inheritance of Loss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Re/Membering Place</w:t>
            </w:r>
            <w:r>
              <w:rPr/>
              <w:t xml:space="preserve">, Peter Lang, pp.215-226, 2013, 978-30343-1281-3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Reconfiguring History through Hybrid Stories in Salman Rushdie's Shalimar the Clown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History/Stories of India</w:t>
            </w:r>
            <w:r>
              <w:rPr/>
              <w:t xml:space="preserve">, Macmillan, pp.132-142, 2009, History/Stories of India, 023-063-709-4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Bovines rencontres dans The Conversations of Cow de Suniti Namjoshi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dans la Mondialisation : Les représentations de l'altérité après la colonisation</w:t>
            </w:r>
            <w:r>
              <w:rPr/>
              <w:t xml:space="preserve">, L'Harmattan, pp.101-109, 2009, 978-2-296-09121-4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Re-imagined Chaos and Order in Salman Rushdie's The Ground beneath Her Feet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et Chaos</w:t>
            </w:r>
            <w:r>
              <w:rPr/>
              <w:t xml:space="preserve">, 12, Epure, pp.253-266, 2008, Imaginaires, 978-2-915271-24-9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hal-03916800v1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Hybridity, Intermingling, and Body Transformations in Salman Rushdie's Fictional Canvas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Fantastic Body Transformations in English Literature, Heidelberg, Wisenschaft und Kunst</w:t>
            </w:r>
            <w:r>
              <w:rPr/>
              <w:t xml:space="preserve">, pp.117-29, 2006, 978-3-8253-5280-6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hal-03916775v1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Visions: Parables of Environmental Crises in Amitav Ghosh’s 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Spice of Life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/>
              <w:t xml:space="preserve">2022, pp.64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France's Green 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hal-03912140v1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Anthropocene: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hal-03912028v1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Writing within the Postcolonial Framework: Counterrealistic Diasporic and Non-diasporic Indian Writing in English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/>
              <w:t xml:space="preserve">Literature. Université Sorbonne Nouvelle (Paris 3); University of Madras (Inde), 2006. English.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tel-03916822v1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84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uhasini-vincent" TargetMode="External"/><Relationship Id="rId9" Type="http://schemas.openxmlformats.org/officeDocument/2006/relationships/hyperlink" Target="https://hal.science/hal-05004780v1" TargetMode="External"/><Relationship Id="rId10" Type="http://schemas.openxmlformats.org/officeDocument/2006/relationships/hyperlink" Target="https://hal.science/search/index/?q=*&amp;authFullName_s=Suhasini Vincent" TargetMode="External"/><Relationship Id="rId11" Type="http://schemas.openxmlformats.org/officeDocument/2006/relationships/hyperlink" Target="https://hal.science/hal-05004764v1" TargetMode="External"/><Relationship Id="rId12" Type="http://schemas.openxmlformats.org/officeDocument/2006/relationships/hyperlink" Target="https://dx.doi.org/10.1007/s41134-024-00321-3" TargetMode="External"/><Relationship Id="rId13" Type="http://schemas.openxmlformats.org/officeDocument/2006/relationships/hyperlink" Target="https://hal.science/hal-05004755v1" TargetMode="External"/><Relationship Id="rId14" Type="http://schemas.openxmlformats.org/officeDocument/2006/relationships/hyperlink" Target="https://hal.sorbonne-universite.fr/hal-03915795v1" TargetMode="External"/><Relationship Id="rId15" Type="http://schemas.openxmlformats.org/officeDocument/2006/relationships/hyperlink" Target="https://dx.doi.org/10.20935/AL1185" TargetMode="External"/><Relationship Id="rId16" Type="http://schemas.openxmlformats.org/officeDocument/2006/relationships/hyperlink" Target="https://hal.sorbonne-universite.fr/hal-03866187v1" TargetMode="External"/><Relationship Id="rId17" Type="http://schemas.openxmlformats.org/officeDocument/2006/relationships/hyperlink" Target="https://hal.sorbonne-universite.fr/hal-03915792v1" TargetMode="External"/><Relationship Id="rId18" Type="http://schemas.openxmlformats.org/officeDocument/2006/relationships/hyperlink" Target="https://dx.doi.org/10.20935/AL2519" TargetMode="External"/><Relationship Id="rId19" Type="http://schemas.openxmlformats.org/officeDocument/2006/relationships/hyperlink" Target="https://hal.sorbonne-universite.fr/hal-03915802v1" TargetMode="External"/><Relationship Id="rId20" Type="http://schemas.openxmlformats.org/officeDocument/2006/relationships/hyperlink" Target="https://hal.sorbonne-universite.fr/hal-03834869v1" TargetMode="External"/><Relationship Id="rId21" Type="http://schemas.openxmlformats.org/officeDocument/2006/relationships/hyperlink" Target="https://dx.doi.org/10.3390/h7020059" TargetMode="External"/><Relationship Id="rId22" Type="http://schemas.openxmlformats.org/officeDocument/2006/relationships/hyperlink" Target="https://hal.sorbonne-universite.fr/hal-03916811v1" TargetMode="External"/><Relationship Id="rId23" Type="http://schemas.openxmlformats.org/officeDocument/2006/relationships/hyperlink" Target="https://hal.sorbonne-universite.fr/hal-03916809v1" TargetMode="External"/><Relationship Id="rId24" Type="http://schemas.openxmlformats.org/officeDocument/2006/relationships/hyperlink" Target="https://hal.sorbonne-universite.fr/hal-03916808v1" TargetMode="External"/><Relationship Id="rId25" Type="http://schemas.openxmlformats.org/officeDocument/2006/relationships/hyperlink" Target="https://hal.sorbonne-universite.fr/hal-03916812v1" TargetMode="External"/><Relationship Id="rId26" Type="http://schemas.openxmlformats.org/officeDocument/2006/relationships/hyperlink" Target="https://hal.sorbonne-universite.fr/hal-03916804v1" TargetMode="External"/><Relationship Id="rId27" Type="http://schemas.openxmlformats.org/officeDocument/2006/relationships/hyperlink" Target="https://hal.science/hal-05392342v1" TargetMode="External"/><Relationship Id="rId28" Type="http://schemas.openxmlformats.org/officeDocument/2006/relationships/hyperlink" Target="https://hal.science/search/index/?q=*&amp;authFullName_s=Corinne Florence Bigot" TargetMode="External"/><Relationship Id="rId29" Type="http://schemas.openxmlformats.org/officeDocument/2006/relationships/hyperlink" Target="https://hal.sorbonne-universite.fr/hal-03915827v1" TargetMode="External"/><Relationship Id="rId30" Type="http://schemas.openxmlformats.org/officeDocument/2006/relationships/hyperlink" Target="https://hal.science/search/index/?q=*&amp;authFullName_s=G&#233;raldine Gadbin-George" TargetMode="External"/><Relationship Id="rId31" Type="http://schemas.openxmlformats.org/officeDocument/2006/relationships/hyperlink" Target="https://hal.science/search/index/?q=*&amp;authFullName_s=Justin Beplate" TargetMode="External"/><Relationship Id="rId32" Type="http://schemas.openxmlformats.org/officeDocument/2006/relationships/hyperlink" Target="https://hal.science/search/index/?q=*&amp;authFullName_s=Anne Brunon-Ernst" TargetMode="External"/><Relationship Id="rId33" Type="http://schemas.openxmlformats.org/officeDocument/2006/relationships/hyperlink" Target="https://hal.science/search/index/?q=*&amp;authFullName_s=Armelle Sabatier" TargetMode="External"/><Relationship Id="rId34" Type="http://schemas.openxmlformats.org/officeDocument/2006/relationships/hyperlink" Target="https://hal.sorbonne-universite.fr/hal-03916797v1" TargetMode="External"/><Relationship Id="rId35" Type="http://schemas.openxmlformats.org/officeDocument/2006/relationships/hyperlink" Target="https://hal.science/search/index/?q=*&amp;authFullName_s=Sabatier Armelle" TargetMode="External"/><Relationship Id="rId36" Type="http://schemas.openxmlformats.org/officeDocument/2006/relationships/hyperlink" Target="https://hal.sorbonne-universite.fr/hal-03916817v1" TargetMode="External"/><Relationship Id="rId37" Type="http://schemas.openxmlformats.org/officeDocument/2006/relationships/hyperlink" Target="https://hal.science/hal-03932014v1" TargetMode="External"/><Relationship Id="rId38" Type="http://schemas.openxmlformats.org/officeDocument/2006/relationships/hyperlink" Target="https://hal.sorbonne-universite.fr/hal-03911999v1" TargetMode="External"/><Relationship Id="rId39" Type="http://schemas.openxmlformats.org/officeDocument/2006/relationships/hyperlink" Target="https://hal.sorbonne-universite.fr/hal-03915816v1" TargetMode="External"/><Relationship Id="rId40" Type="http://schemas.openxmlformats.org/officeDocument/2006/relationships/hyperlink" Target="https://hal.sorbonne-universite.fr/hal-03915825v1" TargetMode="External"/><Relationship Id="rId41" Type="http://schemas.openxmlformats.org/officeDocument/2006/relationships/hyperlink" Target="https://hal.sorbonne-universite.fr/hal-03915839v1" TargetMode="External"/><Relationship Id="rId42" Type="http://schemas.openxmlformats.org/officeDocument/2006/relationships/hyperlink" Target="https://hal.sorbonne-universite.fr/hal-03916772v1" TargetMode="External"/><Relationship Id="rId43" Type="http://schemas.openxmlformats.org/officeDocument/2006/relationships/hyperlink" Target="https://hal.sorbonne-universite.fr/hal-03916777v1" TargetMode="External"/><Relationship Id="rId44" Type="http://schemas.openxmlformats.org/officeDocument/2006/relationships/hyperlink" Target="https://hal.sorbonne-universite.fr/hal-03916794v1" TargetMode="External"/><Relationship Id="rId45" Type="http://schemas.openxmlformats.org/officeDocument/2006/relationships/hyperlink" Target="https://hal.sorbonne-universite.fr/hal-03916789v1" TargetMode="External"/><Relationship Id="rId46" Type="http://schemas.openxmlformats.org/officeDocument/2006/relationships/hyperlink" Target="https://hal.sorbonne-universite.fr/hal-03916782v1" TargetMode="External"/><Relationship Id="rId47" Type="http://schemas.openxmlformats.org/officeDocument/2006/relationships/hyperlink" Target="https://hal.sorbonne-universite.fr/hal-03916800v1" TargetMode="External"/><Relationship Id="rId48" Type="http://schemas.openxmlformats.org/officeDocument/2006/relationships/hyperlink" Target="https://hal.sorbonne-universite.fr/hal-03916775v1" TargetMode="External"/><Relationship Id="rId49" Type="http://schemas.openxmlformats.org/officeDocument/2006/relationships/hyperlink" Target="https://hal.sorbonne-universite.fr/hal-03912033v1" TargetMode="External"/><Relationship Id="rId50" Type="http://schemas.openxmlformats.org/officeDocument/2006/relationships/hyperlink" Target="https://hal.sorbonne-universite.fr/hal-03911353v1" TargetMode="External"/><Relationship Id="rId51" Type="http://schemas.openxmlformats.org/officeDocument/2006/relationships/hyperlink" Target="https://hal.sorbonne-universite.fr/hal-03912140v1" TargetMode="External"/><Relationship Id="rId52" Type="http://schemas.openxmlformats.org/officeDocument/2006/relationships/hyperlink" Target="https://hal.sorbonne-universite.fr/hal-03912028v1" TargetMode="External"/><Relationship Id="rId53" Type="http://schemas.openxmlformats.org/officeDocument/2006/relationships/hyperlink" Target="https://hal.sorbonne-universite.fr/tel-03916822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Suhasini Vincent</dc:title>
  <dc:description>CV</dc:description>
  <dc:subject/>
  <cp:keywords/>
  <cp:category/>
  <cp:lastModifiedBy/>
  <dcterms:created xsi:type="dcterms:W3CDTF">2026-05-05T10:57:46+02:00</dcterms:created>
  <dcterms:modified xsi:type="dcterms:W3CDTF">2026-05-05T10:57:46+02:00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