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Sunny Le Galloudec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 Ranh : un destin colonial contrarié. De l'ambition portuaire civile à la base navale avortée (1901-1956)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Massat</w:t>
              </w:r>
            </w:hyperlink>
          </w:p>
          <w:p>
            <w:pPr/>
            <w:r>
              <w:rPr/>
              <w:t xml:space="preserve">Sunny Le Galloudec; Jean-François Klein. </w:t>
            </w:r>
            <w:r>
              <w:rPr>
                <w:i w:val="1"/>
                <w:iCs w:val="1"/>
              </w:rPr>
              <w:t xml:space="preserve">Du port au monde. Une histoire globale des ports indochinois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p. 220-234, 2025, Presses universitaires de Nouvelle-Aquitaine, 979-1035331245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Mékong par la côte. L'axe Tourane-Laos, de l'utopie ferroviaire au désenclavement routier (1888-1945)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Thị Tuyết Nhung Nguyễn</w:t>
              </w:r>
            </w:hyperlink>
          </w:p>
          <w:p>
            <w:pPr/>
            <w:r>
              <w:rPr/>
              <w:t xml:space="preserve">Sunny Le Galloudec; Jean-François Klein. </w:t>
            </w:r>
            <w:r>
              <w:rPr>
                <w:i w:val="1"/>
                <w:iCs w:val="1"/>
              </w:rPr>
              <w:t xml:space="preserve">Du port au monde. Une histoire globale des ports indochinois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La Geste éditions</w:t>
              </w:r>
            </w:hyperlink>
            <w:r>
              <w:rPr/>
              <w:t xml:space="preserve">, p. 197-208, 2025, Presses universitaires de Nouvelle-Aquitaine, 979-1035331245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Vers une histoire globale des ports indochinois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Klein</w:t>
              </w:r>
            </w:hyperlink>
          </w:p>
          <w:p>
            <w:pPr/>
            <w:r>
              <w:rPr/>
              <w:t xml:space="preserve">Sunny Le Galloudec; Jean-François Klein. </w:t>
            </w:r>
            <w:r>
              <w:rPr>
                <w:i w:val="1"/>
                <w:iCs w:val="1"/>
              </w:rPr>
              <w:t xml:space="preserve">Du port au monde. Une histoire globale des ports indochinois</w:t>
            </w:r>
            <w:r>
              <w:rPr/>
              <w:t xml:space="preserve">, La Geste, p. 29-53, 2025, 979-1035331245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Tourane (Đà Nẵng), 1858-1860. L’échec d’une stratégie de la canonnière sur les côtes indochinoises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/>
              <w:t xml:space="preserve">Dominique Barjot; Jean-François Klein. </w:t>
            </w:r>
            <w:r>
              <w:rPr>
                <w:i w:val="1"/>
                <w:iCs w:val="1"/>
              </w:rPr>
              <w:t xml:space="preserve">Rencontres impériales : l'Asie et la France. Le "moment Second Empire"</w:t>
            </w:r>
            <w:r>
              <w:rPr/>
              <w:t xml:space="preserve">, pp. 245-262, 2023, 9782377011629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 au monde. Une histoire globale des ports indochinois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Klein</w:t>
              </w:r>
            </w:hyperlink>
          </w:p>
          <w:p>
            <w:pPr/>
            <w:r>
              <w:rPr/>
              <w:t xml:space="preserve">La Geste éditions, 2025, 979-1035331245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oubliées, histoires à écrire. Un panorama des archives coloniales conservées au centre numéro IV des archives nationales du Việt Nam (Đà Lạt)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archives de l'Indochine et du Viêt Nam. Perspectives de recherche et débats contemporains »</w:t>
            </w:r>
            <w:r>
              <w:rPr/>
              <w:t xml:space="preserve">, Archives nationales d'Outre-Mer (ANOM), Jun 2023,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échec colonial à l’urgence de l’indépendance énergétique du Sud-Việt Nam : les mines de charbon de Nông Sơn et le développement portuaire de Đà Nẵng (1888-1975)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Port to the World: A Global History of Indochinese Ports (1858-1956)</w:t>
            </w:r>
            <w:r>
              <w:rPr/>
              <w:t xml:space="preserve">, Sunny Le Galloudec (initiateur et coordinateur), Oct 2022,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commémorative dans le nord du Vietnam. Le culte des ancêtres, fer de lance du renforcement des liens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l’AFRASE 2020 : "Des histoires de familles, alliances, filiations et récits de soi en Asie du Sud-Est"</w:t>
            </w:r>
            <w:r>
              <w:rPr/>
              <w:t xml:space="preserve">, Association française pour la recherche sur l'Asie du Sud-Est (AFRASE), Jan 2021, Visioconférence (rencontres initialement prévues le 24 janvier 2020 à la Maison de l'Asie, à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Maritime, Ports and Religious History: Crossed Research and Historiography on Central Vietnam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Cousin-Thorez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Fulbright University Vietnam. Seminar</w:t>
            </w:r>
            <w:r>
              <w:rPr/>
              <w:t xml:space="preserve">, Apr 2021, Ho-Chi-Minh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de Chine méridionale (mer de l’Est), terrain des rivalités impériales ultramarines franco-britanniques : le cas de Tourane (1740-1858)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GIS Histoire &amp; Sciences de la Mer, "Gouvernance de la haute mer : souveraineté et conflictualité" (journée des jeunes chercheurs)</w:t>
            </w:r>
            <w:r>
              <w:rPr/>
              <w:t xml:space="preserve">, GIS Histoire &amp; Sciences de la Mer, Nov 2019, MRSH de Caen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Port to the World. A Global History of Indochinese Ports (1858-1956) [PROGRAM]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/>
              <w:t xml:space="preserve">Oct 2022, Da Nang City, Vietnam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Port to the World. A Global History of Indochinese Ports (1858-1956) - Call for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ancêtres, fer de lance du renforcement des liens familiaux. Témoignage d'une journée commémorative dans le nord du Việt Nam.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2021, Des histoires de familles,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impasse morbide ? Le poids du facteur épidémique dans l’échec du corps expéditionnaire franco-espagnol à Tourane (Đà Nẵng), 1858-1860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2021, Guerres, armées et épidémies (XVIIIe-XIXe s.), n° 303 (303), pp.61-76.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⟨10.3917/rha.303.0061⟩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“Micro-Colony” Within a Protectorate: The Example of the French Concession of Tourane (Đà Nẵng), 1884–1889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Sunny Le Galloudec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Russian Journal of Vietnamese Studies</w:t>
            </w:r>
            <w:r>
              <w:rPr/>
              <w:t xml:space="preserve">, 2021, 5 (1S), pp.79-91.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⟨10.54631/VS.2021.S-79-91⟩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hal-03663082v1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24961v1" TargetMode="External"/><Relationship Id="rId8" Type="http://schemas.openxmlformats.org/officeDocument/2006/relationships/hyperlink" Target="https://hal.science/search/index/?q=*&amp;authFullName_s=Sunny Le Galloudec" TargetMode="External"/><Relationship Id="rId9" Type="http://schemas.openxmlformats.org/officeDocument/2006/relationships/hyperlink" Target="https://hal.science/search/index/?q=*&amp;authFullName_s=Arnaud Massat" TargetMode="External"/><Relationship Id="rId10" Type="http://schemas.openxmlformats.org/officeDocument/2006/relationships/hyperlink" Target="https://www.gesteditions.com/puna/du-port-au-monde-une-histoire-globale-des-ports-indochinois" TargetMode="External"/><Relationship Id="rId11" Type="http://schemas.openxmlformats.org/officeDocument/2006/relationships/hyperlink" Target="https://normandie-univ.hal.science/hal-05424908v1" TargetMode="External"/><Relationship Id="rId12" Type="http://schemas.openxmlformats.org/officeDocument/2006/relationships/hyperlink" Target="https://hal.science/search/index/?q=*&amp;authFullName_s=Th&#7883; Tuy&#7871;t Nhung Nguy&#7877;n" TargetMode="External"/><Relationship Id="rId13" Type="http://schemas.openxmlformats.org/officeDocument/2006/relationships/hyperlink" Target="https://normandie-univ.hal.science/hal-05424939v1" TargetMode="External"/><Relationship Id="rId14" Type="http://schemas.openxmlformats.org/officeDocument/2006/relationships/hyperlink" Target="https://hal.science/search/index/?q=*&amp;authFullName_s=Jean-Fran&#231;ois Klein" TargetMode="External"/><Relationship Id="rId15" Type="http://schemas.openxmlformats.org/officeDocument/2006/relationships/hyperlink" Target="https://hal.science/hal-04194518v1" TargetMode="External"/><Relationship Id="rId16" Type="http://schemas.openxmlformats.org/officeDocument/2006/relationships/hyperlink" Target="https://normandie-univ.hal.science/hal-05416648v1" TargetMode="External"/><Relationship Id="rId17" Type="http://schemas.openxmlformats.org/officeDocument/2006/relationships/hyperlink" Target="https://normandie-univ.hal.science/hal-04678589v1" TargetMode="External"/><Relationship Id="rId18" Type="http://schemas.openxmlformats.org/officeDocument/2006/relationships/hyperlink" Target="https://normandie-univ.hal.science/hal-04678522v1" TargetMode="External"/><Relationship Id="rId19" Type="http://schemas.openxmlformats.org/officeDocument/2006/relationships/hyperlink" Target="https://normandie-univ.hal.science/hal-03663274v1" TargetMode="External"/><Relationship Id="rId20" Type="http://schemas.openxmlformats.org/officeDocument/2006/relationships/hyperlink" Target="https://hal.science/hal-03550166v1" TargetMode="External"/><Relationship Id="rId21" Type="http://schemas.openxmlformats.org/officeDocument/2006/relationships/hyperlink" Target="https://hal.science/search/index/?q=*&amp;authFullName_s=Guilhem Cousin-Thorez" TargetMode="External"/><Relationship Id="rId22" Type="http://schemas.openxmlformats.org/officeDocument/2006/relationships/hyperlink" Target="https://normandie-univ.hal.science/hal-03663249v1" TargetMode="External"/><Relationship Id="rId23" Type="http://schemas.openxmlformats.org/officeDocument/2006/relationships/hyperlink" Target="https://normandie-univ.hal.science/hal-04678575v1" TargetMode="External"/><Relationship Id="rId24" Type="http://schemas.openxmlformats.org/officeDocument/2006/relationships/hyperlink" Target="https://normandie-univ.hal.science/hal-04678607v1" TargetMode="External"/><Relationship Id="rId25" Type="http://schemas.openxmlformats.org/officeDocument/2006/relationships/hyperlink" Target="https://normandie-univ.hal.science/hal-03663108v1" TargetMode="External"/><Relationship Id="rId26" Type="http://schemas.openxmlformats.org/officeDocument/2006/relationships/hyperlink" Target="https://normandie-univ.hal.science/hal-03663111v1" TargetMode="External"/><Relationship Id="rId27" Type="http://schemas.openxmlformats.org/officeDocument/2006/relationships/hyperlink" Target="https://dx.doi.org/10.3917/rha.303.0061" TargetMode="External"/><Relationship Id="rId28" Type="http://schemas.openxmlformats.org/officeDocument/2006/relationships/hyperlink" Target="https://normandie-univ.hal.science/hal-03663082v1" TargetMode="External"/><Relationship Id="rId29" Type="http://schemas.openxmlformats.org/officeDocument/2006/relationships/hyperlink" Target="https://dx.doi.org/10.54631/VS.2021.S-79-9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Sunny Le Galloudec</dc:title>
  <dc:description>CV</dc:description>
  <dc:subject/>
  <cp:keywords/>
  <cp:category/>
  <cp:lastModifiedBy/>
  <dcterms:created xsi:type="dcterms:W3CDTF">2026-04-05T14:40:50+02:00</dcterms:created>
  <dcterms:modified xsi:type="dcterms:W3CDTF">2026-04-05T14:40:50+02:00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