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Susan Baddeley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ARNALTE ET LUCENDA DE DIEGO DE SAN PEDRO : LES FORTUNES D'UN TEXTE ESPAGNOL EN ANGLETERRE</w:t>
              </w:r>
            </w:hyperlink>
          </w:p>
          <w:p>
            <w:pPr/>
            <w:hyperlink r:id="rId8" w:history="1">
              <w:r>
                <w:rPr>
                  <w:color w:val="#410a8c"/>
                  <w:u w:val="single"/>
                </w:rPr>
                <w:t xml:space="preserve">Susan Baddeley</w:t>
              </w:r>
            </w:hyperlink>
          </w:p>
          <w:p>
            <w:pPr/>
            <w:r>
              <w:rPr/>
              <w:t xml:space="preserve">Marie-Hélène Maux et Marc Zuili. </w:t>
            </w:r>
            <w:r>
              <w:rPr>
                <w:i w:val="1"/>
                <w:iCs w:val="1"/>
              </w:rPr>
              <w:t xml:space="preserve">Les traductions de la littérature espagnole (XVIe-XVIIIe siècle)</w:t>
            </w:r>
            <w:r>
              <w:rPr/>
              <w:t xml:space="preserve">, L'Harmattan, pp.161-177, 2021, 978-2-343-23648-3</w:t>
            </w:r>
          </w:p>
          <w:p>
            <w:pPr/>
            <w:r>
              <w:rPr/>
              <w:t xml:space="preserve">Chapitre d'ouvrage</w:t>
            </w:r>
          </w:p>
          <w:p>
            <w:pPr/>
            <w:hyperlink r:id="rId7" w:history="1">
              <w:r>
                <w:rPr>
                  <w:color w:val="#410a8c"/>
                  <w:u w:val="single"/>
                </w:rPr>
                <w:t xml:space="preserve">hal-04422512v1</w:t>
              </w:r>
            </w:hyperlink>
          </w:p>
        </w:tc>
      </w:tr>
      <w:tr>
        <w:trPr/>
        <w:tc>
          <w:tcPr>
            <w:noWrap/>
          </w:tcPr>
          <w:p>
            <w:pPr>
              <w:spacing w:after="200"/>
            </w:pPr>
            <w:hyperlink r:id="rId9" w:history="1">
              <w:r>
                <w:rPr>
                  <w:color w:val="1e198e"/>
                  <w:b w:val="1"/>
                  <w:bCs w:val="1"/>
                  <w:u w:val="single"/>
                </w:rPr>
                <w:t xml:space="preserve">Les Éditions anglaises du Mépris de la Cour de Guevara : Usages d'une traduction</w:t>
              </w:r>
            </w:hyperlink>
          </w:p>
          <w:p>
            <w:pPr/>
            <w:hyperlink r:id="rId8" w:history="1">
              <w:r>
                <w:rPr>
                  <w:color w:val="#410a8c"/>
                  <w:u w:val="single"/>
                </w:rPr>
                <w:t xml:space="preserve">Susan Baddeley</w:t>
              </w:r>
            </w:hyperlink>
          </w:p>
          <w:p>
            <w:pPr/>
            <w:r>
              <w:rPr/>
              <w:t xml:space="preserve">Nathalie Peyrebonne; Alexandre Tarrête; Marie-Claire Thomine. </w:t>
            </w:r>
            <w:r>
              <w:rPr>
                <w:i w:val="1"/>
                <w:iCs w:val="1"/>
              </w:rPr>
              <w:t xml:space="preserve">Le mépris de la cour: la littérature anti-aulique en Europe (XVIe-XVIIe siècles)</w:t>
            </w:r>
            <w:r>
              <w:rPr/>
              <w:t xml:space="preserve">, 35, </w:t>
            </w:r>
            <w:hyperlink r:id="rId10" w:history="1">
              <w:r>
                <w:rPr>
                  <w:color w:val="#410a8c"/>
                  <w:u w:val="single"/>
                </w:rPr>
                <w:t xml:space="preserve">Sorbonne université Presses</w:t>
              </w:r>
            </w:hyperlink>
            <w:r>
              <w:rPr/>
              <w:t xml:space="preserve">, pp.139-151, 2018, Cahiers V. L. Saulnier, 979-10-231-0590-2. </w:t>
            </w:r>
            <w:hyperlink r:id="rId11" w:history="1">
              <w:r>
                <w:rPr>
                  <w:color w:val="#410a8c"/>
                  <w:u w:val="single"/>
                </w:rPr>
                <w:t xml:space="preserve">⟨10.70551/SOOQ8538⟩</w:t>
              </w:r>
            </w:hyperlink>
          </w:p>
          <w:p>
            <w:pPr/>
            <w:r>
              <w:rPr/>
              <w:t xml:space="preserve">Chapitre d'ouvrage</w:t>
            </w:r>
          </w:p>
          <w:p>
            <w:pPr/>
            <w:hyperlink r:id="rId9" w:history="1">
              <w:r>
                <w:rPr>
                  <w:color w:val="#410a8c"/>
                  <w:u w:val="single"/>
                </w:rPr>
                <w:t xml:space="preserve">hal-04430522v2</w:t>
              </w:r>
            </w:hyperlink>
          </w:p>
        </w:tc>
      </w:tr>
      <w:tr>
        <w:trPr/>
        <w:tc>
          <w:tcPr>
            <w:noWrap/>
          </w:tcPr>
          <w:p>
            <w:pPr>
              <w:spacing w:after="200"/>
            </w:pPr>
            <w:hyperlink r:id="rId12" w:history="1">
              <w:r>
                <w:rPr>
                  <w:color w:val="1e198e"/>
                  <w:b w:val="1"/>
                  <w:bCs w:val="1"/>
                  <w:u w:val="single"/>
                </w:rPr>
                <w:t xml:space="preserve">Les Outils : dictionnaires, manuels, traités théoriques</w:t>
              </w:r>
            </w:hyperlink>
          </w:p>
          <w:p>
            <w:pPr/>
            <w:hyperlink r:id="rId8" w:history="1">
              <w:r>
                <w:rPr>
                  <w:color w:val="#410a8c"/>
                  <w:u w:val="single"/>
                </w:rPr>
                <w:t xml:space="preserve">Susan Baddeley</w:t>
              </w:r>
            </w:hyperlink>
          </w:p>
          <w:p>
            <w:pPr/>
            <w:r>
              <w:rPr/>
              <w:t xml:space="preserve">Véronique Duché-Gavet. </w:t>
            </w:r>
            <w:r>
              <w:rPr>
                <w:i w:val="1"/>
                <w:iCs w:val="1"/>
              </w:rPr>
              <w:t xml:space="preserve">Histoire des traductions en langue française, XVe-XVIe siècles</w:t>
            </w:r>
            <w:r>
              <w:rPr/>
              <w:t xml:space="preserve">, Éditions Verdier, 2015, Histoire des traductions en langue française, 978-2-86432-826-1</w:t>
            </w:r>
          </w:p>
          <w:p>
            <w:pPr/>
            <w:r>
              <w:rPr/>
              <w:t xml:space="preserve">Chapitre d'ouvrage</w:t>
            </w:r>
          </w:p>
          <w:p>
            <w:pPr/>
            <w:hyperlink r:id="rId12" w:history="1">
              <w:r>
                <w:rPr>
                  <w:color w:val="#410a8c"/>
                  <w:u w:val="single"/>
                </w:rPr>
                <w:t xml:space="preserve">hal-01328575v1</w:t>
              </w:r>
            </w:hyperlink>
          </w:p>
        </w:tc>
      </w:tr>
      <w:tr>
        <w:trPr/>
        <w:tc>
          <w:tcPr>
            <w:noWrap/>
          </w:tcPr>
          <w:p>
            <w:pPr>
              <w:spacing w:after="200"/>
            </w:pPr>
            <w:hyperlink r:id="rId13" w:history="1">
              <w:r>
                <w:rPr>
                  <w:color w:val="1e198e"/>
                  <w:b w:val="1"/>
                  <w:bCs w:val="1"/>
                  <w:u w:val="single"/>
                </w:rPr>
                <w:t xml:space="preserve">Outils : les dictionnaires</w:t>
              </w:r>
            </w:hyperlink>
          </w:p>
          <w:p>
            <w:pPr/>
            <w:hyperlink r:id="rId14" w:history="1">
              <w:r>
                <w:rPr>
                  <w:color w:val="#410a8c"/>
                  <w:u w:val="single"/>
                </w:rPr>
                <w:t xml:space="preserve">Anne Debrosse</w:t>
              </w:r>
            </w:hyperlink>
            <w:r>
              <w:rPr/>
              <w:t xml:space="preserve">,</w:t>
            </w:r>
            <w:hyperlink r:id="rId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15" w:history="1">
              <w:r>
                <w:rPr>
                  <w:color w:val="#410a8c"/>
                  <w:u w:val="single"/>
                </w:rPr>
                <w:t xml:space="preserve">Verdier</w:t>
              </w:r>
            </w:hyperlink>
            <w:r>
              <w:rPr/>
              <w:t xml:space="preserve">, pp.291-354, 2015, 978-2-86432-826-1</w:t>
            </w:r>
          </w:p>
          <w:p>
            <w:pPr/>
            <w:r>
              <w:rPr/>
              <w:t xml:space="preserve">Chapitre d'ouvrage</w:t>
            </w:r>
          </w:p>
          <w:p>
            <w:pPr/>
            <w:hyperlink r:id="rId13" w:history="1">
              <w:r>
                <w:rPr>
                  <w:color w:val="#410a8c"/>
                  <w:u w:val="single"/>
                </w:rPr>
                <w:t xml:space="preserve">hal-02508043v1</w:t>
              </w:r>
            </w:hyperlink>
          </w:p>
        </w:tc>
      </w:tr>
      <w:tr>
        <w:trPr/>
        <w:tc>
          <w:tcPr>
            <w:noWrap/>
          </w:tcPr>
          <w:p>
            <w:pPr>
              <w:spacing w:after="200"/>
            </w:pPr>
            <w:hyperlink r:id="rId16" w:history="1">
              <w:r>
                <w:rPr>
                  <w:color w:val="1e198e"/>
                  <w:b w:val="1"/>
                  <w:bCs w:val="1"/>
                  <w:u w:val="single"/>
                </w:rPr>
                <w:t xml:space="preserve">Imprimeurs, libraires, stratégies éditoriales</w:t>
              </w:r>
            </w:hyperlink>
          </w:p>
          <w:p>
            <w:pPr/>
            <w:hyperlink r:id="rId8" w:history="1">
              <w:r>
                <w:rPr>
                  <w:color w:val="#410a8c"/>
                  <w:u w:val="single"/>
                </w:rPr>
                <w:t xml:space="preserve">Susan Baddeley</w:t>
              </w:r>
            </w:hyperlink>
          </w:p>
          <w:p>
            <w:pPr/>
            <w:r>
              <w:rPr/>
              <w:t xml:space="preserve">Véronique Duché-Gavet. </w:t>
            </w:r>
            <w:r>
              <w:rPr>
                <w:i w:val="1"/>
                <w:iCs w:val="1"/>
              </w:rPr>
              <w:t xml:space="preserve">Histoire des traductions en langue française, XVe-XVIe siècles </w:t>
            </w:r>
            <w:r>
              <w:rPr/>
              <w:t xml:space="preserve">, Éditions Verdier, 2015, Histoire des traductions en langue française, 978-2-86432-826-1</w:t>
            </w:r>
          </w:p>
          <w:p>
            <w:pPr/>
            <w:r>
              <w:rPr/>
              <w:t xml:space="preserve">Chapitre d'ouvrage</w:t>
            </w:r>
          </w:p>
          <w:p>
            <w:pPr/>
            <w:hyperlink r:id="rId16" w:history="1">
              <w:r>
                <w:rPr>
                  <w:color w:val="#410a8c"/>
                  <w:u w:val="single"/>
                </w:rPr>
                <w:t xml:space="preserve">hal-01328589v1</w:t>
              </w:r>
            </w:hyperlink>
          </w:p>
        </w:tc>
      </w:tr>
      <w:tr>
        <w:trPr/>
        <w:tc>
          <w:tcPr>
            <w:noWrap/>
          </w:tcPr>
          <w:p>
            <w:pPr>
              <w:spacing w:after="200"/>
            </w:pPr>
            <w:hyperlink r:id="rId17" w:history="1">
              <w:r>
                <w:rPr>
                  <w:color w:val="1e198e"/>
                  <w:b w:val="1"/>
                  <w:bCs w:val="1"/>
                  <w:u w:val="single"/>
                </w:rPr>
                <w:t xml:space="preserve">Les Variantes graphiques dans le Dictionarie de Cotgrave</w:t>
              </w:r>
            </w:hyperlink>
          </w:p>
          <w:p>
            <w:pPr/>
            <w:hyperlink r:id="rId8" w:history="1">
              <w:r>
                <w:rPr>
                  <w:color w:val="#410a8c"/>
                  <w:u w:val="single"/>
                </w:rPr>
                <w:t xml:space="preserve">Susan Baddeley</w:t>
              </w:r>
            </w:hyperlink>
          </w:p>
          <w:p>
            <w:pPr/>
            <w:r>
              <w:rPr/>
              <w:t xml:space="preserve">Susan Baddeley; Jean-François Chappuit; Jean Pruvost. </w:t>
            </w:r>
            <w:r>
              <w:rPr>
                <w:i w:val="1"/>
                <w:iCs w:val="1"/>
              </w:rPr>
              <w:t xml:space="preserve">Autour du Dictionarie of the French and English Tongues de Randle Cotgrave (1611)</w:t>
            </w:r>
            <w:r>
              <w:rPr/>
              <w:t xml:space="preserve">, 0029, Honoré Champion, 2015, LEXICA MOTS ET DICTIONNAIRES, 9782745329301</w:t>
            </w:r>
          </w:p>
          <w:p>
            <w:pPr/>
            <w:r>
              <w:rPr/>
              <w:t xml:space="preserve">Chapitre d'ouvrage</w:t>
            </w:r>
          </w:p>
          <w:p>
            <w:pPr/>
            <w:hyperlink r:id="rId17" w:history="1">
              <w:r>
                <w:rPr>
                  <w:color w:val="#410a8c"/>
                  <w:u w:val="single"/>
                </w:rPr>
                <w:t xml:space="preserve">hal-01328535v1</w:t>
              </w:r>
            </w:hyperlink>
          </w:p>
        </w:tc>
      </w:tr>
      <w:tr>
        <w:trPr/>
        <w:tc>
          <w:tcPr>
            <w:noWrap/>
          </w:tcPr>
          <w:p>
            <w:pPr>
              <w:spacing w:after="200"/>
            </w:pPr>
            <w:hyperlink r:id="rId18" w:history="1">
              <w:r>
                <w:rPr>
                  <w:color w:val="1e198e"/>
                  <w:b w:val="1"/>
                  <w:bCs w:val="1"/>
                  <w:u w:val="single"/>
                </w:rPr>
                <w:t xml:space="preserve">Chapitre 6 : Traducteurs</w:t>
              </w:r>
            </w:hyperlink>
          </w:p>
          <w:p>
            <w:pPr/>
            <w:hyperlink r:id="rId19" w:history="1">
              <w:r>
                <w:rPr>
                  <w:color w:val="#410a8c"/>
                  <w:u w:val="single"/>
                </w:rPr>
                <w:t xml:space="preserve">Toshinori Uetani</w:t>
              </w:r>
            </w:hyperlink>
            <w:r>
              <w:rPr/>
              <w:t xml:space="preserve">,</w:t>
            </w:r>
            <w:hyperlink r:id="rId20" w:history="1">
              <w:r>
                <w:rPr>
                  <w:color w:val="#410a8c"/>
                  <w:u w:val="single"/>
                </w:rPr>
                <w:t xml:space="preserve">Véronique Duché-Gavet</w:t>
              </w:r>
            </w:hyperlink>
            <w:r>
              <w:rPr/>
              <w:t xml:space="preserve">,</w:t>
            </w:r>
            <w:hyperlink r:id="rId21" w:history="1">
              <w:r>
                <w:rPr>
                  <w:color w:val="#410a8c"/>
                  <w:u w:val="single"/>
                </w:rPr>
                <w:t xml:space="preserve">Jean-Marc Duchaud</w:t>
              </w:r>
            </w:hyperlink>
            <w:r>
              <w:rPr/>
              <w:t xml:space="preserve">,</w:t>
            </w:r>
            <w:hyperlink r:id="rId22" w:history="1">
              <w:r>
                <w:rPr>
                  <w:color w:val="#410a8c"/>
                  <w:u w:val="single"/>
                </w:rPr>
                <w:t xml:space="preserve">Suzan Baddeley</w:t>
              </w:r>
            </w:hyperlink>
          </w:p>
          <w:p>
            <w:pPr/>
            <w:r>
              <w:rPr/>
              <w:t xml:space="preserve">Véronique Duché. </w:t>
            </w:r>
            <w:r>
              <w:rPr>
                <w:i w:val="1"/>
                <w:iCs w:val="1"/>
              </w:rPr>
              <w:t xml:space="preserve">Histoire des traductions en langue française. [1], XVe et XVIe siècles, 1470-1610</w:t>
            </w:r>
            <w:r>
              <w:rPr/>
              <w:t xml:space="preserve">, Verdier, pp.355-415, 2015, Histoire des traductions en langue française, 978-2-86432-826-1</w:t>
            </w:r>
          </w:p>
          <w:p>
            <w:pPr/>
            <w:r>
              <w:rPr/>
              <w:t xml:space="preserve">Chapitre d'ouvrage</w:t>
            </w:r>
          </w:p>
          <w:p>
            <w:pPr/>
            <w:hyperlink r:id="rId18" w:history="1">
              <w:r>
                <w:rPr>
                  <w:color w:val="#410a8c"/>
                  <w:u w:val="single"/>
                </w:rPr>
                <w:t xml:space="preserve">hal-01234380v1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Susan Baddeley</w:t>
              </w:r>
            </w:hyperlink>
            <w:r>
              <w:rPr/>
              <w:t xml:space="preserve">,</w:t>
            </w:r>
            <w:hyperlink r:id="rId24" w:history="1">
              <w:r>
                <w:rPr>
                  <w:color w:val="#410a8c"/>
                  <w:u w:val="single"/>
                </w:rPr>
                <w:t xml:space="preserve">Fabrice Jejcic</w:t>
              </w:r>
            </w:hyperlink>
            <w:r>
              <w:rPr/>
              <w:t xml:space="preserve">,</w:t>
            </w:r>
            <w:hyperlink r:id="rId25" w:history="1">
              <w:r>
                <w:rPr>
                  <w:color w:val="#410a8c"/>
                  <w:u w:val="single"/>
                </w:rPr>
                <w:t xml:space="preserve">Camille Martinez</w:t>
              </w:r>
            </w:hyperlink>
          </w:p>
          <w:p>
            <w:pPr/>
            <w:r>
              <w:rPr/>
              <w:t xml:space="preserve">Susan Baddeley; Fabrice Jejcic; Camille Martinez. </w:t>
            </w:r>
            <w:r>
              <w:rPr>
                <w:i w:val="1"/>
                <w:iCs w:val="1"/>
              </w:rPr>
              <w:t xml:space="preserve">L'orthographe en quatre temps - Actes du Colloque international 20e anniversaire des Rectifications orthographiques de 1990 : enseignement, recherche et réforme, quelles convergences ?</w:t>
            </w:r>
            <w:r>
              <w:rPr/>
              <w:t xml:space="preserve">, Éditions Honoré Champion, pp.7-13, 2013</w:t>
            </w:r>
          </w:p>
          <w:p>
            <w:pPr/>
            <w:r>
              <w:rPr/>
              <w:t xml:space="preserve">Chapitre d'ouvrage</w:t>
            </w:r>
          </w:p>
          <w:p>
            <w:pPr/>
            <w:hyperlink r:id="rId23" w:history="1">
              <w:r>
                <w:rPr>
                  <w:color w:val="#410a8c"/>
                  <w:u w:val="single"/>
                </w:rPr>
                <w:t xml:space="preserve">halshs-02990704v1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Edition de textes canoniques nationaux</w:t>
              </w:r>
            </w:hyperlink>
          </w:p>
          <w:p>
            <w:pPr/>
            <w:hyperlink r:id="rId27" w:history="1">
              <w:r>
                <w:rPr>
                  <w:color w:val="#410a8c"/>
                  <w:u w:val="single"/>
                </w:rPr>
                <w:t xml:space="preserve">Elisabetta Tonello</w:t>
              </w:r>
            </w:hyperlink>
            <w:r>
              <w:rPr/>
              <w:t xml:space="preserve">,</w:t>
            </w:r>
            <w:hyperlink r:id="rId8" w:history="1">
              <w:r>
                <w:rPr>
                  <w:color w:val="#410a8c"/>
                  <w:u w:val="single"/>
                </w:rPr>
                <w:t xml:space="preserve">Susan Baddeley</w:t>
              </w:r>
            </w:hyperlink>
          </w:p>
          <w:p>
            <w:pPr/>
            <w:r>
              <w:rPr/>
              <w:t xml:space="preserve">Editions des archives contemporaines. </w:t>
            </w:r>
            <w:hyperlink r:id="rId28" w:history="1">
              <w:r>
                <w:rPr>
                  <w:color w:val="#410a8c"/>
                  <w:u w:val="single"/>
                </w:rPr>
                <w:t xml:space="preserve">Editions des archives contemporaines</w:t>
              </w:r>
            </w:hyperlink>
            <w:r>
              <w:rPr/>
              <w:t xml:space="preserve">, 2020, </w:t>
            </w:r>
            <w:hyperlink r:id="rId29" w:history="1">
              <w:r>
                <w:rPr>
                  <w:color w:val="#410a8c"/>
                  <w:u w:val="single"/>
                </w:rPr>
                <w:t xml:space="preserve">⟨10.17184/eac.9782813002914⟩</w:t>
              </w:r>
            </w:hyperlink>
          </w:p>
          <w:p>
            <w:pPr/>
            <w:r>
              <w:rPr/>
              <w:t xml:space="preserve">Ouvrages</w:t>
            </w:r>
          </w:p>
          <w:p>
            <w:pPr/>
            <w:hyperlink r:id="rId26" w:history="1">
              <w:r>
                <w:rPr>
                  <w:color w:val="#410a8c"/>
                  <w:u w:val="single"/>
                </w:rPr>
                <w:t xml:space="preserve">hal-04421590v1</w:t>
              </w:r>
            </w:hyperlink>
          </w:p>
        </w:tc>
      </w:tr>
      <w:tr>
        <w:trPr/>
        <w:tc>
          <w:tcPr>
            <w:noWrap/>
          </w:tcPr>
          <w:p>
            <w:pPr>
              <w:spacing w:after="200"/>
            </w:pPr>
            <w:hyperlink r:id="rId30" w:history="1">
              <w:r>
                <w:rPr>
                  <w:color w:val="1e198e"/>
                  <w:b w:val="1"/>
                  <w:bCs w:val="1"/>
                  <w:u w:val="single"/>
                </w:rPr>
                <w:t xml:space="preserve">Le Français préclassique</w:t>
              </w:r>
            </w:hyperlink>
          </w:p>
          <w:p>
            <w:pPr/>
            <w:hyperlink r:id="rId8" w:history="1">
              <w:r>
                <w:rPr>
                  <w:color w:val="#410a8c"/>
                  <w:u w:val="single"/>
                </w:rPr>
                <w:t xml:space="preserve">Susan Baddeley</w:t>
              </w:r>
            </w:hyperlink>
            <w:r>
              <w:rPr/>
              <w:t xml:space="preserve">,</w:t>
            </w:r>
            <w:hyperlink r:id="rId31" w:history="1">
              <w:r>
                <w:rPr>
                  <w:color w:val="#410a8c"/>
                  <w:u w:val="single"/>
                </w:rPr>
                <w:t xml:space="preserve">Martine Furno</w:t>
              </w:r>
            </w:hyperlink>
          </w:p>
          <w:p>
            <w:pPr/>
            <w:r>
              <w:rPr/>
              <w:t xml:space="preserve">Honoré Champion, 17, 2015, Le Français préclassique, 9782745330314</w:t>
            </w:r>
          </w:p>
          <w:p>
            <w:pPr/>
            <w:r>
              <w:rPr/>
              <w:t xml:space="preserve">Ouvrages</w:t>
            </w:r>
          </w:p>
          <w:p>
            <w:pPr/>
            <w:hyperlink r:id="rId30" w:history="1">
              <w:r>
                <w:rPr>
                  <w:color w:val="#410a8c"/>
                  <w:u w:val="single"/>
                </w:rPr>
                <w:t xml:space="preserve">hal-01328516v1</w:t>
              </w:r>
            </w:hyperlink>
          </w:p>
        </w:tc>
      </w:tr>
      <w:tr>
        <w:trPr/>
        <w:tc>
          <w:tcPr>
            <w:noWrap/>
          </w:tcPr>
          <w:p>
            <w:pPr>
              <w:spacing w:after="200"/>
            </w:pPr>
            <w:hyperlink r:id="rId32" w:history="1">
              <w:r>
                <w:rPr>
                  <w:color w:val="1e198e"/>
                  <w:b w:val="1"/>
                  <w:bCs w:val="1"/>
                  <w:u w:val="single"/>
                </w:rPr>
                <w:t xml:space="preserve">L'orthographe en quatre temps, 20e anniversaire des Rectifications orthographiques de 1990 : enseignement, recherche et réforme, quelles convergences ? - Actes du Colloque international de 2010</w:t>
              </w:r>
            </w:hyperlink>
          </w:p>
          <w:p>
            <w:pPr/>
            <w:hyperlink r:id="rId8" w:history="1">
              <w:r>
                <w:rPr>
                  <w:color w:val="#410a8c"/>
                  <w:u w:val="single"/>
                </w:rPr>
                <w:t xml:space="preserve">Susan Baddeley</w:t>
              </w:r>
            </w:hyperlink>
            <w:r>
              <w:rPr/>
              <w:t xml:space="preserve">,</w:t>
            </w:r>
            <w:hyperlink r:id="rId24" w:history="1">
              <w:r>
                <w:rPr>
                  <w:color w:val="#410a8c"/>
                  <w:u w:val="single"/>
                </w:rPr>
                <w:t xml:space="preserve">Fabrice Jejcic</w:t>
              </w:r>
            </w:hyperlink>
            <w:r>
              <w:rPr/>
              <w:t xml:space="preserve">,</w:t>
            </w:r>
            <w:hyperlink r:id="rId25" w:history="1">
              <w:r>
                <w:rPr>
                  <w:color w:val="#410a8c"/>
                  <w:u w:val="single"/>
                </w:rPr>
                <w:t xml:space="preserve">Camille Martinez</w:t>
              </w:r>
            </w:hyperlink>
          </w:p>
          <w:p>
            <w:pPr/>
            <w:r>
              <w:rPr/>
              <w:t xml:space="preserve">Éditions Honoré Champion, pp.294, 2013</w:t>
            </w:r>
          </w:p>
          <w:p>
            <w:pPr/>
            <w:r>
              <w:rPr/>
              <w:t xml:space="preserve">Ouvrages</w:t>
            </w:r>
          </w:p>
          <w:p>
            <w:pPr/>
            <w:hyperlink r:id="rId32" w:history="1">
              <w:r>
                <w:rPr>
                  <w:color w:val="#410a8c"/>
                  <w:u w:val="single"/>
                </w:rPr>
                <w:t xml:space="preserve">halshs-02990665v1</w:t>
              </w:r>
            </w:hyperlink>
          </w:p>
        </w:tc>
      </w:tr>
      <w:tr>
        <w:trPr/>
        <w:tc>
          <w:tcPr>
            <w:noWrap/>
          </w:tcPr>
          <w:p>
            <w:pPr>
              <w:spacing w:after="200"/>
            </w:pPr>
            <w:hyperlink r:id="rId33" w:history="1">
              <w:r>
                <w:rPr>
                  <w:color w:val="1e198e"/>
                  <w:b w:val="1"/>
                  <w:bCs w:val="1"/>
                  <w:u w:val="single"/>
                </w:rPr>
                <w:t xml:space="preserve">L'éclaircissement de la langue française, Paris 1852 (1re éd. 1530)</w:t>
              </w:r>
            </w:hyperlink>
          </w:p>
          <w:p>
            <w:pPr/>
            <w:hyperlink r:id="rId34" w:history="1">
              <w:r>
                <w:rPr>
                  <w:color w:val="#410a8c"/>
                  <w:u w:val="single"/>
                </w:rPr>
                <w:t xml:space="preserve">John Palsgrave</w:t>
              </w:r>
            </w:hyperlink>
            <w:r>
              <w:rPr/>
              <w:t xml:space="preserve">,</w:t>
            </w:r>
            <w:hyperlink r:id="rId22" w:history="1">
              <w:r>
                <w:rPr>
                  <w:color w:val="#410a8c"/>
                  <w:u w:val="single"/>
                </w:rPr>
                <w:t xml:space="preserve">Suzan Baddeley</w:t>
              </w:r>
            </w:hyperlink>
            <w:r>
              <w:rPr/>
              <w:t xml:space="preserve">,</w:t>
            </w:r>
            <w:hyperlink r:id="rId35" w:history="1">
              <w:r>
                <w:rPr>
                  <w:color w:val="#410a8c"/>
                  <w:u w:val="single"/>
                </w:rPr>
                <w:t xml:space="preserve">Valérie Raby</w:t>
              </w:r>
            </w:hyperlink>
          </w:p>
          <w:p>
            <w:pPr/>
            <w:r>
              <w:rPr/>
              <w:t xml:space="preserve">Edition scientifique électronique sous la direction de Susan Baddeley, participation de Valérie Raby. Classiques Garnier Numérique, 2011, Corpus des grammaires françaises de la Renaissance</w:t>
            </w:r>
          </w:p>
          <w:p>
            <w:pPr/>
            <w:r>
              <w:rPr/>
              <w:t xml:space="preserve">Ouvrages</w:t>
            </w:r>
          </w:p>
          <w:p>
            <w:pPr/>
            <w:hyperlink r:id="rId33" w:history="1">
              <w:r>
                <w:rPr>
                  <w:color w:val="#410a8c"/>
                  <w:u w:val="single"/>
                </w:rPr>
                <w:t xml:space="preserve">halshs-00736685v1</w:t>
              </w:r>
            </w:hyperlink>
          </w:p>
        </w:tc>
      </w:tr>
      <w:tr>
        <w:trPr/>
        <w:tc>
          <w:tcPr>
            <w:noWrap/>
          </w:tcPr>
          <w:p>
            <w:pPr>
              <w:spacing w:after="200"/>
            </w:pPr>
            <w:hyperlink r:id="rId36" w:history="1">
              <w:r>
                <w:rPr>
                  <w:color w:val="1e198e"/>
                  <w:b w:val="1"/>
                  <w:bCs w:val="1"/>
                  <w:u w:val="single"/>
                </w:rPr>
                <w:t xml:space="preserve">Essay d'une parfaite Grammaire de la langue françoise Ou le Lecteur trouurera, en bel ordre, tout ce qui est de plus necessaire, de plus curieux, et de plus elegant, en la Pureté, en l'Orthographe, et en la Prononciation de cette Langue. Anvers 1659 (1re éd. 1659)</w:t>
              </w:r>
            </w:hyperlink>
          </w:p>
          <w:p>
            <w:pPr/>
            <w:hyperlink r:id="rId37" w:history="1">
              <w:r>
                <w:rPr>
                  <w:color w:val="#410a8c"/>
                  <w:u w:val="single"/>
                </w:rPr>
                <w:t xml:space="preserve">R. P. Laurent Chiflet</w:t>
              </w:r>
            </w:hyperlink>
            <w:r>
              <w:rPr/>
              <w:t xml:space="preserve">,</w:t>
            </w:r>
            <w:hyperlink r:id="rId22" w:history="1">
              <w:r>
                <w:rPr>
                  <w:color w:val="#410a8c"/>
                  <w:u w:val="single"/>
                </w:rPr>
                <w:t xml:space="preserve">Suzan Baddeley</w:t>
              </w:r>
            </w:hyperlink>
            <w:r>
              <w:rPr/>
              <w:t xml:space="preserve">,</w:t>
            </w:r>
            <w:hyperlink r:id="rId38" w:history="1">
              <w:r>
                <w:rPr>
                  <w:color w:val="#410a8c"/>
                  <w:u w:val="single"/>
                </w:rPr>
                <w:t xml:space="preserve">Bernard Colombat</w:t>
              </w:r>
            </w:hyperlink>
            <w:r>
              <w:rPr/>
              <w:t xml:space="preserve">,</w:t>
            </w:r>
            <w:hyperlink r:id="rId39" w:history="1">
              <w:r>
                <w:rPr>
                  <w:color w:val="#410a8c"/>
                  <w:u w:val="single"/>
                </w:rPr>
                <w:t xml:space="preserve">Odile Leclercq</w:t>
              </w:r>
            </w:hyperlink>
            <w:r>
              <w:rPr/>
              <w:t xml:space="preserve">,</w:t>
            </w:r>
            <w:hyperlink r:id="rId40" w:history="1">
              <w:r>
                <w:rPr>
                  <w:color w:val="#410a8c"/>
                  <w:u w:val="single"/>
                </w:rPr>
                <w:t xml:space="preserve">Francine Mazière</w:t>
              </w:r>
            </w:hyperlink>
            <w:r>
              <w:rPr/>
              <w:t xml:space="preserve">et al.</w:t>
            </w:r>
          </w:p>
          <w:p>
            <w:pPr/>
            <w:r>
              <w:rPr/>
              <w:t xml:space="preserve">Edition scientifique électronique de S. Baddeley, B. Colombat, O. Leclercq, F. Mazière et V. Raby. Classiques Garnier Numérique, 2011, Corpus des grammaires françaises du XVIIe siècle</w:t>
            </w:r>
          </w:p>
          <w:p>
            <w:pPr/>
            <w:r>
              <w:rPr/>
              <w:t xml:space="preserve">Ouvrages</w:t>
            </w:r>
          </w:p>
          <w:p>
            <w:pPr/>
            <w:hyperlink r:id="rId36" w:history="1">
              <w:r>
                <w:rPr>
                  <w:color w:val="#410a8c"/>
                  <w:u w:val="single"/>
                </w:rPr>
                <w:t xml:space="preserve">halshs-00736671v1</w:t>
              </w:r>
            </w:hyperlink>
          </w:p>
        </w:tc>
      </w:tr>
      <w:tr>
        <w:trPr/>
        <w:tc>
          <w:tcPr>
            <w:noWrap/>
          </w:tcPr>
          <w:p>
            <w:pPr>
              <w:spacing w:after="200"/>
            </w:pPr>
            <w:hyperlink r:id="rId41" w:history="1">
              <w:r>
                <w:rPr>
                  <w:color w:val="1e198e"/>
                  <w:b w:val="1"/>
                  <w:bCs w:val="1"/>
                  <w:u w:val="single"/>
                </w:rPr>
                <w:t xml:space="preserve">Dictionnaire historique de l'orthographe française</w:t>
              </w:r>
            </w:hyperlink>
          </w:p>
          <w:p>
            <w:pPr/>
            <w:hyperlink r:id="rId8" w:history="1">
              <w:r>
                <w:rPr>
                  <w:color w:val="#410a8c"/>
                  <w:u w:val="single"/>
                </w:rPr>
                <w:t xml:space="preserve">Susan Baddeley</w:t>
              </w:r>
            </w:hyperlink>
            <w:r>
              <w:rPr/>
              <w:t xml:space="preserve">,</w:t>
            </w:r>
            <w:hyperlink r:id="rId42" w:history="1">
              <w:r>
                <w:rPr>
                  <w:color w:val="#410a8c"/>
                  <w:u w:val="single"/>
                </w:rPr>
                <w:t xml:space="preserve">Nina Catach</w:t>
              </w:r>
            </w:hyperlink>
            <w:r>
              <w:rPr/>
              <w:t xml:space="preserve">,</w:t>
            </w:r>
            <w:hyperlink r:id="rId43" w:history="1">
              <w:r>
                <w:rPr>
                  <w:color w:val="#410a8c"/>
                  <w:u w:val="single"/>
                </w:rPr>
                <w:t xml:space="preserve">Jeanne Golfand</w:t>
              </w:r>
            </w:hyperlink>
            <w:r>
              <w:rPr/>
              <w:t xml:space="preserve">,</w:t>
            </w:r>
            <w:hyperlink r:id="rId44" w:history="1">
              <w:r>
                <w:rPr>
                  <w:color w:val="#410a8c"/>
                  <w:u w:val="single"/>
                </w:rPr>
                <w:t xml:space="preserve">Odette Mettas</w:t>
              </w:r>
            </w:hyperlink>
            <w:r>
              <w:rPr/>
              <w:t xml:space="preserve">,</w:t>
            </w:r>
            <w:hyperlink r:id="rId45" w:history="1">
              <w:r>
                <w:rPr>
                  <w:color w:val="#410a8c"/>
                  <w:u w:val="single"/>
                </w:rPr>
                <w:t xml:space="preserve">Liselotte Biedermann-Pasques</w:t>
              </w:r>
            </w:hyperlink>
            <w:r>
              <w:rPr/>
              <w:t xml:space="preserve">et al.</w:t>
            </w:r>
          </w:p>
          <w:p>
            <w:pPr/>
            <w:r>
              <w:rPr/>
              <w:t xml:space="preserve">Larousse, 1995, Trésors du français, 2-03-340330-0</w:t>
            </w:r>
          </w:p>
          <w:p>
            <w:pPr/>
            <w:r>
              <w:rPr/>
              <w:t xml:space="preserve">Ouvrages</w:t>
            </w:r>
          </w:p>
          <w:p>
            <w:pPr/>
            <w:hyperlink r:id="rId41" w:history="1">
              <w:r>
                <w:rPr>
                  <w:color w:val="#410a8c"/>
                  <w:u w:val="single"/>
                </w:rPr>
                <w:t xml:space="preserve">hal-04425268v1</w:t>
              </w:r>
            </w:hyperlink>
          </w:p>
        </w:tc>
      </w:tr>
      <w:tr>
        <w:trPr/>
        <w:tc>
          <w:tcPr>
            <w:noWrap/>
          </w:tcPr>
          <w:p>
            <w:pPr>
              <w:spacing w:after="200"/>
            </w:pPr>
            <w:hyperlink r:id="rId46" w:history="1">
              <w:r>
                <w:rPr>
                  <w:color w:val="1e198e"/>
                  <w:b w:val="1"/>
                  <w:bCs w:val="1"/>
                  <w:u w:val="single"/>
                </w:rPr>
                <w:t xml:space="preserve">L'Orthographe française au temps de la Réforme</w:t>
              </w:r>
            </w:hyperlink>
          </w:p>
          <w:p>
            <w:pPr/>
            <w:hyperlink r:id="rId8" w:history="1">
              <w:r>
                <w:rPr>
                  <w:color w:val="#410a8c"/>
                  <w:u w:val="single"/>
                </w:rPr>
                <w:t xml:space="preserve">Susan Baddeley</w:t>
              </w:r>
            </w:hyperlink>
          </w:p>
          <w:p>
            <w:pPr/>
            <w:r>
              <w:rPr/>
              <w:t xml:space="preserve">Droz, 1993, Travaux d'Humanisme et Renaissance</w:t>
            </w:r>
          </w:p>
          <w:p>
            <w:pPr/>
            <w:r>
              <w:rPr/>
              <w:t xml:space="preserve">Ouvrages</w:t>
            </w:r>
          </w:p>
          <w:p>
            <w:pPr/>
            <w:hyperlink r:id="rId46" w:history="1">
              <w:r>
                <w:rPr>
                  <w:color w:val="#410a8c"/>
                  <w:u w:val="single"/>
                </w:rPr>
                <w:t xml:space="preserve">hal-04425233v1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Translation: From a disciplinary field to a model for cultural studies</w:t>
              </w:r>
            </w:hyperlink>
          </w:p>
          <w:p>
            <w:pPr/>
            <w:hyperlink r:id="rId8" w:history="1">
              <w:r>
                <w:rPr>
                  <w:color w:val="#410a8c"/>
                  <w:u w:val="single"/>
                </w:rPr>
                <w:t xml:space="preserve">Susan Baddeley</w:t>
              </w:r>
            </w:hyperlink>
          </w:p>
          <w:p>
            <w:pPr/>
            <w:r>
              <w:rPr>
                <w:i w:val="1"/>
                <w:iCs w:val="1"/>
              </w:rPr>
              <w:t xml:space="preserve">Diogène : Revue internationale des sciences humaines</w:t>
            </w:r>
            <w:r>
              <w:rPr/>
              <w:t xml:space="preserve">, 2019, n° 258-259-260 (2), pp.251-264. </w:t>
            </w:r>
            <w:hyperlink r:id="rId48" w:history="1">
              <w:r>
                <w:rPr>
                  <w:color w:val="#410a8c"/>
                  <w:u w:val="single"/>
                </w:rPr>
                <w:t xml:space="preserve">⟨10.3917/dio.258.0251⟩</w:t>
              </w:r>
            </w:hyperlink>
          </w:p>
          <w:p>
            <w:pPr/>
            <w:r>
              <w:rPr/>
              <w:t xml:space="preserve">Article dans une revue</w:t>
            </w:r>
          </w:p>
          <w:p>
            <w:pPr/>
            <w:hyperlink r:id="rId47" w:history="1">
              <w:r>
                <w:rPr>
                  <w:color w:val="#410a8c"/>
                  <w:u w:val="single"/>
                </w:rPr>
                <w:t xml:space="preserve">hal-04416128v1</w:t>
              </w:r>
            </w:hyperlink>
          </w:p>
        </w:tc>
      </w:tr>
      <w:tr>
        <w:trPr/>
        <w:tc>
          <w:tcPr>
            <w:noWrap/>
          </w:tcPr>
          <w:p>
            <w:pPr>
              <w:spacing w:after="200"/>
            </w:pPr>
            <w:hyperlink r:id="rId49" w:history="1">
              <w:r>
                <w:rPr>
                  <w:color w:val="1e198e"/>
                  <w:b w:val="1"/>
                  <w:bCs w:val="1"/>
                  <w:u w:val="single"/>
                </w:rPr>
                <w:t xml:space="preserve">Un microsystème de ponctuation : les notations didascaliennes dans les pièces pédagogiques de Gérard de Vivre (XVIe siècle)</w:t>
              </w:r>
            </w:hyperlink>
          </w:p>
          <w:p>
            <w:pPr/>
            <w:hyperlink r:id="rId8" w:history="1">
              <w:r>
                <w:rPr>
                  <w:color w:val="#410a8c"/>
                  <w:u w:val="single"/>
                </w:rPr>
                <w:t xml:space="preserve">Susan Baddeley</w:t>
              </w:r>
            </w:hyperlink>
          </w:p>
          <w:p>
            <w:pPr/>
            <w:r>
              <w:rPr>
                <w:i w:val="1"/>
                <w:iCs w:val="1"/>
              </w:rPr>
              <w:t xml:space="preserve">Circé. Histoire, savoirs, sociétés</w:t>
            </w:r>
            <w:r>
              <w:rPr/>
              <w:t xml:space="preserve">, 2013, 3</w:t>
            </w:r>
          </w:p>
          <w:p>
            <w:pPr/>
            <w:r>
              <w:rPr/>
              <w:t xml:space="preserve">Article dans une revue</w:t>
            </w:r>
          </w:p>
          <w:p>
            <w:pPr/>
            <w:hyperlink r:id="rId49" w:history="1">
              <w:r>
                <w:rPr>
                  <w:color w:val="#410a8c"/>
                  <w:u w:val="single"/>
                </w:rPr>
                <w:t xml:space="preserve">hal-04421476v1</w:t>
              </w:r>
            </w:hyperlink>
          </w:p>
        </w:tc>
      </w:tr>
      <w:tr>
        <w:trPr/>
        <w:tc>
          <w:tcPr>
            <w:noWrap/>
          </w:tcPr>
          <w:p>
            <w:pPr>
              <w:spacing w:after="200"/>
            </w:pPr>
            <w:hyperlink r:id="rId50" w:history="1">
              <w:r>
                <w:rPr>
                  <w:color w:val="1e198e"/>
                  <w:b w:val="1"/>
                  <w:bCs w:val="1"/>
                  <w:u w:val="single"/>
                </w:rPr>
                <w:t xml:space="preserve">Histoire des systèmes graphiques du français (ixe-xve siècle) : Des traditions graphiques aux innovations du vernaculaire</w:t>
              </w:r>
            </w:hyperlink>
          </w:p>
          <w:p>
            <w:pPr/>
            <w:hyperlink r:id="rId8" w:history="1">
              <w:r>
                <w:rPr>
                  <w:color w:val="#410a8c"/>
                  <w:u w:val="single"/>
                </w:rPr>
                <w:t xml:space="preserve">Susan Baddeley</w:t>
              </w:r>
            </w:hyperlink>
            <w:r>
              <w:rPr/>
              <w:t xml:space="preserve">,</w:t>
            </w:r>
            <w:hyperlink r:id="rId45" w:history="1">
              <w:r>
                <w:rPr>
                  <w:color w:val="#410a8c"/>
                  <w:u w:val="single"/>
                </w:rPr>
                <w:t xml:space="preserve">Liselotte Biedermann-Pasques</w:t>
              </w:r>
            </w:hyperlink>
          </w:p>
          <w:p>
            <w:pPr/>
            <w:r>
              <w:rPr>
                <w:i w:val="1"/>
                <w:iCs w:val="1"/>
              </w:rPr>
              <w:t xml:space="preserve">La linguistique : revue internationale de linguistique générale</w:t>
            </w:r>
            <w:r>
              <w:rPr/>
              <w:t xml:space="preserve">, 2003, Vol. 39 (1), pp.3-34. </w:t>
            </w:r>
            <w:hyperlink r:id="rId51" w:history="1">
              <w:r>
                <w:rPr>
                  <w:color w:val="#410a8c"/>
                  <w:u w:val="single"/>
                </w:rPr>
                <w:t xml:space="preserve">⟨10.3917/ling.391.0003⟩</w:t>
              </w:r>
            </w:hyperlink>
          </w:p>
          <w:p>
            <w:pPr/>
            <w:r>
              <w:rPr/>
              <w:t xml:space="preserve">Article dans une revue</w:t>
            </w:r>
          </w:p>
          <w:p>
            <w:pPr/>
            <w:hyperlink r:id="rId50" w:history="1">
              <w:r>
                <w:rPr>
                  <w:color w:val="#410a8c"/>
                  <w:u w:val="single"/>
                </w:rPr>
                <w:t xml:space="preserve">hal-04421357v1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Autour du Dictionarie of the French and English Tongues de Randle Cotgrave (1611)</w:t>
              </w:r>
            </w:hyperlink>
          </w:p>
          <w:p>
            <w:pPr/>
            <w:hyperlink r:id="rId8" w:history="1">
              <w:r>
                <w:rPr>
                  <w:color w:val="#410a8c"/>
                  <w:u w:val="single"/>
                </w:rPr>
                <w:t xml:space="preserve">Susan Baddeley</w:t>
              </w:r>
            </w:hyperlink>
            <w:r>
              <w:rPr/>
              <w:t xml:space="preserve">,</w:t>
            </w:r>
            <w:hyperlink r:id="rId53" w:history="1">
              <w:r>
                <w:rPr>
                  <w:color w:val="#410a8c"/>
                  <w:u w:val="single"/>
                </w:rPr>
                <w:t xml:space="preserve">Chappuit Jean-François</w:t>
              </w:r>
            </w:hyperlink>
            <w:r>
              <w:rPr/>
              <w:t xml:space="preserve">,</w:t>
            </w:r>
            <w:hyperlink r:id="rId54" w:history="1">
              <w:r>
                <w:rPr>
                  <w:color w:val="#410a8c"/>
                  <w:u w:val="single"/>
                </w:rPr>
                <w:t xml:space="preserve">Jean Pruvost</w:t>
              </w:r>
            </w:hyperlink>
          </w:p>
          <w:p>
            <w:pPr/>
            <w:r>
              <w:rPr/>
              <w:t xml:space="preserve">Susan Baddeley; Jean-François Chappuit; Jean Pruvost. </w:t>
            </w:r>
            <w:r>
              <w:rPr>
                <w:i w:val="1"/>
                <w:iCs w:val="1"/>
              </w:rPr>
              <w:t xml:space="preserve">Il y a 400 ans… Le Dictionarie of the French and English Tongues de Randle Cotgrave (1611)</w:t>
            </w:r>
            <w:r>
              <w:rPr/>
              <w:t xml:space="preserve">, Dec 2011, Cergy-Pontoise et Saint-Quentin-en-Yvelines, France. 0029, Honoré Champion, pp.288, 2015, LEXICA MOTS ET DICTIONNAIRES, 9782745329301</w:t>
            </w:r>
          </w:p>
          <w:p>
            <w:pPr/>
            <w:r>
              <w:rPr/>
              <w:t xml:space="preserve">Proceedings/Recueil des communications</w:t>
            </w:r>
          </w:p>
          <w:p>
            <w:pPr/>
            <w:hyperlink r:id="rId52" w:history="1">
              <w:r>
                <w:rPr>
                  <w:color w:val="#410a8c"/>
                  <w:u w:val="single"/>
                </w:rPr>
                <w:t xml:space="preserve">hal-01327902v1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Vocabulaire et métaphores dentaires chez les lexicographes, XVIe-XVIIe siècles</w:t>
              </w:r>
            </w:hyperlink>
          </w:p>
          <w:p>
            <w:pPr/>
            <w:hyperlink r:id="rId8" w:history="1">
              <w:r>
                <w:rPr>
                  <w:color w:val="#410a8c"/>
                  <w:u w:val="single"/>
                </w:rPr>
                <w:t xml:space="preserve">Susan Baddeley</w:t>
              </w:r>
            </w:hyperlink>
          </w:p>
          <w:p>
            <w:pPr/>
            <w:r>
              <w:rPr>
                <w:i w:val="1"/>
                <w:iCs w:val="1"/>
              </w:rPr>
              <w:t xml:space="preserve">Dents, Dentistes et Art Dentaire</w:t>
            </w:r>
            <w:r>
              <w:rPr/>
              <w:t xml:space="preserve">, Evelyne Samama et Franck Collard, Mar 2012, Nanterre, France. pp.105-115</w:t>
            </w:r>
          </w:p>
          <w:p>
            <w:pPr/>
            <w:r>
              <w:rPr/>
              <w:t xml:space="preserve">Communication dans un congrès</w:t>
            </w:r>
          </w:p>
          <w:p>
            <w:pPr/>
            <w:hyperlink r:id="rId55" w:history="1">
              <w:r>
                <w:rPr>
                  <w:color w:val="#410a8c"/>
                  <w:u w:val="single"/>
                </w:rPr>
                <w:t xml:space="preserve">hal-04421336v1</w:t>
              </w:r>
            </w:hyperlink>
          </w:p>
        </w:tc>
      </w:tr>
      <w:tr>
        <w:trPr/>
        <w:tc>
          <w:tcPr>
            <w:noWrap/>
          </w:tcPr>
          <w:p>
            <w:pPr>
              <w:spacing w:after="200"/>
            </w:pPr>
            <w:hyperlink r:id="rId56" w:history="1">
              <w:r>
                <w:rPr>
                  <w:color w:val="1e198e"/>
                  <w:b w:val="1"/>
                  <w:bCs w:val="1"/>
                  <w:u w:val="single"/>
                </w:rPr>
                <w:t xml:space="preserve">Le tractatus ortographie gallicane (XIIIe; XIV-XVe s)</w:t>
              </w:r>
            </w:hyperlink>
          </w:p>
          <w:p>
            <w:pPr/>
            <w:hyperlink r:id="rId57" w:history="1">
              <w:r>
                <w:rPr>
                  <w:color w:val="#410a8c"/>
                  <w:u w:val="single"/>
                </w:rPr>
                <w:t xml:space="preserve">Liselotte Biederman-Pasques</w:t>
              </w:r>
            </w:hyperlink>
            <w:r>
              <w:rPr/>
              <w:t xml:space="preserve">,</w:t>
            </w:r>
            <w:hyperlink r:id="rId22" w:history="1">
              <w:r>
                <w:rPr>
                  <w:color w:val="#410a8c"/>
                  <w:u w:val="single"/>
                </w:rPr>
                <w:t xml:space="preserve">Suzan Baddeley</w:t>
              </w:r>
            </w:hyperlink>
          </w:p>
          <w:p>
            <w:pPr/>
            <w:r>
              <w:rPr>
                <w:i w:val="1"/>
                <w:iCs w:val="1"/>
              </w:rPr>
              <w:t xml:space="preserve">L'édition de textes manuscrits et imprimés à travers les âges : une problématique commune</w:t>
            </w:r>
            <w:r>
              <w:rPr/>
              <w:t xml:space="preserve">, Mar 2005, Ivry sur Seine, France</w:t>
            </w:r>
          </w:p>
          <w:p>
            <w:pPr/>
            <w:r>
              <w:rPr/>
              <w:t xml:space="preserve">Communication dans un congrès</w:t>
            </w:r>
          </w:p>
          <w:p>
            <w:pPr/>
            <w:hyperlink r:id="rId56" w:history="1">
              <w:r>
                <w:rPr>
                  <w:color w:val="#410a8c"/>
                  <w:u w:val="single"/>
                </w:rPr>
                <w:t xml:space="preserve">halshs-00158379v1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récit de voyage à l’épreuve des langues : le cas des récits de voyage de Jacques Cartier (1534-1545)</w:t>
              </w:r>
            </w:hyperlink>
          </w:p>
          <w:p>
            <w:pPr/>
            <w:hyperlink r:id="rId8" w:history="1">
              <w:r>
                <w:rPr>
                  <w:color w:val="#410a8c"/>
                  <w:u w:val="single"/>
                </w:rPr>
                <w:t xml:space="preserve">Susan Baddeley</w:t>
              </w:r>
            </w:hyperlink>
          </w:p>
          <w:p>
            <w:pPr/>
            <w:r>
              <w:rPr>
                <w:i w:val="1"/>
                <w:iCs w:val="1"/>
              </w:rPr>
              <w:t xml:space="preserve">"La Renaissance anglaise : horizons passés, horizons futurs"</w:t>
            </w:r>
            <w:r>
              <w:rPr/>
              <w:t xml:space="preserve">, 2011</w:t>
            </w:r>
          </w:p>
          <w:p>
            <w:pPr/>
            <w:r>
              <w:rPr/>
              <w:t xml:space="preserve">Autre publication scientifique</w:t>
            </w:r>
          </w:p>
          <w:p>
            <w:pPr/>
            <w:hyperlink r:id="rId58" w:history="1">
              <w:r>
                <w:rPr>
                  <w:color w:val="#410a8c"/>
                  <w:u w:val="single"/>
                </w:rPr>
                <w:t xml:space="preserve">hal-04421419v1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Rapports entre Réforme religieuse et réformes orthographiques au XVIe siècle en France</w:t>
              </w:r>
            </w:hyperlink>
          </w:p>
          <w:p>
            <w:pPr/>
            <w:hyperlink r:id="rId8" w:history="1">
              <w:r>
                <w:rPr>
                  <w:color w:val="#410a8c"/>
                  <w:u w:val="single"/>
                </w:rPr>
                <w:t xml:space="preserve">Susan Baddeley</w:t>
              </w:r>
            </w:hyperlink>
          </w:p>
          <w:p>
            <w:pPr/>
            <w:r>
              <w:rPr/>
              <w:t xml:space="preserve">Sciences de l'Homme et Société. Université Paris III - Sorbonne Nouvelle, 1991.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tel-04425216v1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22512v1" TargetMode="External"/><Relationship Id="rId8" Type="http://schemas.openxmlformats.org/officeDocument/2006/relationships/hyperlink" Target="https://hal.science/search/index/?q=*&amp;authFullName_s=Susan Baddeley" TargetMode="External"/><Relationship Id="rId9" Type="http://schemas.openxmlformats.org/officeDocument/2006/relationships/hyperlink" Target="https://hal.science/hal-04430522v2" TargetMode="External"/><Relationship Id="rId10" Type="http://schemas.openxmlformats.org/officeDocument/2006/relationships/hyperlink" Target="https://sup.sorbonne-universite.fr/catalogue/litteratures-francaises-comparee-et-langue/cahiers-v-l-saulnier/35-le-mepris-de-la-cour" TargetMode="External"/><Relationship Id="rId11" Type="http://schemas.openxmlformats.org/officeDocument/2006/relationships/hyperlink" Target="https://dx.doi.org/10.70551/SOOQ8538" TargetMode="External"/><Relationship Id="rId12" Type="http://schemas.openxmlformats.org/officeDocument/2006/relationships/hyperlink" Target="https://hal.science/hal-01328575v1" TargetMode="External"/><Relationship Id="rId13" Type="http://schemas.openxmlformats.org/officeDocument/2006/relationships/hyperlink" Target="https://hal.science/hal-02508043v1" TargetMode="External"/><Relationship Id="rId14" Type="http://schemas.openxmlformats.org/officeDocument/2006/relationships/hyperlink" Target="https://hal.science/search/index/?q=*&amp;authFullName_s=Anne Debrosse" TargetMode="External"/><Relationship Id="rId15" Type="http://schemas.openxmlformats.org/officeDocument/2006/relationships/hyperlink" Target="https://editions-verdier.fr/livre/histoire-des-traductions-en-langue-francaise-xve-et-xviesiecles/" TargetMode="External"/><Relationship Id="rId16" Type="http://schemas.openxmlformats.org/officeDocument/2006/relationships/hyperlink" Target="https://hal.science/hal-01328589v1" TargetMode="External"/><Relationship Id="rId17" Type="http://schemas.openxmlformats.org/officeDocument/2006/relationships/hyperlink" Target="https://hal.science/hal-01328535v1" TargetMode="External"/><Relationship Id="rId18" Type="http://schemas.openxmlformats.org/officeDocument/2006/relationships/hyperlink" Target="https://hal.science/hal-01234380v1" TargetMode="External"/><Relationship Id="rId19" Type="http://schemas.openxmlformats.org/officeDocument/2006/relationships/hyperlink" Target="https://hal.science/search/index/?q=*&amp;authFullName_s=Toshinori Uetani" TargetMode="External"/><Relationship Id="rId20" Type="http://schemas.openxmlformats.org/officeDocument/2006/relationships/hyperlink" Target="https://hal.science/search/index/?q=*&amp;authFullName_s=V&#233;ronique Duch&#233;-Gavet" TargetMode="External"/><Relationship Id="rId21" Type="http://schemas.openxmlformats.org/officeDocument/2006/relationships/hyperlink" Target="https://hal.science/search/index/?q=*&amp;authFullName_s=Jean-Marc Duchaud" TargetMode="External"/><Relationship Id="rId22" Type="http://schemas.openxmlformats.org/officeDocument/2006/relationships/hyperlink" Target="https://hal.science/search/index/?q=*&amp;authFullName_s=Suzan Baddeley" TargetMode="External"/><Relationship Id="rId23" Type="http://schemas.openxmlformats.org/officeDocument/2006/relationships/hyperlink" Target="https://shs.hal.science/halshs-02990704v1" TargetMode="External"/><Relationship Id="rId24" Type="http://schemas.openxmlformats.org/officeDocument/2006/relationships/hyperlink" Target="https://hal.science/search/index/?q=*&amp;authFullName_s=Fabrice Jejcic" TargetMode="External"/><Relationship Id="rId25" Type="http://schemas.openxmlformats.org/officeDocument/2006/relationships/hyperlink" Target="https://hal.science/search/index/?q=*&amp;authFullName_s=Camille Martinez" TargetMode="External"/><Relationship Id="rId26" Type="http://schemas.openxmlformats.org/officeDocument/2006/relationships/hyperlink" Target="https://hal.science/hal-04421590v1" TargetMode="External"/><Relationship Id="rId27" Type="http://schemas.openxmlformats.org/officeDocument/2006/relationships/hyperlink" Target="https://hal.science/search/index/?q=*&amp;authFullName_s=Elisabetta Tonello" TargetMode="External"/><Relationship Id="rId28" Type="http://schemas.openxmlformats.org/officeDocument/2006/relationships/hyperlink" Target="https://eac.ac/books/9782813002914" TargetMode="External"/><Relationship Id="rId29" Type="http://schemas.openxmlformats.org/officeDocument/2006/relationships/hyperlink" Target="https://dx.doi.org/10.17184/eac.9782813002914" TargetMode="External"/><Relationship Id="rId30" Type="http://schemas.openxmlformats.org/officeDocument/2006/relationships/hyperlink" Target="https://hal.science/hal-01328516v1" TargetMode="External"/><Relationship Id="rId31" Type="http://schemas.openxmlformats.org/officeDocument/2006/relationships/hyperlink" Target="https://hal.science/search/index/?q=*&amp;authFullName_s=Martine Furno" TargetMode="External"/><Relationship Id="rId32" Type="http://schemas.openxmlformats.org/officeDocument/2006/relationships/hyperlink" Target="https://shs.hal.science/halshs-02990665v1" TargetMode="External"/><Relationship Id="rId33" Type="http://schemas.openxmlformats.org/officeDocument/2006/relationships/hyperlink" Target="https://shs.hal.science/halshs-00736685v1" TargetMode="External"/><Relationship Id="rId34" Type="http://schemas.openxmlformats.org/officeDocument/2006/relationships/hyperlink" Target="https://hal.science/search/index/?q=*&amp;authFullName_s=John Palsgrave" TargetMode="External"/><Relationship Id="rId35" Type="http://schemas.openxmlformats.org/officeDocument/2006/relationships/hyperlink" Target="https://hal.science/search/index/?q=*&amp;authFullName_s=Val&#233;rie Raby" TargetMode="External"/><Relationship Id="rId36" Type="http://schemas.openxmlformats.org/officeDocument/2006/relationships/hyperlink" Target="https://shs.hal.science/halshs-00736671v1" TargetMode="External"/><Relationship Id="rId37" Type="http://schemas.openxmlformats.org/officeDocument/2006/relationships/hyperlink" Target="https://hal.science/search/index/?q=*&amp;authFullName_s=R. P. Laurent Chiflet" TargetMode="External"/><Relationship Id="rId38" Type="http://schemas.openxmlformats.org/officeDocument/2006/relationships/hyperlink" Target="https://hal.science/search/index/?q=*&amp;authFullName_s=Bernard Colombat" TargetMode="External"/><Relationship Id="rId39" Type="http://schemas.openxmlformats.org/officeDocument/2006/relationships/hyperlink" Target="https://hal.science/search/index/?q=*&amp;authFullName_s=Odile Leclercq" TargetMode="External"/><Relationship Id="rId40" Type="http://schemas.openxmlformats.org/officeDocument/2006/relationships/hyperlink" Target="https://hal.science/search/index/?q=*&amp;authFullName_s=Francine Mazi&#232;re" TargetMode="External"/><Relationship Id="rId41" Type="http://schemas.openxmlformats.org/officeDocument/2006/relationships/hyperlink" Target="https://hal.science/hal-04425268v1" TargetMode="External"/><Relationship Id="rId42" Type="http://schemas.openxmlformats.org/officeDocument/2006/relationships/hyperlink" Target="https://hal.science/search/index/?q=*&amp;authFullName_s=Nina Catach" TargetMode="External"/><Relationship Id="rId43" Type="http://schemas.openxmlformats.org/officeDocument/2006/relationships/hyperlink" Target="https://hal.science/search/index/?q=*&amp;authFullName_s=Jeanne Golfand" TargetMode="External"/><Relationship Id="rId44" Type="http://schemas.openxmlformats.org/officeDocument/2006/relationships/hyperlink" Target="https://hal.science/search/index/?q=*&amp;authFullName_s=Odette Mettas" TargetMode="External"/><Relationship Id="rId45" Type="http://schemas.openxmlformats.org/officeDocument/2006/relationships/hyperlink" Target="https://hal.science/search/index/?q=*&amp;authFullName_s=Liselotte Biedermann-Pasques" TargetMode="External"/><Relationship Id="rId46" Type="http://schemas.openxmlformats.org/officeDocument/2006/relationships/hyperlink" Target="https://hal.science/hal-04425233v1" TargetMode="External"/><Relationship Id="rId47" Type="http://schemas.openxmlformats.org/officeDocument/2006/relationships/hyperlink" Target="https://uvsq.hal.science/hal-04416128v1" TargetMode="External"/><Relationship Id="rId48" Type="http://schemas.openxmlformats.org/officeDocument/2006/relationships/hyperlink" Target="https://dx.doi.org/10.3917/dio.258.0251" TargetMode="External"/><Relationship Id="rId49" Type="http://schemas.openxmlformats.org/officeDocument/2006/relationships/hyperlink" Target="https://hal.science/hal-04421476v1" TargetMode="External"/><Relationship Id="rId50" Type="http://schemas.openxmlformats.org/officeDocument/2006/relationships/hyperlink" Target="https://hal.science/hal-04421357v1" TargetMode="External"/><Relationship Id="rId51" Type="http://schemas.openxmlformats.org/officeDocument/2006/relationships/hyperlink" Target="https://dx.doi.org/10.3917/ling.391.0003" TargetMode="External"/><Relationship Id="rId52" Type="http://schemas.openxmlformats.org/officeDocument/2006/relationships/hyperlink" Target="https://hal.science/hal-01327902v1" TargetMode="External"/><Relationship Id="rId53" Type="http://schemas.openxmlformats.org/officeDocument/2006/relationships/hyperlink" Target="https://hal.science/search/index/?q=*&amp;authFullName_s=Chappuit Jean-Fran&#231;ois" TargetMode="External"/><Relationship Id="rId54" Type="http://schemas.openxmlformats.org/officeDocument/2006/relationships/hyperlink" Target="https://hal.science/search/index/?q=*&amp;authFullName_s=Jean Pruvost" TargetMode="External"/><Relationship Id="rId55" Type="http://schemas.openxmlformats.org/officeDocument/2006/relationships/hyperlink" Target="https://hal.science/hal-04421336v1" TargetMode="External"/><Relationship Id="rId56" Type="http://schemas.openxmlformats.org/officeDocument/2006/relationships/hyperlink" Target="https://shs.hal.science/halshs-00158379v1" TargetMode="External"/><Relationship Id="rId57" Type="http://schemas.openxmlformats.org/officeDocument/2006/relationships/hyperlink" Target="https://hal.science/search/index/?q=*&amp;authFullName_s=Liselotte Biederman-Pasques" TargetMode="External"/><Relationship Id="rId58" Type="http://schemas.openxmlformats.org/officeDocument/2006/relationships/hyperlink" Target="https://hal.science/hal-04421419v1" TargetMode="External"/><Relationship Id="rId59" Type="http://schemas.openxmlformats.org/officeDocument/2006/relationships/hyperlink" Target="https://hal.science/tel-04425216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Susan Baddeley</dc:title>
  <dc:description>CV</dc:description>
  <dc:subject/>
  <cp:keywords/>
  <cp:category/>
  <cp:lastModifiedBy/>
  <dcterms:created xsi:type="dcterms:W3CDTF">2026-05-08T21:45:40+02:00</dcterms:created>
  <dcterms:modified xsi:type="dcterms:W3CDTF">2026-05-08T21:45:40+02:00</dcterms:modified>
</cp:coreProperties>
</file>

<file path=docProps/custom.xml><?xml version="1.0" encoding="utf-8"?>
<Properties xmlns="http://schemas.openxmlformats.org/officeDocument/2006/custom-properties" xmlns:vt="http://schemas.openxmlformats.org/officeDocument/2006/docPropsVTypes"/>
</file>