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Swan Dufour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médiatique des populismes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Swan Dufour</w:t>
              </w:r>
            </w:hyperlink>
          </w:p>
          <w:p>
            <w:pPr/>
            <w:r>
              <w:rPr/>
              <w:t xml:space="preserve">Valérie Devillard (dir.); Cécile Méadel (dir.). </w:t>
            </w:r>
            <w:r>
              <w:rPr>
                <w:i w:val="1"/>
                <w:iCs w:val="1"/>
              </w:rPr>
              <w:t xml:space="preserve">Le manuel des médias</w:t>
            </w:r>
            <w:r>
              <w:rPr/>
              <w:t xml:space="preserve">, p. 353-358, </w:t>
            </w:r>
            <w:hyperlink r:id="rId9" w:history="1">
              <w:r>
                <w:rPr>
                  <w:color w:val="#410a8c"/>
                  <w:u w:val="single"/>
                </w:rPr>
                <w:t xml:space="preserve">Éditions Panthéon Assas</w:t>
              </w:r>
            </w:hyperlink>
            <w:r>
              <w:rPr/>
              <w:t xml:space="preserve">, 2025, collection Grand amphi, 978-2-37651-078-9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hal-05532952v1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Grandir par l’écologie : évolution de la critique de la téléphonie mobile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Malo Artur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Swan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Marsouin. La couverture numérique des territoires</w:t>
            </w:r>
            <w:r>
              <w:rPr/>
              <w:t xml:space="preserve">, Marsouin, May 2025, Perros-Guirec,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hal-05455755v1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YouTube contestataire. Saisir l’informalisation par les vidéos de « décryptage » de la réforme des retraites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Gilliotte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Swan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2024, 46,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⟨10.4000/12yfn⟩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Mèmes et dénonciation publique sur Twitter. Le cas des interventions policières mortelles (mars-juin 2022)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 Di Sciullo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Swan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2023, 54, pp.67-85.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⟨10.4000/127kn⟩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hal-05001080v1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ntheon-assas.hal.science/hal-05532952v1" TargetMode="External"/><Relationship Id="rId8" Type="http://schemas.openxmlformats.org/officeDocument/2006/relationships/hyperlink" Target="https://hal.science/search/index/?q=*&amp;authFullName_s=Swan Dufour" TargetMode="External"/><Relationship Id="rId9" Type="http://schemas.openxmlformats.org/officeDocument/2006/relationships/hyperlink" Target="https://www.assas-universite.fr/fr/recherche/editions-pantheon-assas" TargetMode="External"/><Relationship Id="rId10" Type="http://schemas.openxmlformats.org/officeDocument/2006/relationships/hyperlink" Target="https://hal.science/hal-05455755v1" TargetMode="External"/><Relationship Id="rId11" Type="http://schemas.openxmlformats.org/officeDocument/2006/relationships/hyperlink" Target="https://hal.science/search/index/?q=*&amp;authFullName_s=Malo Artur" TargetMode="External"/><Relationship Id="rId12" Type="http://schemas.openxmlformats.org/officeDocument/2006/relationships/hyperlink" Target="https://hal.science/search/index/?q=*&amp;authFullName_s=Guillaume Vincent" TargetMode="External"/><Relationship Id="rId13" Type="http://schemas.openxmlformats.org/officeDocument/2006/relationships/hyperlink" Target="https://hal.science/hal-04848500v1" TargetMode="External"/><Relationship Id="rId14" Type="http://schemas.openxmlformats.org/officeDocument/2006/relationships/hyperlink" Target="https://hal.science/search/index/?q=*&amp;authFullName_s=Quentin Gilliotte" TargetMode="External"/><Relationship Id="rId15" Type="http://schemas.openxmlformats.org/officeDocument/2006/relationships/hyperlink" Target="https://dx.doi.org/10.4000/12yfn" TargetMode="External"/><Relationship Id="rId16" Type="http://schemas.openxmlformats.org/officeDocument/2006/relationships/hyperlink" Target="https://hal.science/hal-05001080v1" TargetMode="External"/><Relationship Id="rId17" Type="http://schemas.openxmlformats.org/officeDocument/2006/relationships/hyperlink" Target="https://hal.science/search/index/?q=*&amp;authFullName_s=Flore Di Sciullo" TargetMode="External"/><Relationship Id="rId18" Type="http://schemas.openxmlformats.org/officeDocument/2006/relationships/hyperlink" Target="https://dx.doi.org/10.4000/127kn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Swan Dufour</dc:title>
  <dc:description>CV</dc:description>
  <dc:subject/>
  <cp:keywords/>
  <cp:category/>
  <cp:lastModifiedBy/>
  <dcterms:created xsi:type="dcterms:W3CDTF">2026-04-17T00:54:14+02:00</dcterms:created>
  <dcterms:modified xsi:type="dcterms:W3CDTF">2026-04-17T00:54:14+02:00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