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Sylvain BRETON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Développement de mesures automatisées d'indicateurs de bien-être et de santé des volailles : cas particulier de la bronchite infectieuse aviaire</w:t>
              </w:r>
            </w:hyperlink>
          </w:p>
          <w:p>
            <w:pPr/>
            <w:hyperlink r:id="rId8" w:history="1">
              <w:r>
                <w:rPr>
                  <w:color w:val="#410a8c"/>
                  <w:u w:val="single"/>
                </w:rPr>
                <w:t xml:space="preserve">Mickaël Riou</w:t>
              </w:r>
            </w:hyperlink>
            <w:r>
              <w:rPr/>
              <w:t xml:space="preserve">,</w:t>
            </w:r>
            <w:hyperlink r:id="rId9" w:history="1">
              <w:r>
                <w:rPr>
                  <w:color w:val="#410a8c"/>
                  <w:u w:val="single"/>
                </w:rPr>
                <w:t xml:space="preserve">Nicolas Pajusco</w:t>
              </w:r>
            </w:hyperlink>
            <w:r>
              <w:rPr/>
              <w:t xml:space="preserve">,</w:t>
            </w:r>
            <w:hyperlink r:id="rId10" w:history="1">
              <w:r>
                <w:rPr>
                  <w:color w:val="#410a8c"/>
                  <w:u w:val="single"/>
                </w:rPr>
                <w:t xml:space="preserve">Angélique Travel</w:t>
              </w:r>
            </w:hyperlink>
            <w:r>
              <w:rPr/>
              <w:t xml:space="preserve">,</w:t>
            </w:r>
            <w:hyperlink r:id="rId11" w:history="1">
              <w:r>
                <w:rPr>
                  <w:color w:val="#410a8c"/>
                  <w:u w:val="single"/>
                </w:rPr>
                <w:t xml:space="preserve">Mariette F. Ducatez</w:t>
              </w:r>
            </w:hyperlink>
            <w:r>
              <w:rPr/>
              <w:t xml:space="preserve">,</w:t>
            </w:r>
            <w:hyperlink r:id="rId12" w:history="1">
              <w:r>
                <w:rPr>
                  <w:color w:val="#410a8c"/>
                  <w:u w:val="single"/>
                </w:rPr>
                <w:t xml:space="preserve">Christelle Rossignol</w:t>
              </w:r>
            </w:hyperlink>
            <w:r>
              <w:rPr/>
              <w:t xml:space="preserve">et al.</w:t>
            </w:r>
          </w:p>
          <w:p>
            <w:pPr/>
            <w:r>
              <w:rPr>
                <w:i w:val="1"/>
                <w:iCs w:val="1"/>
              </w:rPr>
              <w:t xml:space="preserve">49ème colloque de l'Association Française des sciences et techniques de l'animal de laboratoire : Des animaux et des machines (AFSTAL 2025)</w:t>
            </w:r>
            <w:r>
              <w:rPr/>
              <w:t xml:space="preserve">, Nov 2025, Nantes, France. , 2025</w:t>
            </w:r>
          </w:p>
          <w:p>
            <w:pPr/>
            <w:r>
              <w:rPr/>
              <w:t xml:space="preserve">Poster de conférence</w:t>
            </w:r>
          </w:p>
          <w:p>
            <w:pPr/>
            <w:hyperlink r:id="rId7" w:history="1">
              <w:r>
                <w:rPr>
                  <w:color w:val="#410a8c"/>
                  <w:u w:val="single"/>
                </w:rPr>
                <w:t xml:space="preserve">hal-05533478v1</w:t>
              </w:r>
            </w:hyperlink>
          </w:p>
        </w:tc>
      </w:tr>
      <w:tr>
        <w:trPr/>
        <w:tc>
          <w:tcPr>
            <w:noWrap/>
          </w:tcPr>
          <w:p>
            <w:pPr>
              <w:spacing w:after="200"/>
            </w:pPr>
            <w:hyperlink r:id="rId13" w:history="1">
              <w:r>
                <w:rPr>
                  <w:color w:val="1e198e"/>
                  <w:b w:val="1"/>
                  <w:bCs w:val="1"/>
                  <w:u w:val="single"/>
                </w:rPr>
                <w:t xml:space="preserve">Development of automated measures of indicators of wellbeing and health of poultry: special case of avian infectious bronchitis</w:t>
              </w:r>
            </w:hyperlink>
          </w:p>
          <w:p>
            <w:pPr/>
            <w:hyperlink r:id="rId14" w:history="1">
              <w:r>
                <w:rPr>
                  <w:color w:val="#410a8c"/>
                  <w:u w:val="single"/>
                </w:rPr>
                <w:t xml:space="preserve">Mickael Riou</w:t>
              </w:r>
            </w:hyperlink>
            <w:r>
              <w:rPr/>
              <w:t xml:space="preserve">,</w:t>
            </w:r>
            <w:hyperlink r:id="rId15" w:history="1">
              <w:r>
                <w:rPr>
                  <w:color w:val="#410a8c"/>
                  <w:u w:val="single"/>
                </w:rPr>
                <w:t xml:space="preserve">N Pajusco</w:t>
              </w:r>
            </w:hyperlink>
            <w:r>
              <w:rPr/>
              <w:t xml:space="preserve">,</w:t>
            </w:r>
            <w:hyperlink r:id="rId16" w:history="1">
              <w:r>
                <w:rPr>
                  <w:color w:val="#410a8c"/>
                  <w:u w:val="single"/>
                </w:rPr>
                <w:t xml:space="preserve">Angelique Travel</w:t>
              </w:r>
            </w:hyperlink>
            <w:r>
              <w:rPr/>
              <w:t xml:space="preserve">,</w:t>
            </w:r>
            <w:hyperlink r:id="rId17" w:history="1">
              <w:r>
                <w:rPr>
                  <w:color w:val="#410a8c"/>
                  <w:u w:val="single"/>
                </w:rPr>
                <w:t xml:space="preserve">Mariette F Ducatez</w:t>
              </w:r>
            </w:hyperlink>
            <w:r>
              <w:rPr/>
              <w:t xml:space="preserve">,</w:t>
            </w:r>
            <w:hyperlink r:id="rId12" w:history="1">
              <w:r>
                <w:rPr>
                  <w:color w:val="#410a8c"/>
                  <w:u w:val="single"/>
                </w:rPr>
                <w:t xml:space="preserve">Christelle Rossignol</w:t>
              </w:r>
            </w:hyperlink>
            <w:r>
              <w:rPr/>
              <w:t xml:space="preserve">et al.</w:t>
            </w:r>
          </w:p>
          <w:p>
            <w:pPr/>
            <w:r>
              <w:rPr>
                <w:i w:val="1"/>
                <w:iCs w:val="1"/>
              </w:rPr>
              <w:t xml:space="preserve">World's Poultry Congress (WPC)</w:t>
            </w:r>
            <w:r>
              <w:rPr/>
              <w:t xml:space="preserve">, 2021, Online, France</w:t>
            </w:r>
          </w:p>
          <w:p>
            <w:pPr/>
            <w:r>
              <w:rPr/>
              <w:t xml:space="preserve">Poster de conférence</w:t>
            </w:r>
          </w:p>
          <w:p>
            <w:pPr/>
            <w:hyperlink r:id="rId13" w:history="1">
              <w:r>
                <w:rPr>
                  <w:color w:val="#410a8c"/>
                  <w:u w:val="single"/>
                </w:rPr>
                <w:t xml:space="preserve">hal-03385257v1</w:t>
              </w:r>
            </w:hyperlink>
          </w:p>
        </w:tc>
      </w:tr>
      <w:tr>
        <w:trPr/>
        <w:tc>
          <w:tcPr>
            <w:noWrap/>
          </w:tcPr>
          <w:p>
            <w:pPr>
              <w:spacing w:after="200"/>
            </w:pPr>
            <w:hyperlink r:id="rId18" w:history="1">
              <w:r>
                <w:rPr>
                  <w:color w:val="1e198e"/>
                  <w:b w:val="1"/>
                  <w:bCs w:val="1"/>
                  <w:u w:val="single"/>
                </w:rPr>
                <w:t xml:space="preserve">&amp;lt;em&amp;gt;Brucella melitensis&amp;lt;/em&amp;gt; Rev.1 conjunctival vaccination in Alpine ibex (&amp;lt;em&amp;gt;Capra ibex&amp;lt;/em&amp;gt;). Comparison of kinetics and distribution of &amp;lt;em&amp;gt;B. melitensis&amp;lt;/em&amp;gt; Rev.1 infection and antibody response with domestic goat (&amp;lt;em&amp;gt;Capra hircus&amp;lt;/em&amp;gt;)</w:t>
              </w:r>
            </w:hyperlink>
          </w:p>
          <w:p>
            <w:pPr/>
            <w:hyperlink r:id="rId8" w:history="1">
              <w:r>
                <w:rPr>
                  <w:color w:val="#410a8c"/>
                  <w:u w:val="single"/>
                </w:rPr>
                <w:t xml:space="preserve">Mickaël Riou</w:t>
              </w:r>
            </w:hyperlink>
            <w:r>
              <w:rPr/>
              <w:t xml:space="preserve">,</w:t>
            </w:r>
            <w:hyperlink r:id="rId19" w:history="1">
              <w:r>
                <w:rPr>
                  <w:color w:val="#410a8c"/>
                  <w:u w:val="single"/>
                </w:rPr>
                <w:t xml:space="preserve">Claire Ponsart</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w:t>
            </w:r>
            <w:hyperlink r:id="rId22" w:history="1">
              <w:r>
                <w:rPr>
                  <w:color w:val="#410a8c"/>
                  <w:u w:val="single"/>
                </w:rPr>
                <w:t xml:space="preserve">Isabelle Jacques</w:t>
              </w:r>
            </w:hyperlink>
            <w:r>
              <w:rPr/>
              <w:t xml:space="preserve">et al.</w:t>
            </w:r>
          </w:p>
          <w:p>
            <w:pPr/>
            <w:r>
              <w:rPr>
                <w:i w:val="1"/>
                <w:iCs w:val="1"/>
              </w:rPr>
              <w:t xml:space="preserve">12. Vaccine Congress</w:t>
            </w:r>
            <w:r>
              <w:rPr/>
              <w:t xml:space="preserve">, Sep 2018, Budapest, Hungary. , 2018</w:t>
            </w:r>
          </w:p>
          <w:p>
            <w:pPr/>
            <w:r>
              <w:rPr/>
              <w:t xml:space="preserve">Poster de conférence</w:t>
            </w:r>
          </w:p>
          <w:p>
            <w:pPr/>
            <w:hyperlink r:id="rId18" w:history="1">
              <w:r>
                <w:rPr>
                  <w:color w:val="#410a8c"/>
                  <w:u w:val="single"/>
                </w:rPr>
                <w:t xml:space="preserve">hal-02734572v1</w:t>
              </w:r>
            </w:hyperlink>
          </w:p>
        </w:tc>
      </w:tr>
      <w:tr>
        <w:trPr/>
        <w:tc>
          <w:tcPr>
            <w:noWrap/>
          </w:tcPr>
          <w:p>
            <w:pPr>
              <w:spacing w:after="200"/>
            </w:pPr>
            <w:hyperlink r:id="rId23" w:history="1">
              <w:r>
                <w:rPr>
                  <w:color w:val="1e198e"/>
                  <w:b w:val="1"/>
                  <w:bCs w:val="1"/>
                  <w:u w:val="single"/>
                </w:rPr>
                <w:t xml:space="preserve">Innocuité du vaccin anti-brucellique Rev.1 chez le bouquetin des Alpes</w:t>
              </w:r>
            </w:hyperlink>
          </w:p>
          <w:p>
            <w:pPr/>
            <w:hyperlink r:id="rId8" w:history="1">
              <w:r>
                <w:rPr>
                  <w:color w:val="#410a8c"/>
                  <w:u w:val="single"/>
                </w:rPr>
                <w:t xml:space="preserve">Mickaël Riou</w:t>
              </w:r>
            </w:hyperlink>
            <w:r>
              <w:rPr/>
              <w:t xml:space="preserve">,</w:t>
            </w:r>
            <w:hyperlink r:id="rId19" w:history="1">
              <w:r>
                <w:rPr>
                  <w:color w:val="#410a8c"/>
                  <w:u w:val="single"/>
                </w:rPr>
                <w:t xml:space="preserve">Claire Ponsart</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w:t>
            </w:r>
            <w:hyperlink r:id="rId24" w:history="1">
              <w:r>
                <w:rPr>
                  <w:color w:val="#410a8c"/>
                  <w:u w:val="single"/>
                </w:rPr>
                <w:t xml:space="preserve">Marine Jaÿ</w:t>
              </w:r>
            </w:hyperlink>
            <w:r>
              <w:rPr/>
              <w:t xml:space="preserve">et al.</w:t>
            </w:r>
          </w:p>
          <w:p>
            <w:pPr/>
            <w:r>
              <w:rPr>
                <w:i w:val="1"/>
                <w:iCs w:val="1"/>
              </w:rPr>
              <w:t xml:space="preserve">14. Congrès national de la Société Française de Microbiologie (SFM)</w:t>
            </w:r>
            <w:r>
              <w:rPr/>
              <w:t xml:space="preserve">, Oct 2018, Paris, France. , 2018</w:t>
            </w:r>
          </w:p>
          <w:p>
            <w:pPr/>
            <w:r>
              <w:rPr/>
              <w:t xml:space="preserve">Poster de conférence</w:t>
            </w:r>
          </w:p>
          <w:p>
            <w:pPr/>
            <w:hyperlink r:id="rId23" w:history="1">
              <w:r>
                <w:rPr>
                  <w:color w:val="#410a8c"/>
                  <w:u w:val="single"/>
                </w:rPr>
                <w:t xml:space="preserve">hal-02738256v1</w:t>
              </w:r>
            </w:hyperlink>
          </w:p>
        </w:tc>
      </w:tr>
      <w:tr>
        <w:trPr/>
        <w:tc>
          <w:tcPr>
            <w:noWrap/>
          </w:tcPr>
          <w:p>
            <w:pPr>
              <w:spacing w:after="200"/>
            </w:pPr>
            <w:hyperlink r:id="rId25" w:history="1">
              <w:r>
                <w:rPr>
                  <w:color w:val="1e198e"/>
                  <w:b w:val="1"/>
                  <w:bCs w:val="1"/>
                  <w:u w:val="single"/>
                </w:rPr>
                <w:t xml:space="preserve">Équipe zone confinée : Étude des processus infectieux en confinement A2 à A3 sur les animaux de rente, de laboratoire, de loisir et de la faune sauvage</w:t>
              </w:r>
            </w:hyperlink>
          </w:p>
          <w:p>
            <w:pPr/>
            <w:hyperlink r:id="rId26" w:history="1">
              <w:r>
                <w:rPr>
                  <w:color w:val="#410a8c"/>
                  <w:u w:val="single"/>
                </w:rPr>
                <w:t xml:space="preserve">Olivier Boulesteix</w:t>
              </w:r>
            </w:hyperlink>
            <w:r>
              <w:rPr/>
              <w:t xml:space="preserve">,</w:t>
            </w:r>
            <w:hyperlink r:id="rId27" w:history="1">
              <w:r>
                <w:rPr>
                  <w:color w:val="#410a8c"/>
                  <w:u w:val="single"/>
                </w:rPr>
                <w:t xml:space="preserve">Sylvain Breton</w:t>
              </w:r>
            </w:hyperlink>
            <w:r>
              <w:rPr/>
              <w:t xml:space="preserve">,</w:t>
            </w:r>
            <w:hyperlink r:id="rId28" w:history="1">
              <w:r>
                <w:rPr>
                  <w:color w:val="#410a8c"/>
                  <w:u w:val="single"/>
                </w:rPr>
                <w:t xml:space="preserve">Anne Pinard</w:t>
              </w:r>
            </w:hyperlink>
            <w:r>
              <w:rPr/>
              <w:t xml:space="preserve">,</w:t>
            </w:r>
            <w:hyperlink r:id="rId29" w:history="1">
              <w:r>
                <w:rPr>
                  <w:color w:val="#410a8c"/>
                  <w:u w:val="single"/>
                </w:rPr>
                <w:t xml:space="preserve">Alain Deslis</w:t>
              </w:r>
            </w:hyperlink>
            <w:r>
              <w:rPr/>
              <w:t xml:space="preserve">,</w:t>
            </w:r>
            <w:hyperlink r:id="rId30" w:history="1">
              <w:r>
                <w:rPr>
                  <w:color w:val="#410a8c"/>
                  <w:u w:val="single"/>
                </w:rPr>
                <w:t xml:space="preserve">David Gauthier</w:t>
              </w:r>
            </w:hyperlink>
            <w:r>
              <w:rPr/>
              <w:t xml:space="preserve">et al.</w:t>
            </w:r>
          </w:p>
          <w:p>
            <w:pPr/>
            <w:r>
              <w:rPr>
                <w:i w:val="1"/>
                <w:iCs w:val="1"/>
              </w:rPr>
              <w:t xml:space="preserve">Animation scientifique PSAT 2018</w:t>
            </w:r>
            <w:r>
              <w:rPr/>
              <w:t xml:space="preserve">, Nov 2018, Nouzilly, France. 2018</w:t>
            </w:r>
          </w:p>
          <w:p>
            <w:pPr/>
            <w:r>
              <w:rPr/>
              <w:t xml:space="preserve">Poster de conférence</w:t>
            </w:r>
          </w:p>
          <w:p>
            <w:pPr/>
            <w:hyperlink r:id="rId25" w:history="1">
              <w:r>
                <w:rPr>
                  <w:color w:val="#410a8c"/>
                  <w:u w:val="single"/>
                </w:rPr>
                <w:t xml:space="preserve">hal-02788268v1</w:t>
              </w:r>
            </w:hyperlink>
          </w:p>
        </w:tc>
      </w:tr>
      <w:tr>
        <w:trPr/>
        <w:tc>
          <w:tcPr>
            <w:noWrap/>
          </w:tcPr>
          <w:p>
            <w:pPr>
              <w:spacing w:after="200"/>
            </w:pPr>
            <w:hyperlink r:id="rId31" w:history="1">
              <w:r>
                <w:rPr>
                  <w:color w:val="1e198e"/>
                  <w:b w:val="1"/>
                  <w:bCs w:val="1"/>
                  <w:u w:val="single"/>
                </w:rPr>
                <w:t xml:space="preserve">Evaluation of the in utero infection caused by SBV on goats</w:t>
              </w:r>
            </w:hyperlink>
          </w:p>
          <w:p>
            <w:pPr/>
            <w:hyperlink r:id="rId32" w:history="1">
              <w:r>
                <w:rPr>
                  <w:color w:val="#410a8c"/>
                  <w:u w:val="single"/>
                </w:rPr>
                <w:t xml:space="preserve">Eve Laloy</w:t>
              </w:r>
            </w:hyperlink>
            <w:r>
              <w:rPr/>
              <w:t xml:space="preserve">,</w:t>
            </w:r>
            <w:hyperlink r:id="rId8" w:history="1">
              <w:r>
                <w:rPr>
                  <w:color w:val="#410a8c"/>
                  <w:u w:val="single"/>
                </w:rPr>
                <w:t xml:space="preserve">Mickaël Riou</w:t>
              </w:r>
            </w:hyperlink>
            <w:r>
              <w:rPr/>
              <w:t xml:space="preserve">,</w:t>
            </w:r>
            <w:hyperlink r:id="rId33" w:history="1">
              <w:r>
                <w:rPr>
                  <w:color w:val="#410a8c"/>
                  <w:u w:val="single"/>
                </w:rPr>
                <w:t xml:space="preserve">Nathalie Pozzi</w:t>
              </w:r>
            </w:hyperlink>
            <w:r>
              <w:rPr/>
              <w:t xml:space="preserve">,</w:t>
            </w:r>
            <w:hyperlink r:id="rId34" w:history="1">
              <w:r>
                <w:rPr>
                  <w:color w:val="#410a8c"/>
                  <w:u w:val="single"/>
                </w:rPr>
                <w:t xml:space="preserve">Emmanuel Breard</w:t>
              </w:r>
            </w:hyperlink>
            <w:r>
              <w:rPr/>
              <w:t xml:space="preserve">,</w:t>
            </w:r>
            <w:hyperlink r:id="rId35" w:history="1">
              <w:r>
                <w:rPr>
                  <w:color w:val="#410a8c"/>
                  <w:u w:val="single"/>
                </w:rPr>
                <w:t xml:space="preserve">Celine Barc</w:t>
              </w:r>
            </w:hyperlink>
            <w:r>
              <w:rPr/>
              <w:t xml:space="preserve">et al.</w:t>
            </w:r>
          </w:p>
          <w:p>
            <w:pPr/>
            <w:r>
              <w:rPr>
                <w:i w:val="1"/>
                <w:iCs w:val="1"/>
              </w:rPr>
              <w:t xml:space="preserve">8. Annual Epizone Meeting</w:t>
            </w:r>
            <w:r>
              <w:rPr/>
              <w:t xml:space="preserve">, Sep 2014, Copenhague, Denmark. , 2014, Epizone "Primed for tomorrow"</w:t>
            </w:r>
          </w:p>
          <w:p>
            <w:pPr/>
            <w:r>
              <w:rPr/>
              <w:t xml:space="preserve">Poster de conférence</w:t>
            </w:r>
          </w:p>
          <w:p>
            <w:pPr/>
            <w:hyperlink r:id="rId31" w:history="1">
              <w:r>
                <w:rPr>
                  <w:color w:val="#410a8c"/>
                  <w:u w:val="single"/>
                </w:rPr>
                <w:t xml:space="preserve">hal-02741841v1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Use of innovative and precision tools in research stations with small ruminants: the INRAE case</w:t>
              </w:r>
            </w:hyperlink>
          </w:p>
          <w:p>
            <w:pPr/>
            <w:hyperlink r:id="rId37" w:history="1">
              <w:r>
                <w:rPr>
                  <w:color w:val="#410a8c"/>
                  <w:u w:val="single"/>
                </w:rPr>
                <w:t xml:space="preserve">Irène Llach</w:t>
              </w:r>
            </w:hyperlink>
            <w:r>
              <w:rPr/>
              <w:t xml:space="preserve">,</w:t>
            </w:r>
            <w:hyperlink r:id="rId38" w:history="1">
              <w:r>
                <w:rPr>
                  <w:color w:val="#410a8c"/>
                  <w:u w:val="single"/>
                </w:rPr>
                <w:t xml:space="preserve">Hugues Caillat</w:t>
              </w:r>
            </w:hyperlink>
            <w:r>
              <w:rPr/>
              <w:t xml:space="preserve">,</w:t>
            </w:r>
            <w:hyperlink r:id="rId39" w:history="1">
              <w:r>
                <w:rPr>
                  <w:color w:val="#410a8c"/>
                  <w:u w:val="single"/>
                </w:rPr>
                <w:t xml:space="preserve">Alice Fatet</w:t>
              </w:r>
            </w:hyperlink>
            <w:r>
              <w:rPr/>
              <w:t xml:space="preserve">,</w:t>
            </w:r>
            <w:hyperlink r:id="rId27" w:history="1">
              <w:r>
                <w:rPr>
                  <w:color w:val="#410a8c"/>
                  <w:u w:val="single"/>
                </w:rPr>
                <w:t xml:space="preserve">Sylvain Breton</w:t>
              </w:r>
            </w:hyperlink>
            <w:r>
              <w:rPr/>
              <w:t xml:space="preserve">,</w:t>
            </w:r>
            <w:hyperlink r:id="rId40" w:history="1">
              <w:r>
                <w:rPr>
                  <w:color w:val="#410a8c"/>
                  <w:u w:val="single"/>
                </w:rPr>
                <w:t xml:space="preserve">Tiphaine Aguirre-Lavin</w:t>
              </w:r>
            </w:hyperlink>
            <w:r>
              <w:rPr/>
              <w:t xml:space="preserve">et al.</w:t>
            </w:r>
          </w:p>
          <w:p>
            <w:pPr/>
            <w:r>
              <w:rPr>
                <w:i w:val="1"/>
                <w:iCs w:val="1"/>
              </w:rPr>
              <w:t xml:space="preserve">74. Annual Meeting of the European Federation of Animal Science (EAAP 2023)</w:t>
            </w:r>
            <w:r>
              <w:rPr/>
              <w:t xml:space="preserve">, EAAP, Aug 2023, Lyon, France</w:t>
            </w:r>
          </w:p>
          <w:p>
            <w:pPr/>
            <w:r>
              <w:rPr/>
              <w:t xml:space="preserve">Communication dans un congrès</w:t>
            </w:r>
          </w:p>
          <w:p>
            <w:pPr/>
            <w:hyperlink r:id="rId36" w:history="1">
              <w:r>
                <w:rPr>
                  <w:color w:val="#410a8c"/>
                  <w:u w:val="single"/>
                </w:rPr>
                <w:t xml:space="preserve">hal-04195744v1</w:t>
              </w:r>
            </w:hyperlink>
          </w:p>
        </w:tc>
      </w:tr>
      <w:tr>
        <w:trPr/>
        <w:tc>
          <w:tcPr>
            <w:noWrap/>
          </w:tcPr>
          <w:p>
            <w:pPr>
              <w:spacing w:after="200"/>
            </w:pPr>
            <w:hyperlink r:id="rId41" w:history="1">
              <w:r>
                <w:rPr>
                  <w:color w:val="1e198e"/>
                  <w:b w:val="1"/>
                  <w:bCs w:val="1"/>
                  <w:u w:val="single"/>
                </w:rPr>
                <w:t xml:space="preserve">Vaccination anti-brucellique du bouquetin des Alpes (&amp;lt;em&amp;gt;Capra ibex&amp;lt;/em&amp;gt;), une option pour l'assainissement du massif du Bargy ? Résultats d'une première expérimentation visant à comparer le niveau d'innocuité du vaccin REV.1 conjonctival chez le bouquetin des Alpes et la chèvre domestique (&amp;lt;em&amp;gt;C. hircus&amp;lt;/em&amp;gt;)</w:t>
              </w:r>
            </w:hyperlink>
          </w:p>
          <w:p>
            <w:pPr/>
            <w:hyperlink r:id="rId19" w:history="1">
              <w:r>
                <w:rPr>
                  <w:color w:val="#410a8c"/>
                  <w:u w:val="single"/>
                </w:rPr>
                <w:t xml:space="preserve">Claire Ponsart</w:t>
              </w:r>
            </w:hyperlink>
            <w:r>
              <w:rPr/>
              <w:t xml:space="preserve">,</w:t>
            </w:r>
            <w:hyperlink r:id="rId42" w:history="1">
              <w:r>
                <w:rPr>
                  <w:color w:val="#410a8c"/>
                  <w:u w:val="single"/>
                </w:rPr>
                <w:t xml:space="preserve">Bruno Garin-Bastuji</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et al.</w:t>
            </w:r>
          </w:p>
          <w:p>
            <w:pPr/>
            <w:r>
              <w:rPr>
                <w:i w:val="1"/>
                <w:iCs w:val="1"/>
              </w:rPr>
              <w:t xml:space="preserve">Journées de l'AEEMA 2018</w:t>
            </w:r>
            <w:r>
              <w:rPr/>
              <w:t xml:space="preserve">, Association pour l'Etude de l'Epidémiologie des Maladies Animales (AEEMA). FRA., May 2018, Maisons-Alfort, France</w:t>
            </w:r>
          </w:p>
          <w:p>
            <w:pPr/>
            <w:r>
              <w:rPr/>
              <w:t xml:space="preserve">Communication dans un congrès</w:t>
            </w:r>
          </w:p>
          <w:p>
            <w:pPr/>
            <w:hyperlink r:id="rId41" w:history="1">
              <w:r>
                <w:rPr>
                  <w:color w:val="#410a8c"/>
                  <w:u w:val="single"/>
                </w:rPr>
                <w:t xml:space="preserve">hal-02787527v1</w:t>
              </w:r>
            </w:hyperlink>
          </w:p>
        </w:tc>
      </w:tr>
      <w:tr>
        <w:trPr/>
        <w:tc>
          <w:tcPr>
            <w:noWrap/>
          </w:tcPr>
          <w:p>
            <w:pPr>
              <w:spacing w:after="200"/>
            </w:pPr>
            <w:hyperlink r:id="rId43" w:history="1">
              <w:r>
                <w:rPr>
                  <w:color w:val="1e198e"/>
                  <w:b w:val="1"/>
                  <w:bCs w:val="1"/>
                  <w:u w:val="single"/>
                </w:rPr>
                <w:t xml:space="preserve">Sélection génétique pour la résistance aux maladies : projets et avancées</w:t>
              </w:r>
            </w:hyperlink>
          </w:p>
          <w:p>
            <w:pPr/>
            <w:hyperlink r:id="rId44" w:history="1">
              <w:r>
                <w:rPr>
                  <w:color w:val="#410a8c"/>
                  <w:u w:val="single"/>
                </w:rPr>
                <w:t xml:space="preserve">Mélanie Gunia</w:t>
              </w:r>
            </w:hyperlink>
            <w:r>
              <w:rPr/>
              <w:t xml:space="preserve">,</w:t>
            </w:r>
            <w:hyperlink r:id="rId45" w:history="1">
              <w:r>
                <w:rPr>
                  <w:color w:val="#410a8c"/>
                  <w:u w:val="single"/>
                </w:rPr>
                <w:t xml:space="preserve">Merina Shrestha</w:t>
              </w:r>
            </w:hyperlink>
            <w:r>
              <w:rPr/>
              <w:t xml:space="preserve">,</w:t>
            </w:r>
            <w:hyperlink r:id="rId46" w:history="1">
              <w:r>
                <w:rPr>
                  <w:color w:val="#410a8c"/>
                  <w:u w:val="single"/>
                </w:rPr>
                <w:t xml:space="preserve">Elodie Balmisse</w:t>
              </w:r>
            </w:hyperlink>
            <w:r>
              <w:rPr/>
              <w:t xml:space="preserve">,</w:t>
            </w:r>
            <w:hyperlink r:id="rId47" w:history="1">
              <w:r>
                <w:rPr>
                  <w:color w:val="#410a8c"/>
                  <w:u w:val="single"/>
                </w:rPr>
                <w:t xml:space="preserve">Bertrand Bed'Hom</w:t>
              </w:r>
            </w:hyperlink>
            <w:r>
              <w:rPr/>
              <w:t xml:space="preserve">,</w:t>
            </w:r>
            <w:hyperlink r:id="rId48" w:history="1">
              <w:r>
                <w:rPr>
                  <w:color w:val="#410a8c"/>
                  <w:u w:val="single"/>
                </w:rPr>
                <w:t xml:space="preserve">Stéphane Bertagnoli</w:t>
              </w:r>
            </w:hyperlink>
            <w:r>
              <w:rPr/>
              <w:t xml:space="preserve">et al.</w:t>
            </w:r>
          </w:p>
          <w:p>
            <w:pPr/>
            <w:r>
              <w:rPr>
                <w:i w:val="1"/>
                <w:iCs w:val="1"/>
              </w:rPr>
              <w:t xml:space="preserve">Journée Nationale d’Information des Professionnels du Lapin</w:t>
            </w:r>
            <w:r>
              <w:rPr/>
              <w:t xml:space="preserve">, Nov 2018, Cesson Sévigné, France</w:t>
            </w:r>
          </w:p>
          <w:p>
            <w:pPr/>
            <w:r>
              <w:rPr/>
              <w:t xml:space="preserve">Communication dans un congrès</w:t>
            </w:r>
          </w:p>
          <w:p>
            <w:pPr/>
            <w:hyperlink r:id="rId43" w:history="1">
              <w:r>
                <w:rPr>
                  <w:color w:val="#410a8c"/>
                  <w:u w:val="single"/>
                </w:rPr>
                <w:t xml:space="preserve">hal-02788724v1</w:t>
              </w:r>
            </w:hyperlink>
          </w:p>
        </w:tc>
      </w:tr>
      <w:tr>
        <w:trPr/>
        <w:tc>
          <w:tcPr>
            <w:noWrap/>
          </w:tcPr>
          <w:p>
            <w:pPr>
              <w:spacing w:after="200"/>
            </w:pPr>
            <w:hyperlink r:id="rId49" w:history="1">
              <w:r>
                <w:rPr>
                  <w:color w:val="1e198e"/>
                  <w:b w:val="1"/>
                  <w:bCs w:val="1"/>
                  <w:u w:val="single"/>
                </w:rPr>
                <w:t xml:space="preserve">Premiers résultats du projet RELAPA : génomique pour la résistance génétique des lapins à la pasteurellose</w:t>
              </w:r>
            </w:hyperlink>
          </w:p>
          <w:p>
            <w:pPr/>
            <w:hyperlink r:id="rId44" w:history="1">
              <w:r>
                <w:rPr>
                  <w:color w:val="#410a8c"/>
                  <w:u w:val="single"/>
                </w:rPr>
                <w:t xml:space="preserve">Mélanie Gunia</w:t>
              </w:r>
            </w:hyperlink>
            <w:r>
              <w:rPr/>
              <w:t xml:space="preserve">,</w:t>
            </w:r>
            <w:hyperlink r:id="rId50" w:history="1">
              <w:r>
                <w:rPr>
                  <w:color w:val="#410a8c"/>
                  <w:u w:val="single"/>
                </w:rPr>
                <w:t xml:space="preserve">Frédéric Lantier</w:t>
              </w:r>
            </w:hyperlink>
            <w:r>
              <w:rPr/>
              <w:t xml:space="preserve">,</w:t>
            </w:r>
            <w:hyperlink r:id="rId51" w:history="1">
              <w:r>
                <w:rPr>
                  <w:color w:val="#410a8c"/>
                  <w:u w:val="single"/>
                </w:rPr>
                <w:t xml:space="preserve">Jean-Marc Babilliot</w:t>
              </w:r>
            </w:hyperlink>
            <w:r>
              <w:rPr/>
              <w:t xml:space="preserve">,</w:t>
            </w:r>
            <w:hyperlink r:id="rId46" w:history="1">
              <w:r>
                <w:rPr>
                  <w:color w:val="#410a8c"/>
                  <w:u w:val="single"/>
                </w:rPr>
                <w:t xml:space="preserve">Elodie Balmisse</w:t>
              </w:r>
            </w:hyperlink>
            <w:r>
              <w:rPr/>
              <w:t xml:space="preserve">,</w:t>
            </w:r>
            <w:hyperlink r:id="rId47" w:history="1">
              <w:r>
                <w:rPr>
                  <w:color w:val="#410a8c"/>
                  <w:u w:val="single"/>
                </w:rPr>
                <w:t xml:space="preserve">Bertrand Bed'Hom</w:t>
              </w:r>
            </w:hyperlink>
            <w:r>
              <w:rPr/>
              <w:t xml:space="preserve">et al.</w:t>
            </w:r>
          </w:p>
          <w:p>
            <w:pPr/>
            <w:r>
              <w:rPr>
                <w:i w:val="1"/>
                <w:iCs w:val="1"/>
              </w:rPr>
              <w:t xml:space="preserve">17. Journées de la Recherche Cunicole</w:t>
            </w:r>
            <w:r>
              <w:rPr/>
              <w:t xml:space="preserve">, Institut Technique de l'Aviculture et des Elevages de Petits Animaux (ITAVI). FRA., Nov 2017, Le Mans, France. 205 p</w:t>
            </w:r>
          </w:p>
          <w:p>
            <w:pPr/>
            <w:r>
              <w:rPr/>
              <w:t xml:space="preserve">Communication dans un congrès</w:t>
            </w:r>
          </w:p>
          <w:p>
            <w:pPr/>
            <w:hyperlink r:id="rId49" w:history="1">
              <w:r>
                <w:rPr>
                  <w:color w:val="#410a8c"/>
                  <w:u w:val="single"/>
                </w:rPr>
                <w:t xml:space="preserve">hal-01648183v1</w:t>
              </w:r>
            </w:hyperlink>
          </w:p>
        </w:tc>
      </w:tr>
      <w:tr>
        <w:trPr/>
        <w:tc>
          <w:tcPr>
            <w:noWrap/>
          </w:tcPr>
          <w:p>
            <w:pPr>
              <w:spacing w:after="200"/>
            </w:pPr>
            <w:hyperlink r:id="rId52" w:history="1">
              <w:r>
                <w:rPr>
                  <w:color w:val="1e198e"/>
                  <w:b w:val="1"/>
                  <w:bCs w:val="1"/>
                  <w:u w:val="single"/>
                </w:rPr>
                <w:t xml:space="preserve">Schmallenberg &amp;lt;em&amp;gt;in vivo&amp;lt;/em&amp;gt; à la PFIE</w:t>
              </w:r>
            </w:hyperlink>
          </w:p>
          <w:p>
            <w:pPr/>
            <w:hyperlink r:id="rId8" w:history="1">
              <w:r>
                <w:rPr>
                  <w:color w:val="#410a8c"/>
                  <w:u w:val="single"/>
                </w:rPr>
                <w:t xml:space="preserve">Mickaël Riou</w:t>
              </w:r>
            </w:hyperlink>
            <w:r>
              <w:rPr/>
              <w:t xml:space="preserve">,</w:t>
            </w:r>
            <w:hyperlink r:id="rId53" w:history="1">
              <w:r>
                <w:rPr>
                  <w:color w:val="#410a8c"/>
                  <w:u w:val="single"/>
                </w:rPr>
                <w:t xml:space="preserve">Pierre Sarradin</w:t>
              </w:r>
            </w:hyperlink>
            <w:r>
              <w:rPr/>
              <w:t xml:space="preserve">,</w:t>
            </w:r>
            <w:hyperlink r:id="rId54" w:history="1">
              <w:r>
                <w:rPr>
                  <w:color w:val="#410a8c"/>
                  <w:u w:val="single"/>
                </w:rPr>
                <w:t xml:space="preserve">Didier Crochet</w:t>
              </w:r>
            </w:hyperlink>
            <w:r>
              <w:rPr/>
              <w:t xml:space="preserve">,</w:t>
            </w:r>
            <w:hyperlink r:id="rId35" w:history="1">
              <w:r>
                <w:rPr>
                  <w:color w:val="#410a8c"/>
                  <w:u w:val="single"/>
                </w:rPr>
                <w:t xml:space="preserve">Celine Barc</w:t>
              </w:r>
            </w:hyperlink>
            <w:r>
              <w:rPr/>
              <w:t xml:space="preserve">,</w:t>
            </w:r>
            <w:hyperlink r:id="rId55" w:history="1">
              <w:r>
                <w:rPr>
                  <w:color w:val="#410a8c"/>
                  <w:u w:val="single"/>
                </w:rPr>
                <w:t xml:space="preserve">Rémi Delaunay</w:t>
              </w:r>
            </w:hyperlink>
            <w:r>
              <w:rPr/>
              <w:t xml:space="preserve">et al.</w:t>
            </w:r>
          </w:p>
          <w:p>
            <w:pPr/>
            <w:r>
              <w:rPr>
                <w:i w:val="1"/>
                <w:iCs w:val="1"/>
              </w:rPr>
              <w:t xml:space="preserve">Séminaire sur la maladie de Schmallenberg</w:t>
            </w:r>
            <w:r>
              <w:rPr/>
              <w:t xml:space="preserve">, Agence nationale de sécurité sanitaire de l'alimentation, de l'environnement et du travail (ANSES). Maisons-Alfort, FRA. Réseau Français pour la Santé Animale (RFSA), FRA., Jan 2015, Maisons-Alfort, France. 19 diapositives</w:t>
            </w:r>
          </w:p>
          <w:p>
            <w:pPr/>
            <w:r>
              <w:rPr/>
              <w:t xml:space="preserve">Communication dans un congrès</w:t>
            </w:r>
          </w:p>
          <w:p>
            <w:pPr/>
            <w:hyperlink r:id="rId52" w:history="1">
              <w:r>
                <w:rPr>
                  <w:color w:val="#410a8c"/>
                  <w:u w:val="single"/>
                </w:rPr>
                <w:t xml:space="preserve">hal-02801266v1</w:t>
              </w:r>
            </w:hyperlink>
          </w:p>
        </w:tc>
      </w:tr>
      <w:tr>
        <w:trPr/>
        <w:tc>
          <w:tcPr>
            <w:noWrap/>
          </w:tcPr>
          <w:p>
            <w:pPr>
              <w:spacing w:after="200"/>
            </w:pPr>
            <w:hyperlink r:id="rId56" w:history="1">
              <w:r>
                <w:rPr>
                  <w:color w:val="1e198e"/>
                  <w:b w:val="1"/>
                  <w:bCs w:val="1"/>
                  <w:u w:val="single"/>
                </w:rPr>
                <w:t xml:space="preserve">Effect of trehalose supplementation on sperm in vitro quality and fertility after artificial insemination in goats</w:t>
              </w:r>
            </w:hyperlink>
          </w:p>
          <w:p>
            <w:pPr/>
            <w:hyperlink r:id="rId39" w:history="1">
              <w:r>
                <w:rPr>
                  <w:color w:val="#410a8c"/>
                  <w:u w:val="single"/>
                </w:rPr>
                <w:t xml:space="preserve">Alice Fatet</w:t>
              </w:r>
            </w:hyperlink>
            <w:r>
              <w:rPr/>
              <w:t xml:space="preserve">,</w:t>
            </w:r>
            <w:hyperlink r:id="rId27" w:history="1">
              <w:r>
                <w:rPr>
                  <w:color w:val="#410a8c"/>
                  <w:u w:val="single"/>
                </w:rPr>
                <w:t xml:space="preserve">Sylvain Breton</w:t>
              </w:r>
            </w:hyperlink>
            <w:r>
              <w:rPr/>
              <w:t xml:space="preserve">,</w:t>
            </w:r>
            <w:hyperlink r:id="rId57" w:history="1">
              <w:r>
                <w:rPr>
                  <w:color w:val="#410a8c"/>
                  <w:u w:val="single"/>
                </w:rPr>
                <w:t xml:space="preserve">Yvonnick Forgerit</w:t>
              </w:r>
            </w:hyperlink>
            <w:r>
              <w:rPr/>
              <w:t xml:space="preserve">,</w:t>
            </w:r>
            <w:hyperlink r:id="rId58" w:history="1">
              <w:r>
                <w:rPr>
                  <w:color w:val="#410a8c"/>
                  <w:u w:val="single"/>
                </w:rPr>
                <w:t xml:space="preserve">Florence Borderes</w:t>
              </w:r>
            </w:hyperlink>
            <w:r>
              <w:rPr/>
              <w:t xml:space="preserve">,</w:t>
            </w:r>
            <w:hyperlink r:id="rId59" w:history="1">
              <w:r>
                <w:rPr>
                  <w:color w:val="#410a8c"/>
                  <w:u w:val="single"/>
                </w:rPr>
                <w:t xml:space="preserve">J.L. Bonne</w:t>
              </w:r>
            </w:hyperlink>
            <w:r>
              <w:rPr/>
              <w:t xml:space="preserve">et al.</w:t>
            </w:r>
          </w:p>
          <w:p>
            <w:pPr/>
            <w:r>
              <w:rPr>
                <w:i w:val="1"/>
                <w:iCs w:val="1"/>
              </w:rPr>
              <w:t xml:space="preserve">9. International Conference on Goats. 23. Reunion Nacional sobre Caprinocultura</w:t>
            </w:r>
            <w:r>
              <w:rPr/>
              <w:t xml:space="preserve">, Aug 2008, Querétaro, Mexico</w:t>
            </w:r>
          </w:p>
          <w:p>
            <w:pPr/>
            <w:r>
              <w:rPr/>
              <w:t xml:space="preserve">Communication dans un congrès</w:t>
            </w:r>
          </w:p>
          <w:p>
            <w:pPr/>
            <w:hyperlink r:id="rId56" w:history="1">
              <w:r>
                <w:rPr>
                  <w:color w:val="#410a8c"/>
                  <w:u w:val="single"/>
                </w:rPr>
                <w:t xml:space="preserve">hal-02758009v1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Brucella melitensis Rev.1 vaccination generates a higher shedding risk of the vaccine strain in Alpine ibex (Capra ibex) compared to the domestic goat (Capra hircus)</w:t>
              </w:r>
            </w:hyperlink>
          </w:p>
          <w:p>
            <w:pPr/>
            <w:hyperlink r:id="rId19" w:history="1">
              <w:r>
                <w:rPr>
                  <w:color w:val="#410a8c"/>
                  <w:u w:val="single"/>
                </w:rPr>
                <w:t xml:space="preserve">Claire Ponsart</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2" w:history="1">
              <w:r>
                <w:rPr>
                  <w:color w:val="#410a8c"/>
                  <w:u w:val="single"/>
                </w:rPr>
                <w:t xml:space="preserve">Isabelle Jacques</w:t>
              </w:r>
            </w:hyperlink>
            <w:r>
              <w:rPr/>
              <w:t xml:space="preserve">,</w:t>
            </w:r>
            <w:hyperlink r:id="rId21" w:history="1">
              <w:r>
                <w:rPr>
                  <w:color w:val="#410a8c"/>
                  <w:u w:val="single"/>
                </w:rPr>
                <w:t xml:space="preserve">Alain Fadeau</w:t>
              </w:r>
            </w:hyperlink>
            <w:r>
              <w:rPr/>
              <w:t xml:space="preserve">et al.</w:t>
            </w:r>
          </w:p>
          <w:p>
            <w:pPr/>
            <w:r>
              <w:rPr>
                <w:i w:val="1"/>
                <w:iCs w:val="1"/>
              </w:rPr>
              <w:t xml:space="preserve">Veterinary Research</w:t>
            </w:r>
            <w:r>
              <w:rPr/>
              <w:t xml:space="preserve">, 2019, 50 (1), 13 p. </w:t>
            </w:r>
            <w:hyperlink r:id="rId61" w:history="1">
              <w:r>
                <w:rPr>
                  <w:color w:val="#410a8c"/>
                  <w:u w:val="single"/>
                </w:rPr>
                <w:t xml:space="preserve">⟨10.1186/s13567-019-0717-0⟩</w:t>
              </w:r>
            </w:hyperlink>
          </w:p>
          <w:p>
            <w:pPr/>
            <w:r>
              <w:rPr/>
              <w:t xml:space="preserve">Article dans une revue</w:t>
            </w:r>
          </w:p>
          <w:p>
            <w:pPr/>
            <w:hyperlink r:id="rId60" w:history="1">
              <w:r>
                <w:rPr>
                  <w:color w:val="#410a8c"/>
                  <w:u w:val="single"/>
                </w:rPr>
                <w:t xml:space="preserve">hal-02388531v1</w:t>
              </w:r>
            </w:hyperlink>
          </w:p>
        </w:tc>
      </w:tr>
      <w:tr>
        <w:trPr/>
        <w:tc>
          <w:tcPr>
            <w:noWrap/>
          </w:tcPr>
          <w:p>
            <w:pPr>
              <w:spacing w:after="200"/>
            </w:pPr>
            <w:hyperlink r:id="rId62" w:history="1">
              <w:r>
                <w:rPr>
                  <w:color w:val="1e198e"/>
                  <w:b w:val="1"/>
                  <w:bCs w:val="1"/>
                  <w:u w:val="single"/>
                </w:rPr>
                <w:t xml:space="preserve">Vaccination anti-brucellique du bouquetin des Alpes (Capra ibex), une option pour l'assainissement du massif du Bargy ? Résultats d'une première expérimentation visant à comparer le niveau d'innocuité du vaccin REV.1 conjonctival chez le bouquetin des Alpes et la chèvre domestique (C. hircus)</w:t>
              </w:r>
            </w:hyperlink>
          </w:p>
          <w:p>
            <w:pPr/>
            <w:hyperlink r:id="rId19" w:history="1">
              <w:r>
                <w:rPr>
                  <w:color w:val="#410a8c"/>
                  <w:u w:val="single"/>
                </w:rPr>
                <w:t xml:space="preserve">Claire Ponsart</w:t>
              </w:r>
            </w:hyperlink>
            <w:r>
              <w:rPr/>
              <w:t xml:space="preserve">,</w:t>
            </w:r>
            <w:hyperlink r:id="rId42" w:history="1">
              <w:r>
                <w:rPr>
                  <w:color w:val="#410a8c"/>
                  <w:u w:val="single"/>
                </w:rPr>
                <w:t xml:space="preserve">Bruno Garin-Bastuji</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et al.</w:t>
            </w:r>
          </w:p>
          <w:p>
            <w:pPr/>
            <w:r>
              <w:rPr>
                <w:i w:val="1"/>
                <w:iCs w:val="1"/>
              </w:rPr>
              <w:t xml:space="preserve">Epidémiologie et Santé Animale</w:t>
            </w:r>
            <w:r>
              <w:rPr/>
              <w:t xml:space="preserve">, 2018, 74, pp.25-42</w:t>
            </w:r>
          </w:p>
          <w:p>
            <w:pPr/>
            <w:r>
              <w:rPr/>
              <w:t xml:space="preserve">Article dans une revue</w:t>
            </w:r>
          </w:p>
          <w:p>
            <w:pPr/>
            <w:hyperlink r:id="rId62" w:history="1">
              <w:r>
                <w:rPr>
                  <w:color w:val="#410a8c"/>
                  <w:u w:val="single"/>
                </w:rPr>
                <w:t xml:space="preserve">hal-02620515v1</w:t>
              </w:r>
            </w:hyperlink>
          </w:p>
        </w:tc>
      </w:tr>
      <w:tr>
        <w:trPr/>
        <w:tc>
          <w:tcPr>
            <w:noWrap/>
          </w:tcPr>
          <w:p>
            <w:pPr>
              <w:spacing w:after="200"/>
            </w:pPr>
            <w:hyperlink r:id="rId63" w:history="1">
              <w:r>
                <w:rPr>
                  <w:color w:val="1e198e"/>
                  <w:b w:val="1"/>
                  <w:bCs w:val="1"/>
                  <w:u w:val="single"/>
                </w:rPr>
                <w:t xml:space="preserve">Fetopathic effects of experimental Schmallenberg virus infection in pregnant goats</w:t>
              </w:r>
            </w:hyperlink>
          </w:p>
          <w:p>
            <w:pPr/>
            <w:hyperlink r:id="rId32" w:history="1">
              <w:r>
                <w:rPr>
                  <w:color w:val="#410a8c"/>
                  <w:u w:val="single"/>
                </w:rPr>
                <w:t xml:space="preserve">Eve Laloy</w:t>
              </w:r>
            </w:hyperlink>
            <w:r>
              <w:rPr/>
              <w:t xml:space="preserve">,</w:t>
            </w:r>
            <w:hyperlink r:id="rId64" w:history="1">
              <w:r>
                <w:rPr>
                  <w:color w:val="#410a8c"/>
                  <w:u w:val="single"/>
                </w:rPr>
                <w:t xml:space="preserve">Emmanuel Bréard</w:t>
              </w:r>
            </w:hyperlink>
            <w:r>
              <w:rPr/>
              <w:t xml:space="preserve">,</w:t>
            </w:r>
            <w:hyperlink r:id="rId65" w:history="1">
              <w:r>
                <w:rPr>
                  <w:color w:val="#410a8c"/>
                  <w:u w:val="single"/>
                </w:rPr>
                <w:t xml:space="preserve">Sascha Trapp</w:t>
              </w:r>
            </w:hyperlink>
            <w:r>
              <w:rPr/>
              <w:t xml:space="preserve">,</w:t>
            </w:r>
            <w:hyperlink r:id="rId33" w:history="1">
              <w:r>
                <w:rPr>
                  <w:color w:val="#410a8c"/>
                  <w:u w:val="single"/>
                </w:rPr>
                <w:t xml:space="preserve">Nathalie Pozzi</w:t>
              </w:r>
            </w:hyperlink>
            <w:r>
              <w:rPr/>
              <w:t xml:space="preserve">,</w:t>
            </w:r>
            <w:hyperlink r:id="rId8" w:history="1">
              <w:r>
                <w:rPr>
                  <w:color w:val="#410a8c"/>
                  <w:u w:val="single"/>
                </w:rPr>
                <w:t xml:space="preserve">Mickaël Riou</w:t>
              </w:r>
            </w:hyperlink>
            <w:r>
              <w:rPr/>
              <w:t xml:space="preserve">et al.</w:t>
            </w:r>
          </w:p>
          <w:p>
            <w:pPr/>
            <w:r>
              <w:rPr>
                <w:i w:val="1"/>
                <w:iCs w:val="1"/>
              </w:rPr>
              <w:t xml:space="preserve">Veterinary Microbiology</w:t>
            </w:r>
            <w:r>
              <w:rPr/>
              <w:t xml:space="preserve">, 2017, 211, pp.141-149. </w:t>
            </w:r>
            <w:hyperlink r:id="rId66" w:history="1">
              <w:r>
                <w:rPr>
                  <w:color w:val="#410a8c"/>
                  <w:u w:val="single"/>
                </w:rPr>
                <w:t xml:space="preserve">⟨10.1016/j.vetmic.2017.10.011⟩</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hal-01640968v1</w:t>
              </w:r>
            </w:hyperlink>
          </w:p>
        </w:tc>
      </w:tr>
      <w:tr>
        <w:trPr/>
        <w:tc>
          <w:tcPr>
            <w:noWrap/>
          </w:tcPr>
          <w:p>
            <w:pPr>
              <w:spacing w:after="200"/>
            </w:pPr>
            <w:hyperlink r:id="rId68" w:history="1">
              <w:r>
                <w:rPr>
                  <w:color w:val="1e198e"/>
                  <w:b w:val="1"/>
                  <w:bCs w:val="1"/>
                  <w:u w:val="single"/>
                </w:rPr>
                <w:t xml:space="preserve">High fertility using artificial insemination during deep anoestrus after induction and synchronisation of ovulatory activity by the “male effect” in lactating goats subjected to treatment with artificial long days and progestagens</w:t>
              </w:r>
            </w:hyperlink>
          </w:p>
          <w:p>
            <w:pPr/>
            <w:hyperlink r:id="rId69" w:history="1">
              <w:r>
                <w:rPr>
                  <w:color w:val="#410a8c"/>
                  <w:u w:val="single"/>
                </w:rPr>
                <w:t xml:space="preserve">Maria-Teresa Pellicer-Rubio</w:t>
              </w:r>
            </w:hyperlink>
            <w:r>
              <w:rPr/>
              <w:t xml:space="preserve">,</w:t>
            </w:r>
            <w:hyperlink r:id="rId70" w:history="1">
              <w:r>
                <w:rPr>
                  <w:color w:val="#410a8c"/>
                  <w:u w:val="single"/>
                </w:rPr>
                <w:t xml:space="preserve">Bernard Leboeuf</w:t>
              </w:r>
            </w:hyperlink>
            <w:r>
              <w:rPr/>
              <w:t xml:space="preserve">,</w:t>
            </w:r>
            <w:hyperlink r:id="rId71" w:history="1">
              <w:r>
                <w:rPr>
                  <w:color w:val="#410a8c"/>
                  <w:u w:val="single"/>
                </w:rPr>
                <w:t xml:space="preserve">Daniel Bernelas</w:t>
              </w:r>
            </w:hyperlink>
            <w:r>
              <w:rPr/>
              <w:t xml:space="preserve">,</w:t>
            </w:r>
            <w:hyperlink r:id="rId57" w:history="1">
              <w:r>
                <w:rPr>
                  <w:color w:val="#410a8c"/>
                  <w:u w:val="single"/>
                </w:rPr>
                <w:t xml:space="preserve">Yvonnick Forgerit</w:t>
              </w:r>
            </w:hyperlink>
            <w:r>
              <w:rPr/>
              <w:t xml:space="preserve">,</w:t>
            </w:r>
            <w:hyperlink r:id="rId72" w:history="1">
              <w:r>
                <w:rPr>
                  <w:color w:val="#410a8c"/>
                  <w:u w:val="single"/>
                </w:rPr>
                <w:t xml:space="preserve">Jean Louis Pougnard</w:t>
              </w:r>
            </w:hyperlink>
            <w:r>
              <w:rPr/>
              <w:t xml:space="preserve">et al.</w:t>
            </w:r>
          </w:p>
          <w:p>
            <w:pPr/>
            <w:r>
              <w:rPr>
                <w:i w:val="1"/>
                <w:iCs w:val="1"/>
              </w:rPr>
              <w:t xml:space="preserve">Animal Reproduction Science</w:t>
            </w:r>
            <w:r>
              <w:rPr/>
              <w:t xml:space="preserve">, 2008, 109 (1-4), pp.172-188. </w:t>
            </w:r>
            <w:hyperlink r:id="rId73" w:history="1">
              <w:r>
                <w:rPr>
                  <w:color w:val="#410a8c"/>
                  <w:u w:val="single"/>
                </w:rPr>
                <w:t xml:space="preserve">⟨10.1016/j.anireprosci.2007.11.026⟩</w:t>
              </w:r>
            </w:hyperlink>
          </w:p>
          <w:p>
            <w:pPr/>
            <w:r>
              <w:rPr/>
              <w:t xml:space="preserve">Article dans une revue</w:t>
            </w:r>
          </w:p>
          <w:p>
            <w:pPr/>
            <w:hyperlink r:id="rId74" w:history="1">
              <w:r>
                <w:rPr>
                  <w:color w:val="#410a8c"/>
                  <w:u w:val="single"/>
                </w:rPr>
                <w:t xml:space="preserve">istex</w:t>
              </w:r>
            </w:hyperlink>
          </w:p>
          <w:p>
            <w:pPr/>
            <w:hyperlink r:id="rId68" w:history="1">
              <w:r>
                <w:rPr>
                  <w:color w:val="#410a8c"/>
                  <w:u w:val="single"/>
                </w:rPr>
                <w:t xml:space="preserve">hal-02664639v1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Expérimentation visant à comparer le niveau d’innocuité du vaccin Rev.1 conjonctival chez le bouquetin des Alpes (&amp;lt;em&amp;gt;Capra ibex&amp;lt;/em&amp;gt;) et la chèvre domestique (&amp;lt;em&amp;gt;Capra hircus&amp;lt;/em&amp;gt;)</w:t>
              </w:r>
            </w:hyperlink>
          </w:p>
          <w:p>
            <w:pPr/>
            <w:hyperlink r:id="rId19" w:history="1">
              <w:r>
                <w:rPr>
                  <w:color w:val="#410a8c"/>
                  <w:u w:val="single"/>
                </w:rPr>
                <w:t xml:space="preserve">Claire Ponsart</w:t>
              </w:r>
            </w:hyperlink>
            <w:r>
              <w:rPr/>
              <w:t xml:space="preserve">,</w:t>
            </w:r>
            <w:hyperlink r:id="rId8" w:history="1">
              <w:r>
                <w:rPr>
                  <w:color w:val="#410a8c"/>
                  <w:u w:val="single"/>
                </w:rPr>
                <w:t xml:space="preserve">Mickaël Riou</w:t>
              </w:r>
            </w:hyperlink>
            <w:r>
              <w:rPr/>
              <w:t xml:space="preserve">,</w:t>
            </w:r>
            <w:hyperlink r:id="rId20" w:history="1">
              <w:r>
                <w:rPr>
                  <w:color w:val="#410a8c"/>
                  <w:u w:val="single"/>
                </w:rPr>
                <w:t xml:space="preserve">Yann Locatelli</w:t>
              </w:r>
            </w:hyperlink>
            <w:r>
              <w:rPr/>
              <w:t xml:space="preserve">,</w:t>
            </w:r>
            <w:hyperlink r:id="rId21" w:history="1">
              <w:r>
                <w:rPr>
                  <w:color w:val="#410a8c"/>
                  <w:u w:val="single"/>
                </w:rPr>
                <w:t xml:space="preserve">Alain Fadeau</w:t>
              </w:r>
            </w:hyperlink>
            <w:r>
              <w:rPr/>
              <w:t xml:space="preserve">,</w:t>
            </w:r>
            <w:hyperlink r:id="rId76" w:history="1">
              <w:r>
                <w:rPr>
                  <w:color w:val="#410a8c"/>
                  <w:u w:val="single"/>
                </w:rPr>
                <w:t xml:space="preserve">M. Jay</w:t>
              </w:r>
            </w:hyperlink>
            <w:r>
              <w:rPr/>
              <w:t xml:space="preserve">et al.</w:t>
            </w:r>
          </w:p>
          <w:p>
            <w:pPr/>
            <w:r>
              <w:rPr/>
              <w:t xml:space="preserve">[0] 2017, 55 p</w:t>
            </w:r>
          </w:p>
          <w:p>
            <w:pPr/>
            <w:r>
              <w:rPr/>
              <w:t xml:space="preserve">Rapport</w:t>
            </w:r>
          </w:p>
          <w:p>
            <w:pPr/>
            <w:hyperlink r:id="rId75" w:history="1">
              <w:r>
                <w:rPr>
                  <w:color w:val="#410a8c"/>
                  <w:u w:val="single"/>
                </w:rPr>
                <w:t xml:space="preserve">hal-02787530v1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33478v1" TargetMode="External"/><Relationship Id="rId8" Type="http://schemas.openxmlformats.org/officeDocument/2006/relationships/hyperlink" Target="https://hal.science/search/index/?q=*&amp;authFullName_s=Micka&#235;l Riou" TargetMode="External"/><Relationship Id="rId9" Type="http://schemas.openxmlformats.org/officeDocument/2006/relationships/hyperlink" Target="https://hal.science/search/index/?q=*&amp;authFullName_s=Nicolas Pajusco" TargetMode="External"/><Relationship Id="rId10" Type="http://schemas.openxmlformats.org/officeDocument/2006/relationships/hyperlink" Target="https://hal.science/search/index/?q=*&amp;authFullName_s=Ang&#233;lique Travel" TargetMode="External"/><Relationship Id="rId11" Type="http://schemas.openxmlformats.org/officeDocument/2006/relationships/hyperlink" Target="https://hal.science/search/index/?q=*&amp;authFullName_s=Mariette F. Ducatez" TargetMode="External"/><Relationship Id="rId12" Type="http://schemas.openxmlformats.org/officeDocument/2006/relationships/hyperlink" Target="https://hal.science/search/index/?q=*&amp;authFullName_s=Christelle Rossignol" TargetMode="External"/><Relationship Id="rId13" Type="http://schemas.openxmlformats.org/officeDocument/2006/relationships/hyperlink" Target="https://hal.inrae.fr/hal-03385257v1" TargetMode="External"/><Relationship Id="rId14" Type="http://schemas.openxmlformats.org/officeDocument/2006/relationships/hyperlink" Target="https://hal.science/search/index/?q=*&amp;authFullName_s=Mickael Riou" TargetMode="External"/><Relationship Id="rId15" Type="http://schemas.openxmlformats.org/officeDocument/2006/relationships/hyperlink" Target="https://hal.science/search/index/?q=*&amp;authFullName_s=N Pajusco" TargetMode="External"/><Relationship Id="rId16" Type="http://schemas.openxmlformats.org/officeDocument/2006/relationships/hyperlink" Target="https://hal.science/search/index/?q=*&amp;authFullName_s=Angelique Travel" TargetMode="External"/><Relationship Id="rId17" Type="http://schemas.openxmlformats.org/officeDocument/2006/relationships/hyperlink" Target="https://hal.science/search/index/?q=*&amp;authFullName_s=Mariette F Ducatez" TargetMode="External"/><Relationship Id="rId18" Type="http://schemas.openxmlformats.org/officeDocument/2006/relationships/hyperlink" Target="https://hal.inrae.fr/hal-02734572v1" TargetMode="External"/><Relationship Id="rId19" Type="http://schemas.openxmlformats.org/officeDocument/2006/relationships/hyperlink" Target="https://hal.science/search/index/?q=*&amp;authFullName_s=Claire Ponsart" TargetMode="External"/><Relationship Id="rId20" Type="http://schemas.openxmlformats.org/officeDocument/2006/relationships/hyperlink" Target="https://hal.science/search/index/?q=*&amp;authFullName_s=Yann Locatelli" TargetMode="External"/><Relationship Id="rId21" Type="http://schemas.openxmlformats.org/officeDocument/2006/relationships/hyperlink" Target="https://hal.science/search/index/?q=*&amp;authFullName_s=Alain Fadeau" TargetMode="External"/><Relationship Id="rId22" Type="http://schemas.openxmlformats.org/officeDocument/2006/relationships/hyperlink" Target="https://hal.science/search/index/?q=*&amp;authFullName_s=Isabelle Jacques" TargetMode="External"/><Relationship Id="rId23" Type="http://schemas.openxmlformats.org/officeDocument/2006/relationships/hyperlink" Target="https://hal.inrae.fr/hal-02738256v1" TargetMode="External"/><Relationship Id="rId24" Type="http://schemas.openxmlformats.org/officeDocument/2006/relationships/hyperlink" Target="https://hal.science/search/index/?q=*&amp;authFullName_s=Marine Ja&#255;" TargetMode="External"/><Relationship Id="rId25" Type="http://schemas.openxmlformats.org/officeDocument/2006/relationships/hyperlink" Target="https://hal.inrae.fr/hal-02788268v1" TargetMode="External"/><Relationship Id="rId26" Type="http://schemas.openxmlformats.org/officeDocument/2006/relationships/hyperlink" Target="https://hal.science/search/index/?q=*&amp;authFullName_s=Olivier Boulesteix" TargetMode="External"/><Relationship Id="rId27" Type="http://schemas.openxmlformats.org/officeDocument/2006/relationships/hyperlink" Target="https://hal.science/search/index/?q=*&amp;authFullName_s=Sylvain Breton" TargetMode="External"/><Relationship Id="rId28" Type="http://schemas.openxmlformats.org/officeDocument/2006/relationships/hyperlink" Target="https://hal.science/search/index/?q=*&amp;authFullName_s=Anne Pinard" TargetMode="External"/><Relationship Id="rId29" Type="http://schemas.openxmlformats.org/officeDocument/2006/relationships/hyperlink" Target="https://hal.science/search/index/?q=*&amp;authFullName_s=Alain Deslis" TargetMode="External"/><Relationship Id="rId30" Type="http://schemas.openxmlformats.org/officeDocument/2006/relationships/hyperlink" Target="https://hal.science/search/index/?q=*&amp;authFullName_s=David Gauthier" TargetMode="External"/><Relationship Id="rId31" Type="http://schemas.openxmlformats.org/officeDocument/2006/relationships/hyperlink" Target="https://hal.inrae.fr/hal-02741841v1" TargetMode="External"/><Relationship Id="rId32" Type="http://schemas.openxmlformats.org/officeDocument/2006/relationships/hyperlink" Target="https://hal.science/search/index/?q=*&amp;authFullName_s=Eve Laloy" TargetMode="External"/><Relationship Id="rId33" Type="http://schemas.openxmlformats.org/officeDocument/2006/relationships/hyperlink" Target="https://hal.science/search/index/?q=*&amp;authFullName_s=Nathalie Pozzi" TargetMode="External"/><Relationship Id="rId34" Type="http://schemas.openxmlformats.org/officeDocument/2006/relationships/hyperlink" Target="https://hal.science/search/index/?q=*&amp;authFullName_s=Emmanuel Breard" TargetMode="External"/><Relationship Id="rId35" Type="http://schemas.openxmlformats.org/officeDocument/2006/relationships/hyperlink" Target="https://hal.science/search/index/?q=*&amp;authFullName_s=Celine Barc" TargetMode="External"/><Relationship Id="rId36" Type="http://schemas.openxmlformats.org/officeDocument/2006/relationships/hyperlink" Target="https://hal.inrae.fr/hal-04195744v1" TargetMode="External"/><Relationship Id="rId37" Type="http://schemas.openxmlformats.org/officeDocument/2006/relationships/hyperlink" Target="https://hal.science/search/index/?q=*&amp;authFullName_s=Ir&#232;ne Llach" TargetMode="External"/><Relationship Id="rId38" Type="http://schemas.openxmlformats.org/officeDocument/2006/relationships/hyperlink" Target="https://hal.science/search/index/?q=*&amp;authFullName_s=Hugues Caillat" TargetMode="External"/><Relationship Id="rId39" Type="http://schemas.openxmlformats.org/officeDocument/2006/relationships/hyperlink" Target="https://hal.science/search/index/?q=*&amp;authFullName_s=Alice Fatet" TargetMode="External"/><Relationship Id="rId40" Type="http://schemas.openxmlformats.org/officeDocument/2006/relationships/hyperlink" Target="https://hal.science/search/index/?q=*&amp;authFullName_s=Tiphaine Aguirre-Lavin" TargetMode="External"/><Relationship Id="rId41" Type="http://schemas.openxmlformats.org/officeDocument/2006/relationships/hyperlink" Target="https://hal.inrae.fr/hal-02787527v1" TargetMode="External"/><Relationship Id="rId42" Type="http://schemas.openxmlformats.org/officeDocument/2006/relationships/hyperlink" Target="https://hal.science/search/index/?q=*&amp;authFullName_s=Bruno Garin-Bastuji" TargetMode="External"/><Relationship Id="rId43" Type="http://schemas.openxmlformats.org/officeDocument/2006/relationships/hyperlink" Target="https://hal.inrae.fr/hal-02788724v1" TargetMode="External"/><Relationship Id="rId44" Type="http://schemas.openxmlformats.org/officeDocument/2006/relationships/hyperlink" Target="https://hal.science/search/index/?q=*&amp;authFullName_s=M&#233;lanie Gunia" TargetMode="External"/><Relationship Id="rId45" Type="http://schemas.openxmlformats.org/officeDocument/2006/relationships/hyperlink" Target="https://hal.science/search/index/?q=*&amp;authFullName_s=Merina Shrestha" TargetMode="External"/><Relationship Id="rId46" Type="http://schemas.openxmlformats.org/officeDocument/2006/relationships/hyperlink" Target="https://hal.science/search/index/?q=*&amp;authFullName_s=Elodie Balmisse" TargetMode="External"/><Relationship Id="rId47" Type="http://schemas.openxmlformats.org/officeDocument/2006/relationships/hyperlink" Target="https://hal.science/search/index/?q=*&amp;authFullName_s=Bertrand Bed'Hom" TargetMode="External"/><Relationship Id="rId48" Type="http://schemas.openxmlformats.org/officeDocument/2006/relationships/hyperlink" Target="https://hal.science/search/index/?q=*&amp;authFullName_s=St&#233;phane Bertagnoli" TargetMode="External"/><Relationship Id="rId49" Type="http://schemas.openxmlformats.org/officeDocument/2006/relationships/hyperlink" Target="https://hal.science/hal-01648183v1" TargetMode="External"/><Relationship Id="rId50" Type="http://schemas.openxmlformats.org/officeDocument/2006/relationships/hyperlink" Target="https://hal.science/search/index/?q=*&amp;authFullName_s=Fr&#233;d&#233;ric Lantier" TargetMode="External"/><Relationship Id="rId51" Type="http://schemas.openxmlformats.org/officeDocument/2006/relationships/hyperlink" Target="https://hal.science/search/index/?q=*&amp;authFullName_s=Jean-Marc Babilliot" TargetMode="External"/><Relationship Id="rId52" Type="http://schemas.openxmlformats.org/officeDocument/2006/relationships/hyperlink" Target="https://hal.inrae.fr/hal-02801266v1" TargetMode="External"/><Relationship Id="rId53" Type="http://schemas.openxmlformats.org/officeDocument/2006/relationships/hyperlink" Target="https://hal.science/search/index/?q=*&amp;authFullName_s=Pierre Sarradin" TargetMode="External"/><Relationship Id="rId54" Type="http://schemas.openxmlformats.org/officeDocument/2006/relationships/hyperlink" Target="https://hal.science/search/index/?q=*&amp;authFullName_s=Didier Crochet" TargetMode="External"/><Relationship Id="rId55" Type="http://schemas.openxmlformats.org/officeDocument/2006/relationships/hyperlink" Target="https://hal.science/search/index/?q=*&amp;authFullName_s=R&#233;mi Delaunay" TargetMode="External"/><Relationship Id="rId56" Type="http://schemas.openxmlformats.org/officeDocument/2006/relationships/hyperlink" Target="https://hal.inrae.fr/hal-02758009v1" TargetMode="External"/><Relationship Id="rId57" Type="http://schemas.openxmlformats.org/officeDocument/2006/relationships/hyperlink" Target="https://hal.science/search/index/?q=*&amp;authFullName_s=Yvonnick Forgerit" TargetMode="External"/><Relationship Id="rId58" Type="http://schemas.openxmlformats.org/officeDocument/2006/relationships/hyperlink" Target="https://hal.science/search/index/?q=*&amp;authFullName_s=Florence Borderes" TargetMode="External"/><Relationship Id="rId59" Type="http://schemas.openxmlformats.org/officeDocument/2006/relationships/hyperlink" Target="https://hal.science/search/index/?q=*&amp;authFullName_s=J.L. Bonne" TargetMode="External"/><Relationship Id="rId60" Type="http://schemas.openxmlformats.org/officeDocument/2006/relationships/hyperlink" Target="https://hal.science/hal-02388531v1" TargetMode="External"/><Relationship Id="rId61" Type="http://schemas.openxmlformats.org/officeDocument/2006/relationships/hyperlink" Target="https://dx.doi.org/10.1186/s13567-019-0717-0" TargetMode="External"/><Relationship Id="rId62" Type="http://schemas.openxmlformats.org/officeDocument/2006/relationships/hyperlink" Target="https://hal.inrae.fr/hal-02620515v1" TargetMode="External"/><Relationship Id="rId63" Type="http://schemas.openxmlformats.org/officeDocument/2006/relationships/hyperlink" Target="https://hal.science/hal-01640968v1" TargetMode="External"/><Relationship Id="rId64" Type="http://schemas.openxmlformats.org/officeDocument/2006/relationships/hyperlink" Target="https://hal.science/search/index/?q=*&amp;authFullName_s=Emmanuel Br&#233;ard" TargetMode="External"/><Relationship Id="rId65" Type="http://schemas.openxmlformats.org/officeDocument/2006/relationships/hyperlink" Target="https://hal.science/search/index/?q=*&amp;authFullName_s=Sascha Trapp" TargetMode="External"/><Relationship Id="rId66" Type="http://schemas.openxmlformats.org/officeDocument/2006/relationships/hyperlink" Target="https://dx.doi.org/10.1016/j.vetmic.2017.10.011" TargetMode="External"/><Relationship Id="rId67" Type="http://schemas.openxmlformats.org/officeDocument/2006/relationships/hyperlink" Target="https://api.istex.fr/ark:/67375/6H6-1GMFXKXH-7/fulltext.pdf?sid=hal" TargetMode="External"/><Relationship Id="rId68" Type="http://schemas.openxmlformats.org/officeDocument/2006/relationships/hyperlink" Target="https://hal.inrae.fr/hal-02664639v1" TargetMode="External"/><Relationship Id="rId69" Type="http://schemas.openxmlformats.org/officeDocument/2006/relationships/hyperlink" Target="https://hal.science/search/index/?q=*&amp;authFullName_s=Maria-Teresa Pellicer-Rubio" TargetMode="External"/><Relationship Id="rId70" Type="http://schemas.openxmlformats.org/officeDocument/2006/relationships/hyperlink" Target="https://hal.science/search/index/?q=*&amp;authFullName_s=Bernard Leboeuf" TargetMode="External"/><Relationship Id="rId71" Type="http://schemas.openxmlformats.org/officeDocument/2006/relationships/hyperlink" Target="https://hal.science/search/index/?q=*&amp;authFullName_s=Daniel Bernelas" TargetMode="External"/><Relationship Id="rId72" Type="http://schemas.openxmlformats.org/officeDocument/2006/relationships/hyperlink" Target="https://hal.science/search/index/?q=*&amp;authFullName_s=Jean Louis Pougnard" TargetMode="External"/><Relationship Id="rId73" Type="http://schemas.openxmlformats.org/officeDocument/2006/relationships/hyperlink" Target="https://dx.doi.org/10.1016/j.anireprosci.2007.11.026" TargetMode="External"/><Relationship Id="rId74" Type="http://schemas.openxmlformats.org/officeDocument/2006/relationships/hyperlink" Target="https://api.istex.fr/ark:/67375/6H6-BVLM6TNG-M/fulltext.pdf?sid=hal" TargetMode="External"/><Relationship Id="rId75" Type="http://schemas.openxmlformats.org/officeDocument/2006/relationships/hyperlink" Target="https://hal.inrae.fr/hal-02787530v1" TargetMode="External"/><Relationship Id="rId76" Type="http://schemas.openxmlformats.org/officeDocument/2006/relationships/hyperlink" Target="https://hal.science/search/index/?q=*&amp;authFullName_s=M. Jay"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BRETON</dc:title>
  <dc:description>CV</dc:description>
  <dc:subject/>
  <cp:keywords/>
  <cp:category/>
  <cp:lastModifiedBy/>
  <dcterms:created xsi:type="dcterms:W3CDTF">2026-05-28T14:44:35+02:00</dcterms:created>
  <dcterms:modified xsi:type="dcterms:W3CDTF">2026-05-28T14:44:35+02:00</dcterms:modified>
</cp:coreProperties>
</file>

<file path=docProps/custom.xml><?xml version="1.0" encoding="utf-8"?>
<Properties xmlns="http://schemas.openxmlformats.org/officeDocument/2006/custom-properties" xmlns:vt="http://schemas.openxmlformats.org/officeDocument/2006/docPropsVTypes"/>
</file>