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Ville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Who Makes Good Sports Shows?: The First Velodrome Managers in France at the End of the Nineteenth Century</w:t>
              </w:r>
            </w:hyperlink>
          </w:p>
          <w:p>
            <w:pPr/>
            <w:hyperlink r:id="rId8" w:history="1">
              <w:r>
                <w:rPr>
                  <w:color w:val="#410a8c"/>
                  <w:u w:val="single"/>
                </w:rPr>
                <w:t xml:space="preserve">Sylvain Ville</w:t>
              </w:r>
            </w:hyperlink>
          </w:p>
          <w:p>
            <w:pPr/>
            <w:r>
              <w:rPr>
                <w:i w:val="1"/>
                <w:iCs w:val="1"/>
              </w:rPr>
              <w:t xml:space="preserve">International Journal of the History of Sport</w:t>
            </w:r>
            <w:r>
              <w:rPr/>
              <w:t xml:space="preserve">, 2025, pp.1-16. </w:t>
            </w:r>
            <w:hyperlink r:id="rId9" w:history="1">
              <w:r>
                <w:rPr>
                  <w:color w:val="#410a8c"/>
                  <w:u w:val="single"/>
                </w:rPr>
                <w:t xml:space="preserve">⟨10.1080/09523367.2025.2563249⟩</w:t>
              </w:r>
            </w:hyperlink>
          </w:p>
          <w:p>
            <w:pPr/>
            <w:r>
              <w:rPr/>
              <w:t xml:space="preserve">Article dans une revue</w:t>
            </w:r>
          </w:p>
          <w:p>
            <w:pPr/>
            <w:hyperlink r:id="rId7" w:history="1">
              <w:r>
                <w:rPr>
                  <w:color w:val="#410a8c"/>
                  <w:u w:val="single"/>
                </w:rPr>
                <w:t xml:space="preserve">hal-05291430v1</w:t>
              </w:r>
            </w:hyperlink>
          </w:p>
        </w:tc>
      </w:tr>
      <w:tr>
        <w:trPr/>
        <w:tc>
          <w:tcPr>
            <w:noWrap/>
          </w:tcPr>
          <w:p>
            <w:pPr>
              <w:spacing w:after="200"/>
            </w:pPr>
            <w:hyperlink r:id="rId10" w:history="1">
              <w:r>
                <w:rPr>
                  <w:color w:val="1e198e"/>
                  <w:b w:val="1"/>
                  <w:bCs w:val="1"/>
                  <w:u w:val="single"/>
                </w:rPr>
                <w:t xml:space="preserve">Becoming the number one boss of sports shows. Promoter Jeff Dickson in interwar Europe</w:t>
              </w:r>
            </w:hyperlink>
          </w:p>
          <w:p>
            <w:pPr/>
            <w:hyperlink r:id="rId11" w:history="1">
              <w:r>
                <w:rPr>
                  <w:color w:val="#410a8c"/>
                  <w:u w:val="single"/>
                </w:rPr>
                <w:t xml:space="preserve">Sébastien Moreau</w:t>
              </w:r>
            </w:hyperlink>
            <w:r>
              <w:rPr/>
              <w:t xml:space="preserve">,</w:t>
            </w:r>
            <w:hyperlink r:id="rId8" w:history="1">
              <w:r>
                <w:rPr>
                  <w:color w:val="#410a8c"/>
                  <w:u w:val="single"/>
                </w:rPr>
                <w:t xml:space="preserve">Sylvain Ville</w:t>
              </w:r>
            </w:hyperlink>
          </w:p>
          <w:p>
            <w:pPr/>
            <w:r>
              <w:rPr>
                <w:i w:val="1"/>
                <w:iCs w:val="1"/>
              </w:rPr>
              <w:t xml:space="preserve">Sport in History</w:t>
            </w:r>
            <w:r>
              <w:rPr/>
              <w:t xml:space="preserve">, 2024, pp.1-28. </w:t>
            </w:r>
            <w:hyperlink r:id="rId12" w:history="1">
              <w:r>
                <w:rPr>
                  <w:color w:val="#410a8c"/>
                  <w:u w:val="single"/>
                </w:rPr>
                <w:t xml:space="preserve">⟨10.1080/17460263.2024.2433455⟩</w:t>
              </w:r>
            </w:hyperlink>
          </w:p>
          <w:p>
            <w:pPr/>
            <w:r>
              <w:rPr/>
              <w:t xml:space="preserve">Article dans une revue</w:t>
            </w:r>
          </w:p>
          <w:p>
            <w:pPr/>
            <w:hyperlink r:id="rId10" w:history="1">
              <w:r>
                <w:rPr>
                  <w:color w:val="#410a8c"/>
                  <w:u w:val="single"/>
                </w:rPr>
                <w:t xml:space="preserve">hal-04839658v1</w:t>
              </w:r>
            </w:hyperlink>
          </w:p>
        </w:tc>
      </w:tr>
      <w:tr>
        <w:trPr/>
        <w:tc>
          <w:tcPr>
            <w:noWrap/>
          </w:tcPr>
          <w:p>
            <w:pPr>
              <w:spacing w:after="200"/>
            </w:pPr>
            <w:hyperlink r:id="rId13" w:history="1">
              <w:r>
                <w:rPr>
                  <w:color w:val="1e198e"/>
                  <w:b w:val="1"/>
                  <w:bCs w:val="1"/>
                  <w:u w:val="single"/>
                </w:rPr>
                <w:t xml:space="preserve">Produire un sport sincère</w:t>
              </w:r>
            </w:hyperlink>
          </w:p>
          <w:p>
            <w:pPr/>
            <w:hyperlink r:id="rId8" w:history="1">
              <w:r>
                <w:rPr>
                  <w:color w:val="#410a8c"/>
                  <w:u w:val="single"/>
                </w:rPr>
                <w:t xml:space="preserve">Sylvain Ville</w:t>
              </w:r>
            </w:hyperlink>
          </w:p>
          <w:p>
            <w:pPr/>
            <w:r>
              <w:rPr>
                <w:i w:val="1"/>
                <w:iCs w:val="1"/>
              </w:rPr>
              <w:t xml:space="preserve">Genèses. Sciences sociales et histoire</w:t>
            </w:r>
            <w:r>
              <w:rPr/>
              <w:t xml:space="preserve">, 2023, 131 (2), pp.55-80. </w:t>
            </w:r>
            <w:hyperlink r:id="rId14" w:history="1">
              <w:r>
                <w:rPr>
                  <w:color w:val="#410a8c"/>
                  <w:u w:val="single"/>
                </w:rPr>
                <w:t xml:space="preserve">⟨10.3917/gen.131.0055⟩</w:t>
              </w:r>
            </w:hyperlink>
          </w:p>
          <w:p>
            <w:pPr/>
            <w:r>
              <w:rPr/>
              <w:t xml:space="preserve">Article dans une revue</w:t>
            </w:r>
          </w:p>
          <w:p>
            <w:pPr/>
            <w:hyperlink r:id="rId13" w:history="1">
              <w:r>
                <w:rPr>
                  <w:color w:val="#410a8c"/>
                  <w:u w:val="single"/>
                </w:rPr>
                <w:t xml:space="preserve">hal-04206581v1</w:t>
              </w:r>
            </w:hyperlink>
          </w:p>
        </w:tc>
      </w:tr>
      <w:tr>
        <w:trPr/>
        <w:tc>
          <w:tcPr>
            <w:noWrap/>
          </w:tcPr>
          <w:p>
            <w:pPr>
              <w:spacing w:after="200"/>
            </w:pPr>
            <w:hyperlink r:id="rId15" w:history="1">
              <w:r>
                <w:rPr>
                  <w:color w:val="1e198e"/>
                  <w:b w:val="1"/>
                  <w:bCs w:val="1"/>
                  <w:u w:val="single"/>
                </w:rPr>
                <w:t xml:space="preserve">Comment se comporter dans un spectacle sportif ?</w:t>
              </w:r>
            </w:hyperlink>
          </w:p>
          <w:p>
            <w:pPr/>
            <w:hyperlink r:id="rId8" w:history="1">
              <w:r>
                <w:rPr>
                  <w:color w:val="#410a8c"/>
                  <w:u w:val="single"/>
                </w:rPr>
                <w:t xml:space="preserve">Sylvain Ville</w:t>
              </w:r>
            </w:hyperlink>
          </w:p>
          <w:p>
            <w:pPr/>
            <w:r>
              <w:rPr>
                <w:i w:val="1"/>
                <w:iCs w:val="1"/>
              </w:rPr>
              <w:t xml:space="preserve">20 &amp; 21. Revue d'histoire</w:t>
            </w:r>
            <w:r>
              <w:rPr/>
              <w:t xml:space="preserve">, 2022, 153, pp.121-136. </w:t>
            </w:r>
            <w:hyperlink r:id="rId16" w:history="1">
              <w:r>
                <w:rPr>
                  <w:color w:val="#410a8c"/>
                  <w:u w:val="single"/>
                </w:rPr>
                <w:t xml:space="preserve">⟨10.3917/vin.153.0121⟩</w:t>
              </w:r>
            </w:hyperlink>
          </w:p>
          <w:p>
            <w:pPr/>
            <w:r>
              <w:rPr/>
              <w:t xml:space="preserve">Article dans une revue</w:t>
            </w:r>
          </w:p>
          <w:p>
            <w:pPr/>
            <w:hyperlink r:id="rId15" w:history="1">
              <w:r>
                <w:rPr>
                  <w:color w:val="#410a8c"/>
                  <w:u w:val="single"/>
                </w:rPr>
                <w:t xml:space="preserve">hal-03745874v1</w:t>
              </w:r>
            </w:hyperlink>
          </w:p>
        </w:tc>
      </w:tr>
      <w:tr>
        <w:trPr/>
        <w:tc>
          <w:tcPr>
            <w:noWrap/>
          </w:tcPr>
          <w:p>
            <w:pPr>
              <w:spacing w:after="200"/>
            </w:pPr>
            <w:hyperlink r:id="rId17" w:history="1">
              <w:r>
                <w:rPr>
                  <w:color w:val="1e198e"/>
                  <w:b w:val="1"/>
                  <w:bCs w:val="1"/>
                  <w:u w:val="single"/>
                </w:rPr>
                <w:t xml:space="preserve">Comment se comporter dans un spectacle sportif. Le cas des spectacles de boxe au tournant du 20e siècle</w:t>
              </w:r>
            </w:hyperlink>
          </w:p>
          <w:p>
            <w:pPr/>
            <w:hyperlink r:id="rId8" w:history="1">
              <w:r>
                <w:rPr>
                  <w:color w:val="#410a8c"/>
                  <w:u w:val="single"/>
                </w:rPr>
                <w:t xml:space="preserve">Sylvain Ville</w:t>
              </w:r>
            </w:hyperlink>
          </w:p>
          <w:p>
            <w:pPr/>
            <w:r>
              <w:rPr>
                <w:i w:val="1"/>
                <w:iCs w:val="1"/>
              </w:rPr>
              <w:t xml:space="preserve">20 &amp; 21. Revue d'histoire</w:t>
            </w:r>
            <w:r>
              <w:rPr/>
              <w:t xml:space="preserve">, In press</w:t>
            </w:r>
          </w:p>
          <w:p>
            <w:pPr/>
            <w:r>
              <w:rPr/>
              <w:t xml:space="preserve">Article dans une revue</w:t>
            </w:r>
          </w:p>
          <w:p>
            <w:pPr/>
            <w:hyperlink r:id="rId17" w:history="1">
              <w:r>
                <w:rPr>
                  <w:color w:val="#410a8c"/>
                  <w:u w:val="single"/>
                </w:rPr>
                <w:t xml:space="preserve">hal-03676667v1</w:t>
              </w:r>
            </w:hyperlink>
          </w:p>
        </w:tc>
      </w:tr>
      <w:tr>
        <w:trPr/>
        <w:tc>
          <w:tcPr>
            <w:noWrap/>
          </w:tcPr>
          <w:p>
            <w:pPr>
              <w:spacing w:after="200"/>
            </w:pPr>
            <w:hyperlink r:id="rId18" w:history="1">
              <w:r>
                <w:rPr>
                  <w:color w:val="1e198e"/>
                  <w:b w:val="1"/>
                  <w:bCs w:val="1"/>
                  <w:u w:val="single"/>
                </w:rPr>
                <w:t xml:space="preserve">Un marché pugilistique franco-anglais</w:t>
              </w:r>
            </w:hyperlink>
          </w:p>
          <w:p>
            <w:pPr/>
            <w:hyperlink r:id="rId19" w:history="1">
              <w:r>
                <w:rPr>
                  <w:color w:val="#410a8c"/>
                  <w:u w:val="single"/>
                </w:rPr>
                <w:t xml:space="preserve">Matthew Taylor</w:t>
              </w:r>
            </w:hyperlink>
            <w:r>
              <w:rPr/>
              <w:t xml:space="preserve">,</w:t>
            </w:r>
            <w:hyperlink r:id="rId8" w:history="1">
              <w:r>
                <w:rPr>
                  <w:color w:val="#410a8c"/>
                  <w:u w:val="single"/>
                </w:rPr>
                <w:t xml:space="preserve">Sylvain Ville</w:t>
              </w:r>
            </w:hyperlink>
          </w:p>
          <w:p>
            <w:pPr/>
            <w:r>
              <w:rPr>
                <w:i w:val="1"/>
                <w:iCs w:val="1"/>
              </w:rPr>
              <w:t xml:space="preserve">Histoire urbaine</w:t>
            </w:r>
            <w:r>
              <w:rPr/>
              <w:t xml:space="preserve">, 2020, 57 (1), pp.47-66. </w:t>
            </w:r>
            <w:hyperlink r:id="rId20" w:history="1">
              <w:r>
                <w:rPr>
                  <w:color w:val="#410a8c"/>
                  <w:u w:val="single"/>
                </w:rPr>
                <w:t xml:space="preserve">⟨10.3917/rhu.057.0047⟩</w:t>
              </w:r>
            </w:hyperlink>
          </w:p>
          <w:p>
            <w:pPr/>
            <w:r>
              <w:rPr/>
              <w:t xml:space="preserve">Article dans une revue</w:t>
            </w:r>
          </w:p>
          <w:p>
            <w:pPr/>
            <w:hyperlink r:id="rId18" w:history="1">
              <w:r>
                <w:rPr>
                  <w:color w:val="#410a8c"/>
                  <w:u w:val="single"/>
                </w:rPr>
                <w:t xml:space="preserve">hal-03676673v1</w:t>
              </w:r>
            </w:hyperlink>
          </w:p>
        </w:tc>
      </w:tr>
      <w:tr>
        <w:trPr/>
        <w:tc>
          <w:tcPr>
            <w:noWrap/>
          </w:tcPr>
          <w:p>
            <w:pPr>
              <w:spacing w:after="200"/>
            </w:pPr>
            <w:hyperlink r:id="rId21" w:history="1">
              <w:r>
                <w:rPr>
                  <w:color w:val="1e198e"/>
                  <w:b w:val="1"/>
                  <w:bCs w:val="1"/>
                  <w:u w:val="single"/>
                </w:rPr>
                <w:t xml:space="preserve">Déplacer les frontières du travail</w:t>
              </w:r>
            </w:hyperlink>
          </w:p>
          <w:p>
            <w:pPr/>
            <w:hyperlink r:id="rId22" w:history="1">
              <w:r>
                <w:rPr>
                  <w:color w:val="#410a8c"/>
                  <w:u w:val="single"/>
                </w:rPr>
                <w:t xml:space="preserve">Anaïs Albert</w:t>
              </w:r>
            </w:hyperlink>
            <w:r>
              <w:rPr/>
              <w:t xml:space="preserve">,</w:t>
            </w:r>
            <w:hyperlink r:id="rId23" w:history="1">
              <w:r>
                <w:rPr>
                  <w:color w:val="#410a8c"/>
                  <w:u w:val="single"/>
                </w:rPr>
                <w:t xml:space="preserve">Clyde Plumauzille</w:t>
              </w:r>
            </w:hyperlink>
            <w:r>
              <w:rPr/>
              <w:t xml:space="preserve">,</w:t>
            </w:r>
            <w:hyperlink r:id="rId8" w:history="1">
              <w:r>
                <w:rPr>
                  <w:color w:val="#410a8c"/>
                  <w:u w:val="single"/>
                </w:rPr>
                <w:t xml:space="preserve">Sylvain Ville</w:t>
              </w:r>
            </w:hyperlink>
          </w:p>
          <w:p>
            <w:pPr/>
            <w:r>
              <w:rPr>
                <w:i w:val="1"/>
                <w:iCs w:val="1"/>
              </w:rPr>
              <w:t xml:space="preserve">Tracés : Revue de Sciences Humaines</w:t>
            </w:r>
            <w:r>
              <w:rPr/>
              <w:t xml:space="preserve">, 2017, 32, pp.7-24. </w:t>
            </w:r>
            <w:hyperlink r:id="rId24" w:history="1">
              <w:r>
                <w:rPr>
                  <w:color w:val="#410a8c"/>
                  <w:u w:val="single"/>
                </w:rPr>
                <w:t xml:space="preserve">⟨10.4000/traces.6822⟩</w:t>
              </w:r>
            </w:hyperlink>
          </w:p>
          <w:p>
            <w:pPr/>
            <w:r>
              <w:rPr/>
              <w:t xml:space="preserve">Article dans une revue</w:t>
            </w:r>
          </w:p>
          <w:p>
            <w:pPr/>
            <w:hyperlink r:id="rId21" w:history="1">
              <w:r>
                <w:rPr>
                  <w:color w:val="#410a8c"/>
                  <w:u w:val="single"/>
                </w:rPr>
                <w:t xml:space="preserve">hal-03676615v1</w:t>
              </w:r>
            </w:hyperlink>
          </w:p>
        </w:tc>
      </w:tr>
      <w:tr>
        <w:trPr/>
        <w:tc>
          <w:tcPr>
            <w:noWrap/>
          </w:tcPr>
          <w:p>
            <w:pPr>
              <w:spacing w:after="200"/>
            </w:pPr>
            <w:hyperlink r:id="rId25" w:history="1">
              <w:r>
                <w:rPr>
                  <w:color w:val="1e198e"/>
                  <w:b w:val="1"/>
                  <w:bCs w:val="1"/>
                  <w:u w:val="single"/>
                </w:rPr>
                <w:t xml:space="preserve">Portrait des boxeurs de métier en France (1905-1914)</w:t>
              </w:r>
            </w:hyperlink>
          </w:p>
          <w:p>
            <w:pPr/>
            <w:hyperlink r:id="rId8" w:history="1">
              <w:r>
                <w:rPr>
                  <w:color w:val="#410a8c"/>
                  <w:u w:val="single"/>
                </w:rPr>
                <w:t xml:space="preserve">Sylvain Ville</w:t>
              </w:r>
            </w:hyperlink>
          </w:p>
          <w:p>
            <w:pPr/>
            <w:r>
              <w:rPr>
                <w:i w:val="1"/>
                <w:iCs w:val="1"/>
              </w:rPr>
              <w:t xml:space="preserve">Le Mouvement social</w:t>
            </w:r>
            <w:r>
              <w:rPr/>
              <w:t xml:space="preserve">, 2016, 254 (1), pp.13. </w:t>
            </w:r>
            <w:hyperlink r:id="rId26" w:history="1">
              <w:r>
                <w:rPr>
                  <w:color w:val="#410a8c"/>
                  <w:u w:val="single"/>
                </w:rPr>
                <w:t xml:space="preserve">⟨10.3917/lms.254.0013⟩</w:t>
              </w:r>
            </w:hyperlink>
          </w:p>
          <w:p>
            <w:pPr/>
            <w:r>
              <w:rPr/>
              <w:t xml:space="preserve">Article dans une revue</w:t>
            </w:r>
          </w:p>
          <w:p>
            <w:pPr/>
            <w:hyperlink r:id="rId25" w:history="1">
              <w:r>
                <w:rPr>
                  <w:color w:val="#410a8c"/>
                  <w:u w:val="single"/>
                </w:rPr>
                <w:t xml:space="preserve">hal-03676678v1</w:t>
              </w:r>
            </w:hyperlink>
          </w:p>
        </w:tc>
      </w:tr>
      <w:tr>
        <w:trPr/>
        <w:tc>
          <w:tcPr>
            <w:noWrap/>
          </w:tcPr>
          <w:p>
            <w:pPr>
              <w:spacing w:after="200"/>
            </w:pPr>
            <w:hyperlink r:id="rId27" w:history="1">
              <w:r>
                <w:rPr>
                  <w:color w:val="1e198e"/>
                  <w:b w:val="1"/>
                  <w:bCs w:val="1"/>
                  <w:u w:val="single"/>
                </w:rPr>
                <w:t xml:space="preserve">Georges Carpentier, naissance d’une célébrité sportive (1894-1926)</w:t>
              </w:r>
            </w:hyperlink>
          </w:p>
          <w:p>
            <w:pPr/>
            <w:hyperlink r:id="rId8" w:history="1">
              <w:r>
                <w:rPr>
                  <w:color w:val="#410a8c"/>
                  <w:u w:val="single"/>
                </w:rPr>
                <w:t xml:space="preserve">Sylvain Ville</w:t>
              </w:r>
            </w:hyperlink>
          </w:p>
          <w:p>
            <w:pPr/>
            <w:r>
              <w:rPr>
                <w:i w:val="1"/>
                <w:iCs w:val="1"/>
              </w:rPr>
              <w:t xml:space="preserve">Genèses. Sciences sociales et histoire</w:t>
            </w:r>
            <w:r>
              <w:rPr/>
              <w:t xml:space="preserve">, 2016, n° 103 (2), pp.49-71. </w:t>
            </w:r>
            <w:hyperlink r:id="rId28" w:history="1">
              <w:r>
                <w:rPr>
                  <w:color w:val="#410a8c"/>
                  <w:u w:val="single"/>
                </w:rPr>
                <w:t xml:space="preserve">⟨10.3917/gen.103.0049⟩</w:t>
              </w:r>
            </w:hyperlink>
          </w:p>
          <w:p>
            <w:pPr/>
            <w:r>
              <w:rPr/>
              <w:t xml:space="preserve">Article dans une revue</w:t>
            </w:r>
          </w:p>
          <w:p>
            <w:pPr/>
            <w:hyperlink r:id="rId27" w:history="1">
              <w:r>
                <w:rPr>
                  <w:color w:val="#410a8c"/>
                  <w:u w:val="single"/>
                </w:rPr>
                <w:t xml:space="preserve">hal-03676680v1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Genèse d’un clivage. La production des premières thèses en STAPS comme indicateur des relations entre les Sciences de la vie et de la santé et les Sciences de l’homme et de la société (1982-1992)</w:t>
              </w:r>
            </w:hyperlink>
          </w:p>
          <w:p>
            <w:pPr/>
            <w:hyperlink r:id="rId8" w:history="1">
              <w:r>
                <w:rPr>
                  <w:color w:val="#410a8c"/>
                  <w:u w:val="single"/>
                </w:rPr>
                <w:t xml:space="preserve">Sylvain Ville</w:t>
              </w:r>
            </w:hyperlink>
            <w:r>
              <w:rPr/>
              <w:t xml:space="preserve">,</w:t>
            </w:r>
            <w:hyperlink r:id="rId30" w:history="1">
              <w:r>
                <w:rPr>
                  <w:color w:val="#410a8c"/>
                  <w:u w:val="single"/>
                </w:rPr>
                <w:t xml:space="preserve">Stéphan Mierzejewski</w:t>
              </w:r>
            </w:hyperlink>
          </w:p>
          <w:p>
            <w:pPr/>
            <w:r>
              <w:rPr>
                <w:i w:val="1"/>
                <w:iCs w:val="1"/>
              </w:rPr>
              <w:t xml:space="preserve">Colloque international « La thèse et le doctorat : socio-histoire d’un grade universitaire (XIXè-XXIè siècles) »</w:t>
            </w:r>
            <w:r>
              <w:rPr/>
              <w:t xml:space="preserve">, Université Panthéon Sorbonne, Sep 2022, PARIS, France</w:t>
            </w:r>
          </w:p>
          <w:p>
            <w:pPr/>
            <w:r>
              <w:rPr/>
              <w:t xml:space="preserve">Communication dans un congrès</w:t>
            </w:r>
          </w:p>
          <w:p>
            <w:pPr/>
            <w:hyperlink r:id="rId29" w:history="1">
              <w:r>
                <w:rPr>
                  <w:color w:val="#410a8c"/>
                  <w:u w:val="single"/>
                </w:rPr>
                <w:t xml:space="preserve">hal-04068948v1</w:t>
              </w:r>
            </w:hyperlink>
          </w:p>
        </w:tc>
      </w:tr>
      <w:tr>
        <w:trPr/>
        <w:tc>
          <w:tcPr>
            <w:noWrap/>
          </w:tcPr>
          <w:p>
            <w:pPr>
              <w:spacing w:after="200"/>
            </w:pPr>
            <w:hyperlink r:id="rId31" w:history="1">
              <w:r>
                <w:rPr>
                  <w:color w:val="1e198e"/>
                  <w:b w:val="1"/>
                  <w:bCs w:val="1"/>
                  <w:u w:val="single"/>
                </w:rPr>
                <w:t xml:space="preserve">Premiers « patrons ». Analyse socio-historique de l’encadrement des premières thèses en histoire du sport (années 1970-1980). 15èmes Carrefours d’histoire du sport.</w:t>
              </w:r>
            </w:hyperlink>
          </w:p>
          <w:p>
            <w:pPr/>
            <w:hyperlink r:id="rId30" w:history="1">
              <w:r>
                <w:rPr>
                  <w:color w:val="#410a8c"/>
                  <w:u w:val="single"/>
                </w:rPr>
                <w:t xml:space="preserve">Stéphan Mierzejewski</w:t>
              </w:r>
            </w:hyperlink>
            <w:r>
              <w:rPr/>
              <w:t xml:space="preserve">,</w:t>
            </w:r>
            <w:hyperlink r:id="rId8" w:history="1">
              <w:r>
                <w:rPr>
                  <w:color w:val="#410a8c"/>
                  <w:u w:val="single"/>
                </w:rPr>
                <w:t xml:space="preserve">Sylvain Ville</w:t>
              </w:r>
            </w:hyperlink>
          </w:p>
          <w:p>
            <w:pPr/>
            <w:r>
              <w:rPr>
                <w:i w:val="1"/>
                <w:iCs w:val="1"/>
              </w:rPr>
              <w:t xml:space="preserve">Congrès de la Société française d’histoire du sport</w:t>
            </w:r>
            <w:r>
              <w:rPr/>
              <w:t xml:space="preserve">, Oct 2021, Arras, France</w:t>
            </w:r>
          </w:p>
          <w:p>
            <w:pPr/>
            <w:r>
              <w:rPr/>
              <w:t xml:space="preserve">Communication dans un congrès</w:t>
            </w:r>
          </w:p>
          <w:p>
            <w:pPr/>
            <w:hyperlink r:id="rId31" w:history="1">
              <w:r>
                <w:rPr>
                  <w:color w:val="#410a8c"/>
                  <w:u w:val="single"/>
                </w:rPr>
                <w:t xml:space="preserve">hal-04068945v1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Shifting the boundaries of work</w:t>
              </w:r>
            </w:hyperlink>
          </w:p>
          <w:p>
            <w:pPr/>
            <w:hyperlink r:id="rId22" w:history="1">
              <w:r>
                <w:rPr>
                  <w:color w:val="#410a8c"/>
                  <w:u w:val="single"/>
                </w:rPr>
                <w:t xml:space="preserve">Anaïs Albert</w:t>
              </w:r>
            </w:hyperlink>
            <w:r>
              <w:rPr/>
              <w:t xml:space="preserve">,</w:t>
            </w:r>
            <w:hyperlink r:id="rId23" w:history="1">
              <w:r>
                <w:rPr>
                  <w:color w:val="#410a8c"/>
                  <w:u w:val="single"/>
                </w:rPr>
                <w:t xml:space="preserve">Clyde Plumauzille</w:t>
              </w:r>
            </w:hyperlink>
            <w:r>
              <w:rPr/>
              <w:t xml:space="preserve">,</w:t>
            </w:r>
            <w:hyperlink r:id="rId8" w:history="1">
              <w:r>
                <w:rPr>
                  <w:color w:val="#410a8c"/>
                  <w:u w:val="single"/>
                </w:rPr>
                <w:t xml:space="preserve">Sylvain Ville</w:t>
              </w:r>
            </w:hyperlink>
          </w:p>
          <w:p>
            <w:pPr/>
            <w:r>
              <w:rPr>
                <w:i w:val="1"/>
                <w:iCs w:val="1"/>
              </w:rPr>
              <w:t xml:space="preserve">Tracés : Revue de Sciences Humaines</w:t>
            </w:r>
            <w:r>
              <w:rPr/>
              <w:t xml:space="preserve">, 32, 2017, </w:t>
            </w:r>
            <w:hyperlink r:id="rId33" w:history="1">
              <w:r>
                <w:rPr>
                  <w:color w:val="#410a8c"/>
                  <w:u w:val="single"/>
                </w:rPr>
                <w:t xml:space="preserve">⟨10.4000/traces.6821⟩</w:t>
              </w:r>
            </w:hyperlink>
          </w:p>
          <w:p>
            <w:pPr/>
            <w:r>
              <w:rPr/>
              <w:t xml:space="preserve">N°spécial de revue/special issue</w:t>
            </w:r>
          </w:p>
          <w:p>
            <w:pPr/>
            <w:hyperlink r:id="rId32" w:history="1">
              <w:r>
                <w:rPr>
                  <w:color w:val="#410a8c"/>
                  <w:u w:val="single"/>
                </w:rPr>
                <w:t xml:space="preserve">hal-03994977v1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Réussir l'épreuve écrite 1 : CAPEPS</w:t>
              </w:r>
            </w:hyperlink>
          </w:p>
          <w:p>
            <w:pPr/>
            <w:hyperlink r:id="rId35" w:history="1">
              <w:r>
                <w:rPr>
                  <w:color w:val="#410a8c"/>
                  <w:u w:val="single"/>
                </w:rPr>
                <w:t xml:space="preserve">Benoît Caritey</w:t>
              </w:r>
            </w:hyperlink>
            <w:r>
              <w:rPr/>
              <w:t xml:space="preserve">,</w:t>
            </w:r>
            <w:hyperlink r:id="rId36" w:history="1">
              <w:r>
                <w:rPr>
                  <w:color w:val="#410a8c"/>
                  <w:u w:val="single"/>
                </w:rPr>
                <w:t xml:space="preserve">Sebastien Stumpp</w:t>
              </w:r>
            </w:hyperlink>
            <w:r>
              <w:rPr/>
              <w:t xml:space="preserve">,</w:t>
            </w:r>
            <w:hyperlink r:id="rId37" w:history="1">
              <w:r>
                <w:rPr>
                  <w:color w:val="#410a8c"/>
                  <w:u w:val="single"/>
                </w:rPr>
                <w:t xml:space="preserve">Julie Demeslay</w:t>
              </w:r>
            </w:hyperlink>
            <w:r>
              <w:rPr/>
              <w:t xml:space="preserve">,</w:t>
            </w:r>
            <w:hyperlink r:id="rId38" w:history="1">
              <w:r>
                <w:rPr>
                  <w:color w:val="#410a8c"/>
                  <w:u w:val="single"/>
                </w:rPr>
                <w:t xml:space="preserve">Clémence Lebossé</w:t>
              </w:r>
            </w:hyperlink>
            <w:r>
              <w:rPr/>
              <w:t xml:space="preserve">,</w:t>
            </w:r>
            <w:hyperlink r:id="rId39" w:history="1">
              <w:r>
                <w:rPr>
                  <w:color w:val="#410a8c"/>
                  <w:u w:val="single"/>
                </w:rPr>
                <w:t xml:space="preserve">Lionel Pabion</w:t>
              </w:r>
            </w:hyperlink>
            <w:r>
              <w:rPr/>
              <w:t xml:space="preserve">et al.</w:t>
            </w:r>
          </w:p>
          <w:p>
            <w:pPr/>
            <w:r>
              <w:rPr/>
              <w:t xml:space="preserve">Atlande, 452 p., 2025, Clefs-Concours STAPS, 978-2-38428-101-5</w:t>
            </w:r>
          </w:p>
          <w:p>
            <w:pPr/>
            <w:r>
              <w:rPr/>
              <w:t xml:space="preserve">Ouvrages</w:t>
            </w:r>
            <w:r>
              <w:rPr/>
              <w:t xml:space="preserve"> (manuel)</w:t>
            </w:r>
          </w:p>
          <w:p>
            <w:pPr/>
            <w:hyperlink r:id="rId34" w:history="1">
              <w:r>
                <w:rPr>
                  <w:color w:val="#410a8c"/>
                  <w:u w:val="single"/>
                </w:rPr>
                <w:t xml:space="preserve">hal-05474875v1</w:t>
              </w:r>
            </w:hyperlink>
          </w:p>
        </w:tc>
      </w:tr>
      <w:tr>
        <w:trPr/>
        <w:tc>
          <w:tcPr>
            <w:noWrap/>
          </w:tcPr>
          <w:p>
            <w:pPr>
              <w:spacing w:after="200"/>
            </w:pPr>
            <w:hyperlink r:id="rId40" w:history="1">
              <w:r>
                <w:rPr>
                  <w:color w:val="1e198e"/>
                  <w:b w:val="1"/>
                  <w:bCs w:val="1"/>
                  <w:u w:val="single"/>
                </w:rPr>
                <w:t xml:space="preserve">Le théâtre de la boxe. Naissance d’un spectacle sportif à Paris (et à Londres), 1880-1930</w:t>
              </w:r>
            </w:hyperlink>
          </w:p>
          <w:p>
            <w:pPr/>
            <w:hyperlink r:id="rId8" w:history="1">
              <w:r>
                <w:rPr>
                  <w:color w:val="#410a8c"/>
                  <w:u w:val="single"/>
                </w:rPr>
                <w:t xml:space="preserve">Sylvain Ville</w:t>
              </w:r>
            </w:hyperlink>
          </w:p>
          <w:p>
            <w:pPr/>
            <w:r>
              <w:rPr/>
              <w:t xml:space="preserve">Presses Universitaires de Rennes, 2022</w:t>
            </w:r>
          </w:p>
          <w:p>
            <w:pPr/>
            <w:r>
              <w:rPr/>
              <w:t xml:space="preserve">Ouvrages</w:t>
            </w:r>
          </w:p>
          <w:p>
            <w:pPr/>
            <w:hyperlink r:id="rId40" w:history="1">
              <w:r>
                <w:rPr>
                  <w:color w:val="#410a8c"/>
                  <w:u w:val="single"/>
                </w:rPr>
                <w:t xml:space="preserve">hal-03676632v1</w:t>
              </w:r>
            </w:hyperlink>
          </w:p>
        </w:tc>
      </w:tr>
      <w:tr>
        <w:trPr/>
        <w:tc>
          <w:tcPr>
            <w:noWrap/>
          </w:tcPr>
          <w:p>
            <w:pPr>
              <w:spacing w:after="200"/>
            </w:pPr>
            <w:hyperlink r:id="rId41" w:history="1">
              <w:r>
                <w:rPr>
                  <w:color w:val="1e198e"/>
                  <w:b w:val="1"/>
                  <w:bCs w:val="1"/>
                  <w:u w:val="single"/>
                </w:rPr>
                <w:t xml:space="preserve">Réussir l'écrit1 CAPEPS Agrégation d'EPS</w:t>
              </w:r>
            </w:hyperlink>
          </w:p>
          <w:p>
            <w:pPr/>
            <w:hyperlink r:id="rId42" w:history="1">
              <w:r>
                <w:rPr>
                  <w:color w:val="#410a8c"/>
                  <w:u w:val="single"/>
                </w:rPr>
                <w:t xml:space="preserve">Tony Froissart</w:t>
              </w:r>
            </w:hyperlink>
            <w:r>
              <w:rPr/>
              <w:t xml:space="preserve">,</w:t>
            </w:r>
            <w:hyperlink r:id="rId43" w:history="1">
              <w:r>
                <w:rPr>
                  <w:color w:val="#410a8c"/>
                  <w:u w:val="single"/>
                </w:rPr>
                <w:t xml:space="preserve">Julien Sorez</w:t>
              </w:r>
            </w:hyperlink>
            <w:r>
              <w:rPr/>
              <w:t xml:space="preserve">,</w:t>
            </w:r>
            <w:hyperlink r:id="rId44" w:history="1">
              <w:r>
                <w:rPr>
                  <w:color w:val="#410a8c"/>
                  <w:u w:val="single"/>
                </w:rPr>
                <w:t xml:space="preserve">Saint-Martin Jean</w:t>
              </w:r>
            </w:hyperlink>
            <w:r>
              <w:rPr/>
              <w:t xml:space="preserve">,</w:t>
            </w:r>
            <w:hyperlink r:id="rId35" w:history="1">
              <w:r>
                <w:rPr>
                  <w:color w:val="#410a8c"/>
                  <w:u w:val="single"/>
                </w:rPr>
                <w:t xml:space="preserve">Benoît Caritey</w:t>
              </w:r>
            </w:hyperlink>
            <w:r>
              <w:rPr/>
              <w:t xml:space="preserve">,</w:t>
            </w:r>
            <w:hyperlink r:id="rId45" w:history="1">
              <w:r>
                <w:rPr>
                  <w:color w:val="#410a8c"/>
                  <w:u w:val="single"/>
                </w:rPr>
                <w:t xml:space="preserve">Julie Desmelay</w:t>
              </w:r>
            </w:hyperlink>
            <w:r>
              <w:rPr/>
              <w:t xml:space="preserve">et al.</w:t>
            </w:r>
          </w:p>
          <w:p>
            <w:pPr/>
            <w:r>
              <w:rPr/>
              <w:t xml:space="preserve">2019</w:t>
            </w:r>
          </w:p>
          <w:p>
            <w:pPr/>
            <w:r>
              <w:rPr/>
              <w:t xml:space="preserve">Ouvrages</w:t>
            </w:r>
          </w:p>
          <w:p>
            <w:pPr/>
            <w:hyperlink r:id="rId41" w:history="1">
              <w:r>
                <w:rPr>
                  <w:color w:val="#410a8c"/>
                  <w:u w:val="single"/>
                </w:rPr>
                <w:t xml:space="preserve">hal-03566303v1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Sam Mac Vea et l’arrivée des premiers boxeurs noirs américains à Paris (1905-1909)</w:t>
              </w:r>
            </w:hyperlink>
          </w:p>
          <w:p>
            <w:pPr/>
            <w:hyperlink r:id="rId8" w:history="1">
              <w:r>
                <w:rPr>
                  <w:color w:val="#410a8c"/>
                  <w:u w:val="single"/>
                </w:rPr>
                <w:t xml:space="preserve">Sylvain Ville</w:t>
              </w:r>
            </w:hyperlink>
          </w:p>
          <w:p>
            <w:pPr/>
            <w:r>
              <w:rPr>
                <w:i w:val="1"/>
                <w:iCs w:val="1"/>
              </w:rPr>
              <w:t xml:space="preserve">Les champions dits « de couleur » entre mythes et réalités</w:t>
            </w:r>
            <w:r>
              <w:rPr/>
              <w:t xml:space="preserve">, Presses universitaires de Rennes, pp.127-140, 2024, 978-2-7535-9981-9. </w:t>
            </w:r>
            <w:hyperlink r:id="rId47" w:history="1">
              <w:r>
                <w:rPr>
                  <w:color w:val="#410a8c"/>
                  <w:u w:val="single"/>
                </w:rPr>
                <w:t xml:space="preserve">⟨10.4000/12bbs⟩</w:t>
              </w:r>
            </w:hyperlink>
          </w:p>
          <w:p>
            <w:pPr/>
            <w:r>
              <w:rPr/>
              <w:t xml:space="preserve">Chapitre d'ouvrage</w:t>
            </w:r>
          </w:p>
          <w:p>
            <w:pPr/>
            <w:hyperlink r:id="rId46" w:history="1">
              <w:r>
                <w:rPr>
                  <w:color w:val="#410a8c"/>
                  <w:u w:val="single"/>
                </w:rPr>
                <w:t xml:space="preserve">hal-05022990v1</w:t>
              </w:r>
            </w:hyperlink>
          </w:p>
        </w:tc>
      </w:tr>
      <w:tr>
        <w:trPr/>
        <w:tc>
          <w:tcPr>
            <w:noWrap/>
          </w:tcPr>
          <w:p>
            <w:pPr>
              <w:spacing w:after="200"/>
            </w:pPr>
            <w:hyperlink r:id="rId48" w:history="1">
              <w:r>
                <w:rPr>
                  <w:color w:val="1e198e"/>
                  <w:b w:val="1"/>
                  <w:bCs w:val="1"/>
                  <w:u w:val="single"/>
                </w:rPr>
                <w:t xml:space="preserve">Déconstruire les catégories : le cas du spectacle sportif</w:t>
              </w:r>
            </w:hyperlink>
          </w:p>
          <w:p>
            <w:pPr/>
            <w:hyperlink r:id="rId8" w:history="1">
              <w:r>
                <w:rPr>
                  <w:color w:val="#410a8c"/>
                  <w:u w:val="single"/>
                </w:rPr>
                <w:t xml:space="preserve">Sylvain Ville</w:t>
              </w:r>
            </w:hyperlink>
          </w:p>
          <w:p>
            <w:pPr/>
            <w:r>
              <w:rPr/>
              <w:t xml:space="preserve">Nicolas Delalande; Béatrice Joyeux-Prunel; Pierre Singaravélou; Marie-Bénédicte Vincent. </w:t>
            </w:r>
            <w:r>
              <w:rPr>
                <w:i w:val="1"/>
                <w:iCs w:val="1"/>
              </w:rPr>
              <w:t xml:space="preserve">Dictionnaire historique de la comparaison</w:t>
            </w:r>
            <w:r>
              <w:rPr/>
              <w:t xml:space="preserve">, Éditions de la Sorbonne, pp.165-167, 2021</w:t>
            </w:r>
          </w:p>
          <w:p>
            <w:pPr/>
            <w:r>
              <w:rPr/>
              <w:t xml:space="preserve">Chapitre d'ouvrage</w:t>
            </w:r>
          </w:p>
          <w:p>
            <w:pPr/>
            <w:hyperlink r:id="rId48" w:history="1">
              <w:r>
                <w:rPr>
                  <w:color w:val="#410a8c"/>
                  <w:u w:val="single"/>
                </w:rPr>
                <w:t xml:space="preserve">hal-03676732v1</w:t>
              </w:r>
            </w:hyperlink>
          </w:p>
        </w:tc>
      </w:tr>
      <w:tr>
        <w:trPr/>
        <w:tc>
          <w:tcPr>
            <w:noWrap/>
          </w:tcPr>
          <w:p>
            <w:pPr>
              <w:spacing w:after="200"/>
            </w:pPr>
            <w:hyperlink r:id="rId49" w:history="1">
              <w:r>
                <w:rPr>
                  <w:color w:val="1e198e"/>
                  <w:b w:val="1"/>
                  <w:bCs w:val="1"/>
                  <w:u w:val="single"/>
                </w:rPr>
                <w:t xml:space="preserve">L’Auto est sur le ring. Le rôle d'un organe de presse dans l'organisation d'un spectacle sportif (avant 1914)</w:t>
              </w:r>
            </w:hyperlink>
          </w:p>
          <w:p>
            <w:pPr/>
            <w:hyperlink r:id="rId8" w:history="1">
              <w:r>
                <w:rPr>
                  <w:color w:val="#410a8c"/>
                  <w:u w:val="single"/>
                </w:rPr>
                <w:t xml:space="preserve">Sylvain Ville</w:t>
              </w:r>
            </w:hyperlink>
          </w:p>
          <w:p>
            <w:pPr/>
            <w:r>
              <w:rPr/>
              <w:t xml:space="preserve">Benoît Caritey. </w:t>
            </w:r>
            <w:r>
              <w:rPr>
                <w:i w:val="1"/>
                <w:iCs w:val="1"/>
              </w:rPr>
              <w:t xml:space="preserve">La fabrique de l'information sportive : « L'Auto » (1900-1944)</w:t>
            </w:r>
            <w:r>
              <w:rPr/>
              <w:t xml:space="preserve">, Éditions et Presses Universitaires de Reims, 2020</w:t>
            </w:r>
          </w:p>
          <w:p>
            <w:pPr/>
            <w:r>
              <w:rPr/>
              <w:t xml:space="preserve">Chapitre d'ouvrage</w:t>
            </w:r>
          </w:p>
          <w:p>
            <w:pPr/>
            <w:hyperlink r:id="rId49" w:history="1">
              <w:r>
                <w:rPr>
                  <w:color w:val="#410a8c"/>
                  <w:u w:val="single"/>
                </w:rPr>
                <w:t xml:space="preserve">hal-03676641v1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Philippe Tétart et Sylvain Villaret (dir.), Les édiles au stade. Aux origines des politiques sportives municipales. Vers 1850-1914, Presses Universitaires de Rennes, 2020</w:t>
              </w:r>
            </w:hyperlink>
          </w:p>
          <w:p>
            <w:pPr/>
            <w:hyperlink r:id="rId8" w:history="1">
              <w:r>
                <w:rPr>
                  <w:color w:val="#410a8c"/>
                  <w:u w:val="single"/>
                </w:rPr>
                <w:t xml:space="preserve">Sylvain Ville</w:t>
              </w:r>
            </w:hyperlink>
          </w:p>
          <w:p>
            <w:pPr/>
            <w:r>
              <w:rPr/>
              <w:t xml:space="preserve">2022</w:t>
            </w:r>
          </w:p>
          <w:p>
            <w:pPr/>
            <w:r>
              <w:rPr/>
              <w:t xml:space="preserve">Autre publication scientifique</w:t>
            </w:r>
          </w:p>
          <w:p>
            <w:pPr/>
            <w:hyperlink r:id="rId50" w:history="1">
              <w:r>
                <w:rPr>
                  <w:color w:val="#410a8c"/>
                  <w:u w:val="single"/>
                </w:rPr>
                <w:t xml:space="preserve">hal-03676691v1</w:t>
              </w:r>
            </w:hyperlink>
          </w:p>
        </w:tc>
      </w:tr>
      <w:tr>
        <w:trPr/>
        <w:tc>
          <w:tcPr>
            <w:noWrap/>
          </w:tcPr>
          <w:p>
            <w:pPr>
              <w:spacing w:after="200"/>
            </w:pPr>
            <w:hyperlink r:id="rId51" w:history="1">
              <w:r>
                <w:rPr>
                  <w:color w:val="1e198e"/>
                  <w:b w:val="1"/>
                  <w:bCs w:val="1"/>
                  <w:u w:val="single"/>
                </w:rPr>
                <w:t xml:space="preserve">La boxe anglaise, un spectacle européen. Vues de Londres et Paris avant 1914</w:t>
              </w:r>
            </w:hyperlink>
          </w:p>
          <w:p>
            <w:pPr/>
            <w:hyperlink r:id="rId8" w:history="1">
              <w:r>
                <w:rPr>
                  <w:color w:val="#410a8c"/>
                  <w:u w:val="single"/>
                </w:rPr>
                <w:t xml:space="preserve">Sylvain Ville</w:t>
              </w:r>
            </w:hyperlink>
          </w:p>
          <w:p>
            <w:pPr/>
            <w:r>
              <w:rPr>
                <w:i w:val="1"/>
                <w:iCs w:val="1"/>
              </w:rPr>
              <w:t xml:space="preserve">Encyclopédie d’histoire numérique de l’Europe (EHNE)</w:t>
            </w:r>
            <w:r>
              <w:rPr/>
              <w:t xml:space="preserve">, 2020, https://ehne.fr/encyclopedie/thématiques/civilisation-matérielle/circulations-sportives-européennes/la-boxe-anglais e-un-spectacle-européen</w:t>
            </w:r>
          </w:p>
          <w:p>
            <w:pPr/>
            <w:r>
              <w:rPr/>
              <w:t xml:space="preserve">Autre publication scientifique</w:t>
            </w:r>
          </w:p>
          <w:p>
            <w:pPr/>
            <w:hyperlink r:id="rId51" w:history="1">
              <w:r>
                <w:rPr>
                  <w:color w:val="#410a8c"/>
                  <w:u w:val="single"/>
                </w:rPr>
                <w:t xml:space="preserve">hal-03676728v1</w:t>
              </w:r>
            </w:hyperlink>
          </w:p>
        </w:tc>
      </w:tr>
      <w:tr>
        <w:trPr/>
        <w:tc>
          <w:tcPr>
            <w:noWrap/>
          </w:tcPr>
          <w:p>
            <w:pPr>
              <w:spacing w:after="200"/>
            </w:pPr>
            <w:hyperlink r:id="rId52" w:history="1">
              <w:r>
                <w:rPr>
                  <w:color w:val="1e198e"/>
                  <w:b w:val="1"/>
                  <w:bCs w:val="1"/>
                  <w:u w:val="single"/>
                </w:rPr>
                <w:t xml:space="preserve">Marianne Lassus, Jeunesse et sports. L’invention d’un ministère (1928-1948), Paris, INSEP, 2017, 666 p.</w:t>
              </w:r>
            </w:hyperlink>
          </w:p>
          <w:p>
            <w:pPr/>
            <w:hyperlink r:id="rId8" w:history="1">
              <w:r>
                <w:rPr>
                  <w:color w:val="#410a8c"/>
                  <w:u w:val="single"/>
                </w:rPr>
                <w:t xml:space="preserve">Sylvain Ville</w:t>
              </w:r>
            </w:hyperlink>
          </w:p>
          <w:p>
            <w:pPr/>
            <w:r>
              <w:rPr/>
              <w:t xml:space="preserve">2019, pp.189-213</w:t>
            </w:r>
          </w:p>
          <w:p>
            <w:pPr/>
            <w:r>
              <w:rPr/>
              <w:t xml:space="preserve">Autre publication scientifique</w:t>
            </w:r>
          </w:p>
          <w:p>
            <w:pPr/>
            <w:hyperlink r:id="rId52" w:history="1">
              <w:r>
                <w:rPr>
                  <w:color w:val="#410a8c"/>
                  <w:u w:val="single"/>
                </w:rPr>
                <w:t xml:space="preserve">hal-03676710v1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291430v1" TargetMode="External"/><Relationship Id="rId8" Type="http://schemas.openxmlformats.org/officeDocument/2006/relationships/hyperlink" Target="https://hal.science/search/index/?q=*&amp;authFullName_s=Sylvain Ville" TargetMode="External"/><Relationship Id="rId9" Type="http://schemas.openxmlformats.org/officeDocument/2006/relationships/hyperlink" Target="https://dx.doi.org/10.1080/09523367.2025.2563249" TargetMode="External"/><Relationship Id="rId10" Type="http://schemas.openxmlformats.org/officeDocument/2006/relationships/hyperlink" Target="https://u-picardie.hal.science/hal-04839658v1" TargetMode="External"/><Relationship Id="rId11" Type="http://schemas.openxmlformats.org/officeDocument/2006/relationships/hyperlink" Target="https://hal.science/search/index/?q=*&amp;authFullName_s=S&#233;bastien Moreau" TargetMode="External"/><Relationship Id="rId12" Type="http://schemas.openxmlformats.org/officeDocument/2006/relationships/hyperlink" Target="https://dx.doi.org/10.1080/17460263.2024.2433455" TargetMode="External"/><Relationship Id="rId13" Type="http://schemas.openxmlformats.org/officeDocument/2006/relationships/hyperlink" Target="https://u-picardie.hal.science/hal-04206581v1" TargetMode="External"/><Relationship Id="rId14" Type="http://schemas.openxmlformats.org/officeDocument/2006/relationships/hyperlink" Target="https://dx.doi.org/10.3917/gen.131.0055" TargetMode="External"/><Relationship Id="rId15" Type="http://schemas.openxmlformats.org/officeDocument/2006/relationships/hyperlink" Target="https://u-picardie.hal.science/hal-03745874v1" TargetMode="External"/><Relationship Id="rId16" Type="http://schemas.openxmlformats.org/officeDocument/2006/relationships/hyperlink" Target="https://dx.doi.org/10.3917/vin.153.0121" TargetMode="External"/><Relationship Id="rId17" Type="http://schemas.openxmlformats.org/officeDocument/2006/relationships/hyperlink" Target="https://u-picardie.hal.science/hal-03676667v1" TargetMode="External"/><Relationship Id="rId18" Type="http://schemas.openxmlformats.org/officeDocument/2006/relationships/hyperlink" Target="https://u-picardie.hal.science/hal-03676673v1" TargetMode="External"/><Relationship Id="rId19" Type="http://schemas.openxmlformats.org/officeDocument/2006/relationships/hyperlink" Target="https://hal.science/search/index/?q=*&amp;authFullName_s=Matthew Taylor" TargetMode="External"/><Relationship Id="rId20" Type="http://schemas.openxmlformats.org/officeDocument/2006/relationships/hyperlink" Target="https://dx.doi.org/10.3917/rhu.057.0047" TargetMode="External"/><Relationship Id="rId21" Type="http://schemas.openxmlformats.org/officeDocument/2006/relationships/hyperlink" Target="https://u-picardie.hal.science/hal-03676615v1" TargetMode="External"/><Relationship Id="rId22" Type="http://schemas.openxmlformats.org/officeDocument/2006/relationships/hyperlink" Target="https://hal.science/search/index/?q=*&amp;authFullName_s=Ana&#239;s Albert" TargetMode="External"/><Relationship Id="rId23" Type="http://schemas.openxmlformats.org/officeDocument/2006/relationships/hyperlink" Target="https://hal.science/search/index/?q=*&amp;authFullName_s=Clyde Plumauzille" TargetMode="External"/><Relationship Id="rId24" Type="http://schemas.openxmlformats.org/officeDocument/2006/relationships/hyperlink" Target="https://dx.doi.org/10.4000/traces.6822" TargetMode="External"/><Relationship Id="rId25" Type="http://schemas.openxmlformats.org/officeDocument/2006/relationships/hyperlink" Target="https://u-picardie.hal.science/hal-03676678v1" TargetMode="External"/><Relationship Id="rId26" Type="http://schemas.openxmlformats.org/officeDocument/2006/relationships/hyperlink" Target="https://dx.doi.org/10.3917/lms.254.0013" TargetMode="External"/><Relationship Id="rId27" Type="http://schemas.openxmlformats.org/officeDocument/2006/relationships/hyperlink" Target="https://u-picardie.hal.science/hal-03676680v1" TargetMode="External"/><Relationship Id="rId28" Type="http://schemas.openxmlformats.org/officeDocument/2006/relationships/hyperlink" Target="https://dx.doi.org/10.3917/gen.103.0049" TargetMode="External"/><Relationship Id="rId29" Type="http://schemas.openxmlformats.org/officeDocument/2006/relationships/hyperlink" Target="https://hal.science/hal-04068948v1" TargetMode="External"/><Relationship Id="rId30" Type="http://schemas.openxmlformats.org/officeDocument/2006/relationships/hyperlink" Target="https://hal.science/search/index/?q=*&amp;authFullName_s=St&#233;phan Mierzejewski" TargetMode="External"/><Relationship Id="rId31" Type="http://schemas.openxmlformats.org/officeDocument/2006/relationships/hyperlink" Target="https://hal.science/hal-04068945v1" TargetMode="External"/><Relationship Id="rId32" Type="http://schemas.openxmlformats.org/officeDocument/2006/relationships/hyperlink" Target="https://u-paris.hal.science/hal-03994977v1" TargetMode="External"/><Relationship Id="rId33" Type="http://schemas.openxmlformats.org/officeDocument/2006/relationships/hyperlink" Target="https://dx.doi.org/10.4000/traces.6821" TargetMode="External"/><Relationship Id="rId34" Type="http://schemas.openxmlformats.org/officeDocument/2006/relationships/hyperlink" Target="https://hal.science/hal-05474875v1" TargetMode="External"/><Relationship Id="rId35" Type="http://schemas.openxmlformats.org/officeDocument/2006/relationships/hyperlink" Target="https://hal.science/search/index/?q=*&amp;authFullName_s=Beno&#238;t Caritey" TargetMode="External"/><Relationship Id="rId36" Type="http://schemas.openxmlformats.org/officeDocument/2006/relationships/hyperlink" Target="https://hal.science/search/index/?q=*&amp;authFullName_s=Sebastien Stumpp" TargetMode="External"/><Relationship Id="rId37" Type="http://schemas.openxmlformats.org/officeDocument/2006/relationships/hyperlink" Target="https://hal.science/search/index/?q=*&amp;authFullName_s=Julie Demeslay" TargetMode="External"/><Relationship Id="rId38" Type="http://schemas.openxmlformats.org/officeDocument/2006/relationships/hyperlink" Target="https://hal.science/search/index/?q=*&amp;authFullName_s=Cl&#233;mence Leboss&#233;" TargetMode="External"/><Relationship Id="rId39" Type="http://schemas.openxmlformats.org/officeDocument/2006/relationships/hyperlink" Target="https://hal.science/search/index/?q=*&amp;authFullName_s=Lionel Pabion" TargetMode="External"/><Relationship Id="rId40" Type="http://schemas.openxmlformats.org/officeDocument/2006/relationships/hyperlink" Target="https://u-picardie.hal.science/hal-03676632v1" TargetMode="External"/><Relationship Id="rId41" Type="http://schemas.openxmlformats.org/officeDocument/2006/relationships/hyperlink" Target="https://univ-reims.hal.science/hal-03566303v1" TargetMode="External"/><Relationship Id="rId42" Type="http://schemas.openxmlformats.org/officeDocument/2006/relationships/hyperlink" Target="https://hal.science/search/index/?q=*&amp;authFullName_s=Tony Froissart" TargetMode="External"/><Relationship Id="rId43" Type="http://schemas.openxmlformats.org/officeDocument/2006/relationships/hyperlink" Target="https://hal.science/search/index/?q=*&amp;authFullName_s=Julien Sorez" TargetMode="External"/><Relationship Id="rId44" Type="http://schemas.openxmlformats.org/officeDocument/2006/relationships/hyperlink" Target="https://hal.science/search/index/?q=*&amp;authFullName_s=Saint-Martin Jean" TargetMode="External"/><Relationship Id="rId45" Type="http://schemas.openxmlformats.org/officeDocument/2006/relationships/hyperlink" Target="https://hal.science/search/index/?q=*&amp;authFullName_s=Julie Desmelay" TargetMode="External"/><Relationship Id="rId46" Type="http://schemas.openxmlformats.org/officeDocument/2006/relationships/hyperlink" Target="https://u-picardie.hal.science/hal-05022990v1" TargetMode="External"/><Relationship Id="rId47" Type="http://schemas.openxmlformats.org/officeDocument/2006/relationships/hyperlink" Target="https://dx.doi.org/10.4000/12bbs" TargetMode="External"/><Relationship Id="rId48" Type="http://schemas.openxmlformats.org/officeDocument/2006/relationships/hyperlink" Target="https://u-picardie.hal.science/hal-03676732v1" TargetMode="External"/><Relationship Id="rId49" Type="http://schemas.openxmlformats.org/officeDocument/2006/relationships/hyperlink" Target="https://u-picardie.hal.science/hal-03676641v1" TargetMode="External"/><Relationship Id="rId50" Type="http://schemas.openxmlformats.org/officeDocument/2006/relationships/hyperlink" Target="https://u-picardie.hal.science/hal-03676691v1" TargetMode="External"/><Relationship Id="rId51" Type="http://schemas.openxmlformats.org/officeDocument/2006/relationships/hyperlink" Target="https://u-picardie.hal.science/hal-03676728v1" TargetMode="External"/><Relationship Id="rId52" Type="http://schemas.openxmlformats.org/officeDocument/2006/relationships/hyperlink" Target="https://u-picardie.hal.science/hal-03676710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Ville</dc:title>
  <dc:description>CV</dc:description>
  <dc:subject/>
  <cp:keywords/>
  <cp:category/>
  <cp:lastModifiedBy/>
  <dcterms:created xsi:type="dcterms:W3CDTF">2026-03-25T15:34:13+01:00</dcterms:created>
  <dcterms:modified xsi:type="dcterms:W3CDTF">2026-03-25T15:34:13+01:00</dcterms:modified>
</cp:coreProperties>
</file>

<file path=docProps/custom.xml><?xml version="1.0" encoding="utf-8"?>
<Properties xmlns="http://schemas.openxmlformats.org/officeDocument/2006/custom-properties" xmlns:vt="http://schemas.openxmlformats.org/officeDocument/2006/docPropsVTypes"/>
</file>