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Sylvaine Bataille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Change in Screen Shakespeare(s)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Anglistica AION: An Intersciplinary Journal</w:t>
            </w:r>
            <w:r>
              <w:rPr/>
              <w:t xml:space="preserve">, 26 (2),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⟨10.6093/2035-8504/2022/2⟩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 et reprise dans les séries télévisées (I) : Reprise et intermédialité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3, 2013,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⟨10.4000/tvseries.714⟩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hal-02326881v1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 et reprise dans les séries télévisées (II) : Re-présentations : enjeux socio-culturels, politiques et idéologiques de la 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4, 2013,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⟨10.4000/tvseries.731⟩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dans le monde, Echanges, déplacements et transpositions, TV/Series n°2, disponible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2, 2012,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⟨10.4000/tvseries.1348⟩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hal-02330880v1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but serious? Slimming down the episode in ‘prestige’ drama Homecoming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/>
              <w:t xml:space="preserve">Shannon Wells-Lassagne; Sylvaine Bataille; Florence Cabaret. </w:t>
            </w:r>
            <w:r>
              <w:rPr>
                <w:i w:val="1"/>
                <w:iCs w:val="1"/>
              </w:rPr>
              <w:t xml:space="preserve">Brevity and the Short Form in Serial Television</w:t>
            </w:r>
            <w:r>
              <w:rPr/>
              <w:t xml:space="preserve">, Edinburgh University Press, 2024, 9781474482042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‘Romeo and Juliet between Hollywood and Bollywood: Gender and Sexuality Issues in Bhansali’s 2013 Ram-Leela’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Cabaret</w:t>
              </w:r>
            </w:hyperlink>
          </w:p>
          <w:p>
            <w:pPr/>
            <w:r>
              <w:rPr/>
              <w:t xml:space="preserve">Sarah Hatchuel; Nathalie Vienne-Guerrin; Victoria Bladen. </w:t>
            </w:r>
            <w:r>
              <w:rPr>
                <w:i w:val="1"/>
                <w:iCs w:val="1"/>
              </w:rPr>
              <w:t xml:space="preserve">Shakespeare on Screen: Romeo and Juliet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Cambrige University Press</w:t>
              </w:r>
            </w:hyperlink>
            <w:r>
              <w:rPr/>
              <w:t xml:space="preserve">, 2022, Shakespeare on Screen, 9781009200950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Fargo (FX, 2014-) and Cinema: “Just like in the movie?”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/>
              <w:t xml:space="preserve">Ariane Hudelet; Anne Crémieux. </w:t>
            </w:r>
            <w:r>
              <w:rPr>
                <w:i w:val="1"/>
                <w:iCs w:val="1"/>
              </w:rPr>
              <w:t xml:space="preserve">Exploring Seriality on Screen</w:t>
            </w:r>
            <w:r>
              <w:rPr/>
              <w:t xml:space="preserve">, Routledge,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Political Drama and Soap Opera : Appropriations of King Lear in US Television Series Boss and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</w:p>
          <w:p>
            <w:pPr/>
            <w:r>
              <w:rPr/>
              <w:t xml:space="preserve">Victoria Bladen; Sarah Hatchuel; Nathalie Vienne-Guerrin. </w:t>
            </w:r>
            <w:r>
              <w:rPr>
                <w:i w:val="1"/>
                <w:iCs w:val="1"/>
              </w:rPr>
              <w:t xml:space="preserve">Shakespeare on Screen: King Lear</w:t>
            </w:r>
            <w:r>
              <w:rPr/>
              <w:t xml:space="preserve">, Cambridge University Press, 2019, 1108426921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Battlestar Galactica et l’héritage gréco-latin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/>
              <w:t xml:space="preserve">Mélanie Bost-Fiévet; Sandra Provini. </w:t>
            </w:r>
            <w:r>
              <w:rPr>
                <w:i w:val="1"/>
                <w:iCs w:val="1"/>
              </w:rPr>
              <w:t xml:space="preserve">L’Antiquité dans l’imaginaire contemporain, Fantasy, science-fiction, fantastique</w:t>
            </w:r>
            <w:r>
              <w:rPr/>
              <w:t xml:space="preserve">, Classiques Garnier,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“Make trial of her”: feminine constancy put to the proof in Chapman’s The Widow’s Tears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/>
              <w:t xml:space="preserve">Jean-Pierre Schandeler; Nathalie Vienne-Guerrin. </w:t>
            </w:r>
            <w:r>
              <w:rPr>
                <w:i w:val="1"/>
                <w:iCs w:val="1"/>
              </w:rPr>
              <w:t xml:space="preserve">Les Usages de la preuve d’Henri Estienne à Jeremy Bentham</w:t>
            </w:r>
            <w:r>
              <w:rPr/>
              <w:t xml:space="preserve">, Hermann,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L’Homère de George Chapman : la bonne langue à l’épreuve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/>
              <w:t xml:space="preserve">Florence Cabaret; Nathalie Vienne-Guerrin. </w:t>
            </w:r>
            <w:r>
              <w:rPr>
                <w:i w:val="1"/>
                <w:iCs w:val="1"/>
              </w:rPr>
              <w:t xml:space="preserve">Mauvaises langues !</w:t>
            </w:r>
            <w:r>
              <w:rPr/>
              <w:t xml:space="preserve">, Presses Universitaires de Rouen et du Havre,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“Hamlet on Harleys” : Sons of Anarchy’s appropriation of Hamlet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/>
              <w:t xml:space="preserve">Sarah Hatchuel; Nathalie Vienne-Guerrin. </w:t>
            </w:r>
            <w:r>
              <w:rPr>
                <w:i w:val="1"/>
                <w:iCs w:val="1"/>
              </w:rPr>
              <w:t xml:space="preserve">Shakespeare on Screen : Hamlet</w:t>
            </w:r>
            <w:r>
              <w:rPr/>
              <w:t xml:space="preserve">, Publications des Universités de Rouen et du Havre,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“Like an old tale”: Shakespeare’s reworking of Robert Greene’s Pandosto in The Winter’s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/>
              <w:t xml:space="preserve">Delphine Lemonnier-Texier; Guillaume Winter. </w:t>
            </w:r>
            <w:r>
              <w:rPr>
                <w:i w:val="1"/>
                <w:iCs w:val="1"/>
              </w:rPr>
              <w:t xml:space="preserve">Lectures du Conte d’hiver de William Shakespeare</w:t>
            </w:r>
            <w:r>
              <w:rPr/>
              <w:t xml:space="preserve">, Presses Universitaires de Rennes,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“How many times shall Caesar bleed in sport” – recent “Roman” TV productions and the Shakespearean legacy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/>
              <w:t xml:space="preserve">Sarah Hatchuel; Nathalie Vienne-Guerrin. </w:t>
            </w:r>
            <w:r>
              <w:rPr>
                <w:i w:val="1"/>
                <w:iCs w:val="1"/>
              </w:rPr>
              <w:t xml:space="preserve">Shakespeare On Screen : The Roman Plays</w:t>
            </w:r>
            <w:r>
              <w:rPr/>
              <w:t xml:space="preserve">, Publications des Universités de Rouen et du Havre,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Haunted by Shakespeare : HBO’s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/>
              <w:t xml:space="preserve">Sarah Hatchuel; Nathalie Vienne-Guerrin. </w:t>
            </w:r>
            <w:r>
              <w:rPr>
                <w:i w:val="1"/>
                <w:iCs w:val="1"/>
              </w:rPr>
              <w:t xml:space="preserve">Television Shakespeare : Essays in honour of Michèle Willems</w:t>
            </w:r>
            <w:r>
              <w:rPr/>
              <w:t xml:space="preserve">, Publications des Universités de Rouen et du Havre,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Brevity and the Short Form in Serial Television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Wells-Lassagne Shannon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Cabaret</w:t>
              </w:r>
            </w:hyperlink>
          </w:p>
          <w:p>
            <w:pPr/>
            <w:r>
              <w:rPr/>
              <w:t xml:space="preserve">Edinburgh University Press. </w:t>
            </w:r>
            <w:hyperlink r:id="rId34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2024, Screen Serialities, Constantine Verevis, 978-1-4744-8204-2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Uploaded to the cloud… Sounds like heaven ! » Téléchargement de conscience, réflexivité et ré-enchantement de la technologie dans trois fictions sérielles anglophones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2024, L’œuvre numérique à son miroir : regards sur les créations digitales contemporaines (Dossiers — 2024/05/28), https://www.sens-public.org/dossiers/1710/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acteurs dans la série LOST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2016, 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acteurs dans la série LOST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2015,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⟨10.4000/angles.1893⟩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“Domestic fury and fierce civil strife/Shall cumber all the parts of Italy” : la guerre civile à l’écran dans Julius Caesar de Joseph L. Mankiewicz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l'ERIAC. Série Cultures sans frontières </w:t>
            </w:r>
            <w:r>
              <w:rPr/>
              <w:t xml:space="preserve">, 2014, La Guerre civile : représentations, idéalisations, identifications,,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et sociétés, un miroir mondialisé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Ariane Hudelet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du temps : la réappropriation de l’Antiquité gréco-latine dans Battlestar Galactica (Sci-Fi, 2004-2009)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et infortune d’un exemplum odysséen dans le théâtre anglais de 1558 à 1642 : les vicissitudes de Pénélope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hal-02330943v1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Global Shakespeare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 of Cards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Global Shakespeare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Global Shakespeare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of Anarchy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Global Shakespeare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Stanford Global Shakespeare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L’évocation des dictatures du XXe siècle dans les adaptations filmiques de Richard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Richard III entre mythe et réalité</w:t>
            </w:r>
            <w:r>
              <w:rPr/>
              <w:t xml:space="preserve">, 2019,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“Just like in the movie”? La série télévisée Fargo et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SERCIA Cinéma et sérialités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revisitée dans la série de science-fiction Battlestar Galactica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Erasme: L’Antiquité imaginée, les références antiques dans les œuvres de fiction (XXe-XXIe siècles), laboratoire Patrimoine Littérature Histoire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 and Juliet between Hollywood and Bollywood: Bhansali’s 2013 Ram-Leela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Shakespeares on Screen</w:t>
            </w:r>
            <w:r>
              <w:rPr/>
              <w:t xml:space="preserve">,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“Loosely based on Shakespeare”: Shakespeare after Shakespeare in drama television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2016 de la Société Française Shakespeare, “Shakespeare après Shakespeare”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séries américaines sont &amp;quot;shakespeariennes&amp;quot; : le cliché à l’épreuve de la production télévisuelle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Littérature et séries</w:t>
            </w:r>
            <w:r>
              <w:rPr/>
              <w:t xml:space="preserve">, 2015,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“renaissance” d’Homère en Angleterre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conférences-lectures L’Antiquité à la Renaissance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: la recherche actuelle sur les séries télévisées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Séries Télévisées destinée aux enseignants du second degré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différentes formes de réflexivité dans les séries télévisées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GUEST-Normandie, Séries télévisées et refléxivité</w:t>
            </w:r>
            <w:r>
              <w:rPr/>
              <w:t xml:space="preserve">,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 and Juliet adapted or remade ? Shakespeare and technological updating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“Bis repetita placent” ? Remake et technologie dans le cinéma et les séries télévisées du monde anglophone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hal-02334451v1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d’Overmyer, compte-rendu de la conversation avec Eric Overmyer au Festival de Deauville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Cabaret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Table ronde Deauville – Saison 5 : « L’adaptation ou l’art de se réinventer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Cabaret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hal-02334444v1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149v1" TargetMode="External"/><Relationship Id="rId8" Type="http://schemas.openxmlformats.org/officeDocument/2006/relationships/hyperlink" Target="https://hal.science/search/index/?q=*&amp;authFullName_s=Sylvaine Bataille" TargetMode="External"/><Relationship Id="rId9" Type="http://schemas.openxmlformats.org/officeDocument/2006/relationships/hyperlink" Target="https://hal.science/search/index/?q=*&amp;authFullName_s=Victoria Bladen" TargetMode="External"/><Relationship Id="rId10" Type="http://schemas.openxmlformats.org/officeDocument/2006/relationships/hyperlink" Target="https://dx.doi.org/10.6093/2035-8504/2022/2" TargetMode="External"/><Relationship Id="rId11" Type="http://schemas.openxmlformats.org/officeDocument/2006/relationships/hyperlink" Target="https://normandie-univ.hal.science/hal-02326881v1" TargetMode="External"/><Relationship Id="rId12" Type="http://schemas.openxmlformats.org/officeDocument/2006/relationships/hyperlink" Target="https://hal.science/search/index/?q=*&amp;authFullName_s=Florence Cabaret" TargetMode="External"/><Relationship Id="rId13" Type="http://schemas.openxmlformats.org/officeDocument/2006/relationships/hyperlink" Target="https://dx.doi.org/10.4000/tvseries.714" TargetMode="External"/><Relationship Id="rId14" Type="http://schemas.openxmlformats.org/officeDocument/2006/relationships/hyperlink" Target="https://normandie-univ.hal.science/hal-02326810v1" TargetMode="External"/><Relationship Id="rId15" Type="http://schemas.openxmlformats.org/officeDocument/2006/relationships/hyperlink" Target="https://dx.doi.org/10.4000/tvseries.731" TargetMode="External"/><Relationship Id="rId16" Type="http://schemas.openxmlformats.org/officeDocument/2006/relationships/hyperlink" Target="https://normandie-univ.hal.science/hal-02330880v1" TargetMode="External"/><Relationship Id="rId17" Type="http://schemas.openxmlformats.org/officeDocument/2006/relationships/hyperlink" Target="https://hal.science/search/index/?q=*&amp;authFullName_s=Sarah Hatchuel" TargetMode="External"/><Relationship Id="rId18" Type="http://schemas.openxmlformats.org/officeDocument/2006/relationships/hyperlink" Target="https://dx.doi.org/10.4000/tvseries.1348" TargetMode="External"/><Relationship Id="rId19" Type="http://schemas.openxmlformats.org/officeDocument/2006/relationships/hyperlink" Target="https://hal.science/hal-04997177v1" TargetMode="External"/><Relationship Id="rId20" Type="http://schemas.openxmlformats.org/officeDocument/2006/relationships/hyperlink" Target="https://hal.science/hal-04646258v1" TargetMode="External"/><Relationship Id="rId21" Type="http://schemas.openxmlformats.org/officeDocument/2006/relationships/hyperlink" Target="https://www.cambridge.org/fr/universitypress/subjects/literature/series/shakespeare-screen" TargetMode="External"/><Relationship Id="rId22" Type="http://schemas.openxmlformats.org/officeDocument/2006/relationships/hyperlink" Target="https://normandie-univ.hal.science/hal-02330978v1" TargetMode="External"/><Relationship Id="rId23" Type="http://schemas.openxmlformats.org/officeDocument/2006/relationships/hyperlink" Target="https://normandie-univ.hal.science/hal-02330990v1" TargetMode="External"/><Relationship Id="rId24" Type="http://schemas.openxmlformats.org/officeDocument/2006/relationships/hyperlink" Target="https://hal.science/search/index/?q=*&amp;authFullName_s=Ana&#239;s Pauchet" TargetMode="External"/><Relationship Id="rId25" Type="http://schemas.openxmlformats.org/officeDocument/2006/relationships/hyperlink" Target="https://normandie-univ.hal.science/hal-02331063v1" TargetMode="External"/><Relationship Id="rId26" Type="http://schemas.openxmlformats.org/officeDocument/2006/relationships/hyperlink" Target="https://normandie-univ.hal.science/hal-02331007v1" TargetMode="External"/><Relationship Id="rId27" Type="http://schemas.openxmlformats.org/officeDocument/2006/relationships/hyperlink" Target="https://normandie-univ.hal.science/hal-02331079v1" TargetMode="External"/><Relationship Id="rId28" Type="http://schemas.openxmlformats.org/officeDocument/2006/relationships/hyperlink" Target="https://normandie-univ.hal.science/hal-02331086v1" TargetMode="External"/><Relationship Id="rId29" Type="http://schemas.openxmlformats.org/officeDocument/2006/relationships/hyperlink" Target="https://normandie-univ.hal.science/hal-02331108v1" TargetMode="External"/><Relationship Id="rId30" Type="http://schemas.openxmlformats.org/officeDocument/2006/relationships/hyperlink" Target="https://normandie-univ.hal.science/hal-02331088v1" TargetMode="External"/><Relationship Id="rId31" Type="http://schemas.openxmlformats.org/officeDocument/2006/relationships/hyperlink" Target="https://normandie-univ.hal.science/hal-02331099v1" TargetMode="External"/><Relationship Id="rId32" Type="http://schemas.openxmlformats.org/officeDocument/2006/relationships/hyperlink" Target="https://hal.science/hal-04997193v1" TargetMode="External"/><Relationship Id="rId33" Type="http://schemas.openxmlformats.org/officeDocument/2006/relationships/hyperlink" Target="https://hal.science/search/index/?q=*&amp;authFullName_s=Wells-Lassagne Shannon" TargetMode="External"/><Relationship Id="rId34" Type="http://schemas.openxmlformats.org/officeDocument/2006/relationships/hyperlink" Target="http://edinburghuniversitypress.com/book-brevity-and-the-short-form-in-serial-television" TargetMode="External"/><Relationship Id="rId35" Type="http://schemas.openxmlformats.org/officeDocument/2006/relationships/hyperlink" Target="https://hal.science/hal-04646156v1" TargetMode="External"/><Relationship Id="rId36" Type="http://schemas.openxmlformats.org/officeDocument/2006/relationships/hyperlink" Target="https://hal.science/hal-03063440v1" TargetMode="External"/><Relationship Id="rId37" Type="http://schemas.openxmlformats.org/officeDocument/2006/relationships/hyperlink" Target="https://normandie-univ.hal.science/hal-02330918v1" TargetMode="External"/><Relationship Id="rId38" Type="http://schemas.openxmlformats.org/officeDocument/2006/relationships/hyperlink" Target="https://dx.doi.org/10.4000/angles.1893" TargetMode="External"/><Relationship Id="rId39" Type="http://schemas.openxmlformats.org/officeDocument/2006/relationships/hyperlink" Target="https://normandie-univ.hal.science/hal-02330932v1" TargetMode="External"/><Relationship Id="rId40" Type="http://schemas.openxmlformats.org/officeDocument/2006/relationships/hyperlink" Target="https://u-paris.hal.science/hal-01516853v1" TargetMode="External"/><Relationship Id="rId41" Type="http://schemas.openxmlformats.org/officeDocument/2006/relationships/hyperlink" Target="https://hal.science/search/index/?q=*&amp;authFullName_s=Ariane Hudelet" TargetMode="External"/><Relationship Id="rId42" Type="http://schemas.openxmlformats.org/officeDocument/2006/relationships/hyperlink" Target="https://normandie-univ.hal.science/hal-02330971v1" TargetMode="External"/><Relationship Id="rId43" Type="http://schemas.openxmlformats.org/officeDocument/2006/relationships/hyperlink" Target="https://normandie-univ.hal.science/hal-02330943v1" TargetMode="External"/><Relationship Id="rId44" Type="http://schemas.openxmlformats.org/officeDocument/2006/relationships/hyperlink" Target="https://normandie-univ.hal.science/hal-02334635v1" TargetMode="External"/><Relationship Id="rId45" Type="http://schemas.openxmlformats.org/officeDocument/2006/relationships/hyperlink" Target="https://normandie-univ.hal.science/hal-02334741v1" TargetMode="External"/><Relationship Id="rId46" Type="http://schemas.openxmlformats.org/officeDocument/2006/relationships/hyperlink" Target="https://normandie-univ.hal.science/hal-02334744v1" TargetMode="External"/><Relationship Id="rId47" Type="http://schemas.openxmlformats.org/officeDocument/2006/relationships/hyperlink" Target="https://normandie-univ.hal.science/hal-02334743v1" TargetMode="External"/><Relationship Id="rId48" Type="http://schemas.openxmlformats.org/officeDocument/2006/relationships/hyperlink" Target="https://normandie-univ.hal.science/hal-02334742v1" TargetMode="External"/><Relationship Id="rId49" Type="http://schemas.openxmlformats.org/officeDocument/2006/relationships/hyperlink" Target="https://normandie-univ.hal.science/hal-02334452v1" TargetMode="External"/><Relationship Id="rId50" Type="http://schemas.openxmlformats.org/officeDocument/2006/relationships/hyperlink" Target="https://normandie-univ.hal.science/hal-02334446v1" TargetMode="External"/><Relationship Id="rId51" Type="http://schemas.openxmlformats.org/officeDocument/2006/relationships/hyperlink" Target="https://normandie-univ.hal.science/hal-02334453v1" TargetMode="External"/><Relationship Id="rId52" Type="http://schemas.openxmlformats.org/officeDocument/2006/relationships/hyperlink" Target="https://normandie-univ.hal.science/hal-02334447v1" TargetMode="External"/><Relationship Id="rId53" Type="http://schemas.openxmlformats.org/officeDocument/2006/relationships/hyperlink" Target="https://normandie-univ.hal.science/hal-02334448v1" TargetMode="External"/><Relationship Id="rId54" Type="http://schemas.openxmlformats.org/officeDocument/2006/relationships/hyperlink" Target="https://normandie-univ.hal.science/hal-02334449v1" TargetMode="External"/><Relationship Id="rId55" Type="http://schemas.openxmlformats.org/officeDocument/2006/relationships/hyperlink" Target="https://normandie-univ.hal.science/hal-02334454v1" TargetMode="External"/><Relationship Id="rId56" Type="http://schemas.openxmlformats.org/officeDocument/2006/relationships/hyperlink" Target="https://normandie-univ.hal.science/hal-02334455v1" TargetMode="External"/><Relationship Id="rId57" Type="http://schemas.openxmlformats.org/officeDocument/2006/relationships/hyperlink" Target="https://normandie-univ.hal.science/hal-02334450v1" TargetMode="External"/><Relationship Id="rId58" Type="http://schemas.openxmlformats.org/officeDocument/2006/relationships/hyperlink" Target="https://normandie-univ.hal.science/hal-02334451v1" TargetMode="External"/><Relationship Id="rId59" Type="http://schemas.openxmlformats.org/officeDocument/2006/relationships/hyperlink" Target="https://normandie-univ.hal.science/hal-02334442v1" TargetMode="External"/><Relationship Id="rId60" Type="http://schemas.openxmlformats.org/officeDocument/2006/relationships/hyperlink" Target="https://hal.science/search/index/?q=*&amp;authFullName_s=Monica Michlin" TargetMode="External"/><Relationship Id="rId61" Type="http://schemas.openxmlformats.org/officeDocument/2006/relationships/hyperlink" Target="https://normandie-univ.hal.science/hal-0233444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Sylvaine Bataille</dc:title>
  <dc:description>CV</dc:description>
  <dc:subject/>
  <cp:keywords/>
  <cp:category/>
  <cp:lastModifiedBy/>
  <dcterms:created xsi:type="dcterms:W3CDTF">2026-03-28T17:38:05+01:00</dcterms:created>
  <dcterms:modified xsi:type="dcterms:W3CDTF">2026-03-28T17:38:05+01:00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