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Ballestra-Puech </w:t>
      </w:r>
      <w:r>
        <w:rPr>
          <w:color w:val="641e6e"/>
        </w:rPr>
        <w:t xml:space="preserve">Professeur de littérature comparée à Université Côte d'Azur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entre métaphore et anamorphose dans Les Métamorphoses d’Apulée, Le Colloque des chiens de Cervantès, La Métamorphose de Kafka et Mon oncle le jaguar de João Guimarães Rosa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Autour des programmes d'agrégation et concours 2022,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qui sait lire ce qui a été écrit avant l’écriture » : Illa d’Hélène Cixous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2020, Génération Beauvoir,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hasard dans Zadig, Candide et L'Ingénu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Autour des programmes d'agrégation 2020,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les Tristes et les Pontiques dans Die letzte Welt (1988) de Christoph Ransmayr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Lettres d'exil. Autour des Tristes et des Pontiques d’Ovide, Traductions, adaptations et réécritures,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Lucrèce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De seuil en seuil: Paul Celan entre les langues et entre les arts, 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toile d’Arachné. Contes d’amour, de folie et de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Jean Rolin : une démarche littéraire ambulatoire, 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mutilé dans L’Homme qui 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2018, Victor Hugo et le droit, 2,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•&amp;quot;Lucrèce ou la matière sans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ça et là</w:t>
            </w:r>
            <w:r>
              <w:rPr/>
              <w:t xml:space="preserve">, 2018, p. 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balances de toile d’araignée du moderne Marivaux : du stéréotype critique à la métaphore heuristique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Autour des programmes de concours 2019,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hal-02463779v1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Réminiscences lucrétiennes chez André Chénier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Autour du programme des concours 2018,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Réminiscences lucrétiennes chez André Chénier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Alain-René Lesage, Œuvres diverses. Lettres galantes d’Aristénète, Une journée des Parques, La Valise trouvée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Francis Assaf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Autour du programme des concours 2018, 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Mythologie et astrophysique dans la trilogie de Jacques Réda, La Physique amusante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Plaisance : Rivista di letteratura francese moderna e contemporanea</w:t>
            </w:r>
            <w:r>
              <w:rPr/>
              <w:t xml:space="preserve">, 2016, 36, p. 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du Suaue mari magno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2016, Autour des programmes de concours 2017,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en librairie... Inspirations méditerranéennes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Keller-Privat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Autour des programmes des examens et concours 2016, 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Lucrèce et Tchouang-tseu : Albert Camus lecteur du De rerum natura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Camus: "un temps pour témoigner de vivre",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signe du taureau : variations sur le Minotaure dans « Le Minotaure ou la halte d’Oran » d’Albert Camus, « Le labyrinthe au bord de la mer » de Zbigniew Herbert et L’ombre infinie de César de Lawrence Durrell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Autour des programmes des examens et concours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Fragment de la nature des choses » et « inachèvement perpétuel » : l’écriture du monde selon Francis Ponge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2013, Le fragment en question,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Ballestra-Puech. Templa serena. Lucrèce au miroir de Francis Ponge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2013, Autour des programmes littéraires de concours 2014, 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Thalie au miroir : héroïsme féminin et métathéâtralité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2013, Autour des programmes littéraires de concours 2014,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entre écriture et mise en scène : variations sur Titus Andronicus de Shakespeare dans le théâtre européen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2011, Autour des programmes de concours 2012 (agrégation, CPGE),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de mots. L’héritage de Philostrate dans la littérature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2010, Autour des programmes de concours 2011 (agrégation, CPGE), 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mélancolie dans Titus Andronicus de Shakespeare, Viol de Botho Strauss et Anéantis de Sarah Kane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2010, Autour des programmes de concours 2011 (agrégation, CPGE),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amour inavouable : discours et pratique des traducteurs des Métamorphoses d’Ovide de la Renaissance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2010, Eros traducteur,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vrai Misanthrope est un monstre » : misanthropie et tératogonie entre théorie et dramaturgie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2008, Programme d'agrégation 2009 et programmes de littérature des concours,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Misanthropie et « misologie » : de l’analogie philosophique à la rencontre dramaturgique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2007, Autour du programme d'agrégation 2008,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l'artiste en chauve-souris : les Minyades et leur postérité dans la littérature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2007, Mythologie de la chauve-souris dans la littérature et dans l’art,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Béatrice Bonhomme, Micéala Symington et Sylvie Ballestra-Puech. Le Trait. De la lettre à la figure (vol. 1), Langue visage paysage (vol. 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Micéala Symington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2007, Littérature à stéréotypes. Actes de la journée d'études, Nice, 23 février 2007, organisée par O. Gannier, 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d’Arachné. L’artiste en araignée dans la littérature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Doctoriales III, 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ou « l’autre scène » du théâtre symboliste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Le récit au théâtre (1): de l'Antiquité à la modernité,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roman moderne ou l’« écho du rire de Dieu » : rire et mélancolie dans le Tiers Livre, Don Quichotte et Tristram Shandy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Autour du programme d'Agrégation de lettres 2007,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Tragique quotidien » et « théâtre de la répétition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2005, Programme d'agrégation 2006,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titres ou le mélange des genres dans Le Tambour de Günter Grass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2004, Programme d'agrégation 2005,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Inspirations méditerranéennes : Gabriel Audisio, Jean Grenier et Albert Camus dans le sillage de Paul Valéry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et intellectuels en Méditerranée : leurs places, leurs rôles, leurs défis</w:t>
            </w:r>
            <w:r>
              <w:rPr/>
              <w:t xml:space="preserve">, Mar 2018, Monaco, France. p. 50-58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“L’homme est la mesure des choses” : inspiration méditerranéenne de l’essai ?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des Lettres</w:t>
            </w:r>
            <w:r>
              <w:rPr/>
              <w:t xml:space="preserve">, Jan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Lucrèce et Tchouang-tseu : Albert Camus lecteur du De rerum natura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Camus: "un temps pour témoigner de vivre" (séminaire)</w:t>
            </w:r>
            <w:r>
              <w:rPr/>
              <w:t xml:space="preserve">, Mar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Lucrèce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toile d’Arachné. Contes d’amour, de folie et de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Millon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Alain-René Lesage, Une journée des Parques divisée en deux séances, éd.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Champion, Œuvres diverses (12), p. 81-160, 2017, Œuvres complètes, sous la direction de Christelle Bahier-Porte, 978-2-7453-4554-7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Inspirations méditerranéennes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Keller-Privat</w:t>
              </w:r>
            </w:hyperlink>
          </w:p>
          <w:p>
            <w:pPr/>
            <w:r>
              <w:rPr/>
              <w:t xml:space="preserve">Atlande, 2015, 978-2-35030-342-0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 Serena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Droz, 2013, 978-2-600-01748-0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Agathe Torti Alcayaga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Atlande, 2010, 978-2-35030-145-7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de mots. L’héritage de Philostrate dans la littérature occidental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</w:p>
          <w:p>
            <w:pPr/>
            <w:r>
              <w:rPr/>
              <w:t xml:space="preserve">Editions DROZ,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 : langue, visage, paysage. De la lettre à la figure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Micéala Symington</w:t>
              </w:r>
            </w:hyperlink>
          </w:p>
          <w:p>
            <w:pPr/>
            <w:r>
              <w:rPr/>
              <w:t xml:space="preserve">Editions L'harmattan,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d'Arachné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Droz, 2006, 2-600-01061-0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Editions Universitaires du Sud, 1999, 2-7227-0079-4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Comparatisme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Édition du Conseil Scientifique de l'Université Charles-de-Gaulle-Lille 3, 1999, 2-8446-7007-5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La Jeune Parque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Klincksieck, 1993, 2-252-02898-X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“Les voix du quartier pauvre”: résonances camusiennes dans Avenue des diables bleus de Louis Nucera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Langoureau Fabienne. </w:t>
            </w:r>
            <w:r>
              <w:rPr>
                <w:i w:val="1"/>
                <w:iCs w:val="1"/>
              </w:rPr>
              <w:t xml:space="preserve">Louis Nucera: une écriture de l’intime à la frontière des genres</w:t>
            </w:r>
            <w:r>
              <w:rPr/>
              <w:t xml:space="preserve">, 15, L'Harmattan, p. 73-85, 2020, Thyrse, 978-2-343-19757-9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“Un fruit noble et beau comme ces beaux modèles”: réception d’un passage de La Chasse (I, v. 328-367) d’Oppien, à la croisée de la cynégétique, de la médecine et de l’esthétique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Assaël Jacqueline. </w:t>
            </w:r>
            <w:r>
              <w:rPr>
                <w:i w:val="1"/>
                <w:iCs w:val="1"/>
              </w:rPr>
              <w:t xml:space="preserve">Tableaux de chasse. Mélanges en l’honneur de Dominique Voisin</w:t>
            </w:r>
            <w:r>
              <w:rPr/>
              <w:t xml:space="preserve">, 16, L'Harmattan, p. 39-55, 2020, Thyrse, 978-2-33-19247-5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Anika Reineke; Anne Röhl; Matteusz Kapustka; Tristan Weddigen. </w:t>
            </w:r>
            <w:r>
              <w:rPr>
                <w:i w:val="1"/>
                <w:iCs w:val="1"/>
              </w:rPr>
              <w:t xml:space="preserve">Textile Terms: a Glossary</w:t>
            </w:r>
            <w:r>
              <w:rPr/>
              <w:t xml:space="preserve">, Edition Imorde, p. 239-242,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•&amp;quot;Liberté comique&amp;quot; ou &amp;quot;licence affreuse&amp;quot; ? Lysistrata entre autorité morale et marginalité esthétique de Fontenelle à Madame de Genlis»,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Christelle Bahier-Porte; Zoé Schweitzer. </w:t>
            </w:r>
            <w:r>
              <w:rPr>
                <w:i w:val="1"/>
                <w:iCs w:val="1"/>
              </w:rPr>
              <w:t xml:space="preserve">Autorité et marginalité sur les scènes européennes</w:t>
            </w:r>
            <w:r>
              <w:rPr/>
              <w:t xml:space="preserve">, Classiques Garnier, p. 97-115,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Dans le sillage d’Alciphron : genre épistolaire et poème en prose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Faure Richard; Zucker Arnaud; Mellet Sylvie. </w:t>
            </w:r>
            <w:r>
              <w:rPr>
                <w:i w:val="1"/>
                <w:iCs w:val="1"/>
              </w:rPr>
              <w:t xml:space="preserve">Poétique de la syntaxe, rythmique de la langue. Hommages à Michèle Biraud</w:t>
            </w:r>
            <w:r>
              <w:rPr/>
              <w:t xml:space="preserve">, De Boccard, p. 225-230,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lecteur en singe gourmand: l'intertextualité ludique de Thomas More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Micéala Symington et Béatrice Bonhomme. </w:t>
            </w:r>
            <w:r>
              <w:rPr>
                <w:i w:val="1"/>
                <w:iCs w:val="1"/>
              </w:rPr>
              <w:t xml:space="preserve">Libres horizons. hommage à Arlette et Roger Chemain</w:t>
            </w:r>
            <w:r>
              <w:rPr/>
              <w:t xml:space="preserve">, L'Harmattan,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hal-02463788v1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09899v1" TargetMode="External"/><Relationship Id="rId9" Type="http://schemas.openxmlformats.org/officeDocument/2006/relationships/hyperlink" Target="https://hal.science/search/index/?q=*&amp;authFullName_s=Sylvie Ballestra-Puech" TargetMode="External"/><Relationship Id="rId10" Type="http://schemas.openxmlformats.org/officeDocument/2006/relationships/hyperlink" Target="https://hal.science/hal-04150323v1" TargetMode="External"/><Relationship Id="rId11" Type="http://schemas.openxmlformats.org/officeDocument/2006/relationships/hyperlink" Target="https://univ-cotedazur.hal.science/hal-02463768v1" TargetMode="External"/><Relationship Id="rId12" Type="http://schemas.openxmlformats.org/officeDocument/2006/relationships/hyperlink" Target="https://univ-cotedazur.hal.science/hal-02463785v1" TargetMode="External"/><Relationship Id="rId13" Type="http://schemas.openxmlformats.org/officeDocument/2006/relationships/hyperlink" Target="https://hal.science/hal-04505355v1" TargetMode="External"/><Relationship Id="rId14" Type="http://schemas.openxmlformats.org/officeDocument/2006/relationships/hyperlink" Target="https://hal.science/hal-04598218v1" TargetMode="External"/><Relationship Id="rId15" Type="http://schemas.openxmlformats.org/officeDocument/2006/relationships/hyperlink" Target="https://hal.science/search/index/?q=*&amp;authFullName_s=Evanghelia Stead" TargetMode="External"/><Relationship Id="rId16" Type="http://schemas.openxmlformats.org/officeDocument/2006/relationships/hyperlink" Target="https://univ-cotedazur.hal.science/hal-03410581v1" TargetMode="External"/><Relationship Id="rId17" Type="http://schemas.openxmlformats.org/officeDocument/2006/relationships/hyperlink" Target="https://hal.science/hal-03321387v1" TargetMode="External"/><Relationship Id="rId18" Type="http://schemas.openxmlformats.org/officeDocument/2006/relationships/hyperlink" Target="https://univ-cotedazur.hal.science/hal-02463779v1" TargetMode="External"/><Relationship Id="rId19" Type="http://schemas.openxmlformats.org/officeDocument/2006/relationships/hyperlink" Target="https://hal.science/hal-04514389v1" TargetMode="External"/><Relationship Id="rId20" Type="http://schemas.openxmlformats.org/officeDocument/2006/relationships/hyperlink" Target="https://hal.science/hal-03321265v1" TargetMode="External"/><Relationship Id="rId21" Type="http://schemas.openxmlformats.org/officeDocument/2006/relationships/hyperlink" Target="https://hal.science/hal-04514546v1" TargetMode="External"/><Relationship Id="rId22" Type="http://schemas.openxmlformats.org/officeDocument/2006/relationships/hyperlink" Target="https://hal.science/search/index/?q=*&amp;authFullName_s=Francis Assaf" TargetMode="External"/><Relationship Id="rId23" Type="http://schemas.openxmlformats.org/officeDocument/2006/relationships/hyperlink" Target="https://hal.science/search/index/?q=*&amp;authFullName_s=Henri Duranton" TargetMode="External"/><Relationship Id="rId24" Type="http://schemas.openxmlformats.org/officeDocument/2006/relationships/hyperlink" Target="https://hal.science/hal-03321426v1" TargetMode="External"/><Relationship Id="rId25" Type="http://schemas.openxmlformats.org/officeDocument/2006/relationships/hyperlink" Target="https://hal.science/hal-04517497v1" TargetMode="External"/><Relationship Id="rId26" Type="http://schemas.openxmlformats.org/officeDocument/2006/relationships/hyperlink" Target="https://hal.science/hal-04515180v1" TargetMode="External"/><Relationship Id="rId27" Type="http://schemas.openxmlformats.org/officeDocument/2006/relationships/hyperlink" Target="https://hal.science/search/index/?q=*&amp;authFullName_s=Isabelle Keller-Privat" TargetMode="External"/><Relationship Id="rId28" Type="http://schemas.openxmlformats.org/officeDocument/2006/relationships/hyperlink" Target="https://univ-cotedazur.hal.science/hal-02463787v1" TargetMode="External"/><Relationship Id="rId29" Type="http://schemas.openxmlformats.org/officeDocument/2006/relationships/hyperlink" Target="https://hal.science/hal-04515071v1" TargetMode="External"/><Relationship Id="rId30" Type="http://schemas.openxmlformats.org/officeDocument/2006/relationships/hyperlink" Target="https://hal.science/hal-04524358v1" TargetMode="External"/><Relationship Id="rId31" Type="http://schemas.openxmlformats.org/officeDocument/2006/relationships/hyperlink" Target="https://hal.science/hal-04529215v1" TargetMode="External"/><Relationship Id="rId32" Type="http://schemas.openxmlformats.org/officeDocument/2006/relationships/hyperlink" Target="https://hal.science/hal-04529169v1" TargetMode="External"/><Relationship Id="rId33" Type="http://schemas.openxmlformats.org/officeDocument/2006/relationships/hyperlink" Target="https://hal.science/hal-04526353v1" TargetMode="External"/><Relationship Id="rId34" Type="http://schemas.openxmlformats.org/officeDocument/2006/relationships/hyperlink" Target="https://hal.science/hal-04560519v1" TargetMode="External"/><Relationship Id="rId35" Type="http://schemas.openxmlformats.org/officeDocument/2006/relationships/hyperlink" Target="https://hal.science/search/index/?q=*&amp;authFullName_s=B&#233;atrice Bonhomme" TargetMode="External"/><Relationship Id="rId36" Type="http://schemas.openxmlformats.org/officeDocument/2006/relationships/hyperlink" Target="https://hal.science/search/index/?q=*&amp;authFullName_s=Philippe Marty" TargetMode="External"/><Relationship Id="rId37" Type="http://schemas.openxmlformats.org/officeDocument/2006/relationships/hyperlink" Target="https://hal.science/hal-04560496v1" TargetMode="External"/><Relationship Id="rId38" Type="http://schemas.openxmlformats.org/officeDocument/2006/relationships/hyperlink" Target="https://hal.science/hal-04556840v1" TargetMode="External"/><Relationship Id="rId39" Type="http://schemas.openxmlformats.org/officeDocument/2006/relationships/hyperlink" Target="https://hal.science/hal-04540637v1" TargetMode="External"/><Relationship Id="rId40" Type="http://schemas.openxmlformats.org/officeDocument/2006/relationships/hyperlink" Target="https://hal.science/hal-04552770v1" TargetMode="External"/><Relationship Id="rId41" Type="http://schemas.openxmlformats.org/officeDocument/2006/relationships/hyperlink" Target="https://hal.science/hal-04558049v1" TargetMode="External"/><Relationship Id="rId42" Type="http://schemas.openxmlformats.org/officeDocument/2006/relationships/hyperlink" Target="https://hal.science/hal-04560457v1" TargetMode="External"/><Relationship Id="rId43" Type="http://schemas.openxmlformats.org/officeDocument/2006/relationships/hyperlink" Target="https://hal.science/search/index/?q=*&amp;authFullName_s=Mic&#233;ala Symington" TargetMode="External"/><Relationship Id="rId44" Type="http://schemas.openxmlformats.org/officeDocument/2006/relationships/hyperlink" Target="https://hal.science/hal-04554844v1" TargetMode="External"/><Relationship Id="rId45" Type="http://schemas.openxmlformats.org/officeDocument/2006/relationships/hyperlink" Target="https://hal.science/hal-04552993v1" TargetMode="External"/><Relationship Id="rId46" Type="http://schemas.openxmlformats.org/officeDocument/2006/relationships/hyperlink" Target="https://hal.science/hal-04567548v1" TargetMode="External"/><Relationship Id="rId47" Type="http://schemas.openxmlformats.org/officeDocument/2006/relationships/hyperlink" Target="https://hal.science/hal-04551680v1" TargetMode="External"/><Relationship Id="rId48" Type="http://schemas.openxmlformats.org/officeDocument/2006/relationships/hyperlink" Target="https://hal.science/hal-04520086v1" TargetMode="External"/><Relationship Id="rId49" Type="http://schemas.openxmlformats.org/officeDocument/2006/relationships/hyperlink" Target="https://hal.science/hal-03321254v1" TargetMode="External"/><Relationship Id="rId50" Type="http://schemas.openxmlformats.org/officeDocument/2006/relationships/hyperlink" Target="https://hal.science/hal-03321443v1" TargetMode="External"/><Relationship Id="rId51" Type="http://schemas.openxmlformats.org/officeDocument/2006/relationships/hyperlink" Target="https://hal.science/hal-05115139v1" TargetMode="External"/><Relationship Id="rId52" Type="http://schemas.openxmlformats.org/officeDocument/2006/relationships/hyperlink" Target="https://hal.science/hal-02463885v1" TargetMode="External"/><Relationship Id="rId53" Type="http://schemas.openxmlformats.org/officeDocument/2006/relationships/hyperlink" Target="https://www.droz.org/eur/fr/6963-9782600059367.html" TargetMode="External"/><Relationship Id="rId54" Type="http://schemas.openxmlformats.org/officeDocument/2006/relationships/hyperlink" Target="https://hal.science/hal-02463913v1" TargetMode="External"/><Relationship Id="rId55" Type="http://schemas.openxmlformats.org/officeDocument/2006/relationships/hyperlink" Target="https://www.millon.fr/livres/408-philosophie-nomina-stead-evanghelia-et-ballestra-puech-sylvie-dans-la-toile-d-rsquo-arachne.html" TargetMode="External"/><Relationship Id="rId56" Type="http://schemas.openxmlformats.org/officeDocument/2006/relationships/hyperlink" Target="https://hal.science/hal-03321615v1" TargetMode="External"/><Relationship Id="rId57" Type="http://schemas.openxmlformats.org/officeDocument/2006/relationships/hyperlink" Target="https://hal.science/hal-03321624v1" TargetMode="External"/><Relationship Id="rId58" Type="http://schemas.openxmlformats.org/officeDocument/2006/relationships/hyperlink" Target="https://hal.science/hal-03321456v1" TargetMode="External"/><Relationship Id="rId59" Type="http://schemas.openxmlformats.org/officeDocument/2006/relationships/hyperlink" Target="https://hal.science/hal-03321621v1" TargetMode="External"/><Relationship Id="rId60" Type="http://schemas.openxmlformats.org/officeDocument/2006/relationships/hyperlink" Target="https://hal.science/search/index/?q=*&amp;authFullName_s=Yan Brailowsky" TargetMode="External"/><Relationship Id="rId61" Type="http://schemas.openxmlformats.org/officeDocument/2006/relationships/hyperlink" Target="https://hal.science/search/index/?q=*&amp;authFullName_s=Agathe Torti Alcayaga" TargetMode="External"/><Relationship Id="rId62" Type="http://schemas.openxmlformats.org/officeDocument/2006/relationships/hyperlink" Target="https://hal.science/search/index/?q=*&amp;authFullName_s=Zo&#233; Schweitzer" TargetMode="External"/><Relationship Id="rId63" Type="http://schemas.openxmlformats.org/officeDocument/2006/relationships/hyperlink" Target="https://hal.science/hal-03318188v1" TargetMode="External"/><Relationship Id="rId64" Type="http://schemas.openxmlformats.org/officeDocument/2006/relationships/hyperlink" Target="https://hal.science/hal-03317905v1" TargetMode="External"/><Relationship Id="rId65" Type="http://schemas.openxmlformats.org/officeDocument/2006/relationships/hyperlink" Target="https://hal.science/hal-03321462v1" TargetMode="External"/><Relationship Id="rId66" Type="http://schemas.openxmlformats.org/officeDocument/2006/relationships/hyperlink" Target="https://hal.science/hal-03321594v1" TargetMode="External"/><Relationship Id="rId67" Type="http://schemas.openxmlformats.org/officeDocument/2006/relationships/hyperlink" Target="https://hal.science/hal-03321619v1" TargetMode="External"/><Relationship Id="rId68" Type="http://schemas.openxmlformats.org/officeDocument/2006/relationships/hyperlink" Target="https://hal.science/search/index/?q=*&amp;authFullName_s=Jean-Marc Moura" TargetMode="External"/><Relationship Id="rId69" Type="http://schemas.openxmlformats.org/officeDocument/2006/relationships/hyperlink" Target="https://hal.science/hal-03321600v1" TargetMode="External"/><Relationship Id="rId70" Type="http://schemas.openxmlformats.org/officeDocument/2006/relationships/hyperlink" Target="https://hal.science/hal-03318501v1" TargetMode="External"/><Relationship Id="rId71" Type="http://schemas.openxmlformats.org/officeDocument/2006/relationships/hyperlink" Target="https://hal.science/hal-03318504v1" TargetMode="External"/><Relationship Id="rId72" Type="http://schemas.openxmlformats.org/officeDocument/2006/relationships/hyperlink" Target="https://hal.science/hal-03321419v1" TargetMode="External"/><Relationship Id="rId73" Type="http://schemas.openxmlformats.org/officeDocument/2006/relationships/hyperlink" Target="https://hal.science/hal-03321412v1" TargetMode="External"/><Relationship Id="rId74" Type="http://schemas.openxmlformats.org/officeDocument/2006/relationships/hyperlink" Target="https://hal.science/hal-03321397v1" TargetMode="External"/><Relationship Id="rId75" Type="http://schemas.openxmlformats.org/officeDocument/2006/relationships/hyperlink" Target="https://univ-cotedazur.hal.science/hal-0246378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Ballestra-Puech</dc:title>
  <dc:description>CV</dc:description>
  <dc:subject/>
  <cp:keywords/>
  <cp:category/>
  <cp:lastModifiedBy/>
  <dcterms:created xsi:type="dcterms:W3CDTF">2026-05-24T13:24:30+02:00</dcterms:created>
  <dcterms:modified xsi:type="dcterms:W3CDTF">2026-05-24T13:24:30+02:00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