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Grimm-Hamen </w:t>
      </w:r>
      <w:r>
        <w:rPr>
          <w:color w:val="641e6e"/>
        </w:rPr>
        <w:t xml:space="preserve">PR Études germaniques, Université de Lorraine (Nancy)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sylvie-grimm-hamen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0000-0002-7862-0264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033154716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littéraire, écriture savante: la mise en scène de la science par Raoul Schrott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2025, 97 (97), pp.105-123.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⟨10.4000/160d5⟩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Ingeborg Bachmann, ‘poétesse érudite’ ou les masques de la plume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2025, 55, pp.133-144.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Austria restituta. Une identité réinventée : reconstruction et déni en Autriche de 1945 à 1994.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2022, Dossier spécial. Mémoires et identités. Entre construction et déconstruction.,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⟨10.3917/civit.048.0101⟩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retraductions de &amp;quot;Schachnovelle&amp;quot; de Stefan Zweig en 2013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traducteurs, passeurs culturels entre la France et l’Autriche</w:t>
            </w:r>
            <w:r>
              <w:rPr/>
              <w:t xml:space="preserve">, 2020,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de l’âme : émotions et couleurs du temps dans l’œuvre de jeunesse de Thomas Mann (1893-1912)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60, pp.31-45.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⟨10.4000/germanica.3645⟩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et pourtant si près : décentrement et centralité contrariée dans l’œuvre de Raoul Schrott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2016, L'Autriche, entre centre(s) et marges, 81,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&amp;quot;comme sur un socle carbonisé de maçonnerie&amp;quot;: Raoul Schrott et l'expérience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2012, 16, pp.136-154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sous le signe d'Hermès : Hotels (1995) de Raoul Schrott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2011, 66, pp.461-477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mythiques à l’épreuve du réel dans Hotels (1995) de Raoul Schrott [= Mythische Städte im Spiegel ihrer Wirklichkeit in Raoul Schrotts Hotels]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2010, HS 7, pp.125-140.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⟨10.4000/rg.1900⟩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Schrott, poète érudit et rêveur de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97 (97),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⟨10.4000/160ct⟩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Schrott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Border Studies : Rhizome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Border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éléments dans la poésie de Sarah Kirsch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Bernard Banoun, Maryse Staiber (éd.). </w:t>
            </w:r>
            <w:r>
              <w:rPr>
                <w:i w:val="1"/>
                <w:iCs w:val="1"/>
              </w:rPr>
              <w:t xml:space="preserve">L’œuvre poétique de Sarah Kirsch. Subjectivité, nature, politique.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De L'Allemand, 978-2-343-23597-4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Muzelle</w:t>
              </w:r>
            </w:hyperlink>
          </w:p>
          <w:p>
            <w:pPr/>
            <w:r>
              <w:rPr/>
              <w:t xml:space="preserve">Sylvie Grimm-Hamen; Alain Muzelle; Ingrid Lacheny. </w:t>
            </w:r>
            <w:r>
              <w:rPr>
                <w:i w:val="1"/>
                <w:iCs w:val="1"/>
              </w:rPr>
              <w:t xml:space="preserve">Écrivains et artistes : entre échanges et rivalités (XIXe, XXe et XXIe siècles)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2019, 9782814305229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</w:p>
          <w:p>
            <w:pPr/>
            <w:r>
              <w:rPr/>
              <w:t xml:space="preserve">Sylvie Arlaud; Marc Lacheny; Jacques Lajarrige; Eric Leroy du Cardonnoy. </w:t>
            </w:r>
            <w:r>
              <w:rPr>
                <w:i w:val="1"/>
                <w:iCs w:val="1"/>
              </w:rPr>
              <w:t xml:space="preserve">Dekonstruktion der symbolischen Ordnung bei Marlen Haushofer‎ : </w:t>
            </w:r>
            <w:r>
              <w:rPr>
                <w:i w:val="1"/>
                <w:iCs w:val="1"/>
              </w:rPr>
              <w:t xml:space="preserve">Die Wand</w:t>
            </w:r>
            <w:r>
              <w:rPr>
                <w:i w:val="1"/>
                <w:iCs w:val="1"/>
              </w:rPr>
              <w:t xml:space="preserve"> und </w:t>
            </w:r>
            <w:r>
              <w:rPr>
                <w:i w:val="1"/>
                <w:iCs w:val="1"/>
              </w:rPr>
              <w:t xml:space="preserve">Die Mansarde</w:t>
            </w:r>
            <w:r>
              <w:rPr/>
              <w:t xml:space="preserve">, 9, Frank &amp; Timme, 2019, Forum : Österreich, 978-3-7329-0529-4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Poesure et peintre&amp;quot; (Kurt Schwitters) : Edward Hopper revisité par les poètes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Presses Universitaires de Lorraine. </w:t>
            </w:r>
            <w:r>
              <w:rPr>
                <w:i w:val="1"/>
                <w:iCs w:val="1"/>
              </w:rPr>
              <w:t xml:space="preserve">Ecrivains et artistes : Entre échanges et rivalités (XIXe, XXe et XXIe siècles)</w:t>
            </w:r>
            <w:r>
              <w:rPr/>
              <w:t xml:space="preserve">, pp.143-161, 2019, 978-2-8143-0522-9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femmes : modalités et enjeux de l'écriture dans Die Wand et Die Mansarde de Marlen Haushofer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Sylvie Arlaud; Marc Lacheny; Jacques Lajarrige; Eric Leroy du Cardonnoy. </w:t>
            </w:r>
            <w:r>
              <w:rPr>
                <w:i w:val="1"/>
                <w:iCs w:val="1"/>
              </w:rPr>
              <w:t xml:space="preserve">Dekonstruktion der symbolischen Ordnung bei Marlen Haushofer. Die Wand und Die Mansarde</w:t>
            </w:r>
            <w:r>
              <w:rPr/>
              <w:t xml:space="preserve">, 9, Frank &amp;Timme, pp.111-126, 2019, Forum: Österreich, 978-3-7329-0529-4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Poesure et peintrie » (Kurt Schwitters) : Edward Hopper revisité par les poètes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</w:p>
          <w:p>
            <w:pPr/>
            <w:r>
              <w:rPr/>
              <w:t xml:space="preserve">Sylvie Grimm-Hamen; Alain Muzelle; Ingrid Lacheny. </w:t>
            </w:r>
            <w:r>
              <w:rPr>
                <w:i w:val="1"/>
                <w:iCs w:val="1"/>
              </w:rPr>
              <w:t xml:space="preserve">Écrivains et artistes : entre échanges et rivalités (XIXe, XXe et XXIe siècles)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2019, 9782814305229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Zoderers literarische Grenzszenarien oder das &amp;quot;Glückschrecken&amp;quot; im Nirgendwo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Sieglinde Klettenhammer; Erika Wimmer. </w:t>
            </w:r>
            <w:r>
              <w:rPr>
                <w:i w:val="1"/>
                <w:iCs w:val="1"/>
              </w:rPr>
              <w:t xml:space="preserve">Joseph Zoderer. Neue Perspektiven auf sein Werk</w:t>
            </w:r>
            <w:r>
              <w:rPr/>
              <w:t xml:space="preserve">, 13, Studienverlag, pp.237-249, 2017, Edition Brenner-Forum, 978-3-7065-5580-7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l'infini dans un monde globalisé : quête érudite et invention poétique chez Raoul Schrott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Gilles Darras; Camille Jenn; Frédéric Teinturier. </w:t>
            </w:r>
            <w:r>
              <w:rPr>
                <w:i w:val="1"/>
                <w:iCs w:val="1"/>
              </w:rPr>
              <w:t xml:space="preserve">La forme et le fond : Mélanges offerts à Alain Muzelle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2017, 9782374960401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fou ou les sortilèges de la poésie selon Raoul Schrott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Sylvie Grimm-Hamen. </w:t>
            </w:r>
            <w:r>
              <w:rPr>
                <w:i w:val="1"/>
                <w:iCs w:val="1"/>
              </w:rPr>
              <w:t xml:space="preserve">Le poète saltimbanque. Avatars d’un mythe dans la poésie européenne des 19e et 20e siècles</w:t>
            </w:r>
            <w:r>
              <w:rPr/>
              <w:t xml:space="preserve">, pp.197-216,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Postmoderne Utopieentwürfe in Raoul Schrotts Tristan da Cunha (2003) und Christoph Ransmayrs Der fliegende Berg (2006)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Gillian Pye; Sabine Strümper-Krobb. </w:t>
            </w:r>
            <w:r>
              <w:rPr>
                <w:i w:val="1"/>
                <w:iCs w:val="1"/>
              </w:rPr>
              <w:t xml:space="preserve">Germanistik in Ireland: Jahrbuch der / Yearbook of the German Studies Association of Ireland (the Yearbook)</w:t>
            </w:r>
            <w:r>
              <w:rPr/>
              <w:t xml:space="preserve">, 9/2014, pp.57-73,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Postmoderne Spielarten des Epischen im österreichischen Gegenwartsroman. Raoul Schrotts &amp;quot;Tristan da Cunha&amp;quot; und Christoph Ransmayrs &amp;quot;Der fliegende 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Charlotte KRAUSS; Urs URBAN. </w:t>
            </w:r>
            <w:r>
              <w:rPr>
                <w:i w:val="1"/>
                <w:iCs w:val="1"/>
              </w:rPr>
              <w:t xml:space="preserve">Das wiedergefundene Epos. Inhalte, Formen und Funktionen epischen Erzählend vom Beginn des 20. Jahrhunderts bis heute</w:t>
            </w:r>
            <w:r>
              <w:rPr/>
              <w:t xml:space="preserve">, Münster: LIT Verlag, pp.109-130,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épique d’une voix féminine : Annette von Droste-Hülshoff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Charlotte Krauss; Thomas Mohnike. </w:t>
            </w:r>
            <w:r>
              <w:rPr>
                <w:i w:val="1"/>
                <w:iCs w:val="1"/>
              </w:rPr>
              <w:t xml:space="preserve">Auf der Suche nach dem verlorenen Epos. Ein populäres Genre des 19. Jahrhunderts. A la recherche d’une épopée perdue. Un genre populaire dans la littérature européenne du XIXe siècle</w:t>
            </w:r>
            <w:r>
              <w:rPr/>
              <w:t xml:space="preserve">, LIT Berlin, pp.49-70,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Schrotts Tristan da Cunha : Die Insel als Welt und 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Anna E. Wilkens; Patrick Ramponi; Helge Wendt. </w:t>
            </w:r>
            <w:r>
              <w:rPr>
                <w:i w:val="1"/>
                <w:iCs w:val="1"/>
              </w:rPr>
              <w:t xml:space="preserve">Inseln und Archipele : Kulturelle Figuren des Insularen zwischen Isolation und Entgrenzung</w:t>
            </w:r>
            <w:r>
              <w:rPr/>
              <w:t xml:space="preserve">, Transcript, pp.99-114,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traducteurs, passeurs culturels entre la France et l'Autriche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Irène Cagneau; Sylvie Grimm-Hamen; Marc Lacheny. </w:t>
            </w:r>
            <w:r>
              <w:rPr>
                <w:i w:val="1"/>
                <w:iCs w:val="1"/>
              </w:rPr>
              <w:t xml:space="preserve">Les agents des transferts culturels entre la France et l’Autriche aux XIXe et XXe siècles : le rôle des traducteurs</w:t>
            </w:r>
            <w:r>
              <w:rPr/>
              <w:t xml:space="preserve">, Oct 2018, Metz, France. 10, 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pp.268, 2020, Forum: Österreich, 978-3-7329-0525-6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Ecrivains et artistes : entre échanges et rivalités (XIXe, XXe et XXIe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Muzelle</w:t>
              </w:r>
            </w:hyperlink>
          </w:p>
          <w:p>
            <w:pPr/>
            <w:r>
              <w:rPr/>
              <w:t xml:space="preserve">Sylvie Grimm-Hamen; Alain Muzelle; Ingrid Lacheny.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pp.246, 2019, 9782814305229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la pioche. Raoul Schrott, poète « entre deux eaux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Frank &amp; Timme, 6, pp.312, 2018, Forum : Österreich, Jacques Lajarrige; Helga Mitterbauer, 978-3-7329-0419-8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saltimbanque. Avatars d’un mythe dans la poésie européenne des 19e et 20e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pp.220,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dans la culture allemande aux XVIIIe et XIXe siècles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Presses universitaires de Nancy, 250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hal-03212485v1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6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grimm-hamen" TargetMode="External"/><Relationship Id="rId9" Type="http://schemas.openxmlformats.org/officeDocument/2006/relationships/hyperlink" Target="https://orcid.org/0000-0002-7862-0264" TargetMode="External"/><Relationship Id="rId10" Type="http://schemas.openxmlformats.org/officeDocument/2006/relationships/hyperlink" Target="https://www.idref.fr/033154716" TargetMode="External"/><Relationship Id="rId11" Type="http://schemas.openxmlformats.org/officeDocument/2006/relationships/hyperlink" Target="https://hal.science/hal-05394947v1" TargetMode="External"/><Relationship Id="rId12" Type="http://schemas.openxmlformats.org/officeDocument/2006/relationships/hyperlink" Target="https://hal.science/search/index/?q=*&amp;authFullName_s=Sylvie Jacqueline Grimm-Hamen" TargetMode="External"/><Relationship Id="rId13" Type="http://schemas.openxmlformats.org/officeDocument/2006/relationships/hyperlink" Target="https://dx.doi.org/10.4000/160d5" TargetMode="External"/><Relationship Id="rId14" Type="http://schemas.openxmlformats.org/officeDocument/2006/relationships/hyperlink" Target="https://hal.univ-lorraine.fr/hal-05605395v1" TargetMode="External"/><Relationship Id="rId15" Type="http://schemas.openxmlformats.org/officeDocument/2006/relationships/hyperlink" Target="https://hal.science/search/index/?q=*&amp;authFullName_s=Sylvie Grimm-Hamen" TargetMode="External"/><Relationship Id="rId16" Type="http://schemas.openxmlformats.org/officeDocument/2006/relationships/hyperlink" Target="https://dx.doi.org/10.4000/15ae9" TargetMode="External"/><Relationship Id="rId17" Type="http://schemas.openxmlformats.org/officeDocument/2006/relationships/hyperlink" Target="https://hal.univ-lorraine.fr/hal-04746958v1" TargetMode="External"/><Relationship Id="rId18" Type="http://schemas.openxmlformats.org/officeDocument/2006/relationships/hyperlink" Target="https://hal.science/search/index/?q=*&amp;authFullName_s=Didier Francfort" TargetMode="External"/><Relationship Id="rId19" Type="http://schemas.openxmlformats.org/officeDocument/2006/relationships/hyperlink" Target="https://dx.doi.org/10.3917/civit.048.0101" TargetMode="External"/><Relationship Id="rId20" Type="http://schemas.openxmlformats.org/officeDocument/2006/relationships/hyperlink" Target="https://hal.science/hal-03013419v1" TargetMode="External"/><Relationship Id="rId21" Type="http://schemas.openxmlformats.org/officeDocument/2006/relationships/hyperlink" Target="https://hal.science/search/index/?q=*&amp;authFullName_s=Aur&#233;lie Le N&#233;e" TargetMode="External"/><Relationship Id="rId22" Type="http://schemas.openxmlformats.org/officeDocument/2006/relationships/hyperlink" Target="https://hal.science/search/index/?q=*&amp;authFullName_s=Ir&#232;ne Cagneau" TargetMode="External"/><Relationship Id="rId23" Type="http://schemas.openxmlformats.org/officeDocument/2006/relationships/hyperlink" Target="https://hal.science/search/index/?q=*&amp;authFullName_s=Marc Lacheny" TargetMode="External"/><Relationship Id="rId24" Type="http://schemas.openxmlformats.org/officeDocument/2006/relationships/hyperlink" Target="https://hal.science/hal-02559267v1" TargetMode="External"/><Relationship Id="rId25" Type="http://schemas.openxmlformats.org/officeDocument/2006/relationships/hyperlink" Target="https://dx.doi.org/10.4000/germanica.3645" TargetMode="External"/><Relationship Id="rId26" Type="http://schemas.openxmlformats.org/officeDocument/2006/relationships/hyperlink" Target="https://hal.science/hal-02559288v1" TargetMode="External"/><Relationship Id="rId27" Type="http://schemas.openxmlformats.org/officeDocument/2006/relationships/hyperlink" Target="https://hal.univ-lorraine.fr/hal-02936862v1" TargetMode="External"/><Relationship Id="rId28" Type="http://schemas.openxmlformats.org/officeDocument/2006/relationships/hyperlink" Target="https://hal.univ-lorraine.fr/hal-02936863v1" TargetMode="External"/><Relationship Id="rId29" Type="http://schemas.openxmlformats.org/officeDocument/2006/relationships/hyperlink" Target="https://univoak.hal.science/hal-05257812v1" TargetMode="External"/><Relationship Id="rId30" Type="http://schemas.openxmlformats.org/officeDocument/2006/relationships/hyperlink" Target="https://dx.doi.org/10.4000/rg.1900" TargetMode="External"/><Relationship Id="rId31" Type="http://schemas.openxmlformats.org/officeDocument/2006/relationships/hyperlink" Target="https://hal.science/hal-05394872v1" TargetMode="External"/><Relationship Id="rId32" Type="http://schemas.openxmlformats.org/officeDocument/2006/relationships/hyperlink" Target="https://dx.doi.org/10.4000/160ct" TargetMode="External"/><Relationship Id="rId33" Type="http://schemas.openxmlformats.org/officeDocument/2006/relationships/hyperlink" Target="https://hal.univ-lorraine.fr/hal-04945120v1" TargetMode="External"/><Relationship Id="rId34" Type="http://schemas.openxmlformats.org/officeDocument/2006/relationships/hyperlink" Target="https://hal.univ-lorraine.fr/hal-03585420v1" TargetMode="External"/><Relationship Id="rId35" Type="http://schemas.openxmlformats.org/officeDocument/2006/relationships/hyperlink" Target="https://hal.univ-lorraine.fr/hal-04746938v1" TargetMode="External"/><Relationship Id="rId36" Type="http://schemas.openxmlformats.org/officeDocument/2006/relationships/hyperlink" Target="http://www.editions-harmattan.fr" TargetMode="External"/><Relationship Id="rId37" Type="http://schemas.openxmlformats.org/officeDocument/2006/relationships/hyperlink" Target="https://hal.univ-lorraine.fr/hal-02559151v1" TargetMode="External"/><Relationship Id="rId38" Type="http://schemas.openxmlformats.org/officeDocument/2006/relationships/hyperlink" Target="https://hal.science/search/index/?q=*&amp;authFullName_s=Ingrid Lacheny" TargetMode="External"/><Relationship Id="rId39" Type="http://schemas.openxmlformats.org/officeDocument/2006/relationships/hyperlink" Target="https://hal.science/search/index/?q=*&amp;authFullName_s=Alain Muzelle" TargetMode="External"/><Relationship Id="rId40" Type="http://schemas.openxmlformats.org/officeDocument/2006/relationships/hyperlink" Target="http://www.lcdpu.fr/livre/?GCOI=27000100775870&amp;amp;fa=description" TargetMode="External"/><Relationship Id="rId41" Type="http://schemas.openxmlformats.org/officeDocument/2006/relationships/hyperlink" Target="https://hal.univ-lorraine.fr/hal-03526685v1" TargetMode="External"/><Relationship Id="rId42" Type="http://schemas.openxmlformats.org/officeDocument/2006/relationships/hyperlink" Target="https://hal.univ-lorraine.fr/hal-02936870v1" TargetMode="External"/><Relationship Id="rId43" Type="http://schemas.openxmlformats.org/officeDocument/2006/relationships/hyperlink" Target="https://hal.univ-lorraine.fr/hal-02479193v1" TargetMode="External"/><Relationship Id="rId44" Type="http://schemas.openxmlformats.org/officeDocument/2006/relationships/hyperlink" Target="https://hal.univ-lorraine.fr/hal-02559195v1" TargetMode="External"/><Relationship Id="rId45" Type="http://schemas.openxmlformats.org/officeDocument/2006/relationships/hyperlink" Target="https://hal.science/hal-02559259v1" TargetMode="External"/><Relationship Id="rId46" Type="http://schemas.openxmlformats.org/officeDocument/2006/relationships/hyperlink" Target="https://hal.science/hal-02559235v1" TargetMode="External"/><Relationship Id="rId47" Type="http://schemas.openxmlformats.org/officeDocument/2006/relationships/hyperlink" Target="http://www.lcdpu.fr/livre/?GCOI=27000100387530&amp;amp;fa=sommaire" TargetMode="External"/><Relationship Id="rId48" Type="http://schemas.openxmlformats.org/officeDocument/2006/relationships/hyperlink" Target="https://hal.univ-lorraine.fr/hal-02946646v1" TargetMode="External"/><Relationship Id="rId49" Type="http://schemas.openxmlformats.org/officeDocument/2006/relationships/hyperlink" Target="https://hal.univ-lorraine.fr/hal-02946686v1" TargetMode="External"/><Relationship Id="rId50" Type="http://schemas.openxmlformats.org/officeDocument/2006/relationships/hyperlink" Target="https://hal.univ-lorraine.fr/hal-02946658v1" TargetMode="External"/><Relationship Id="rId51" Type="http://schemas.openxmlformats.org/officeDocument/2006/relationships/hyperlink" Target="https://hal.univ-lorraine.fr/hal-02946672v1" TargetMode="External"/><Relationship Id="rId52" Type="http://schemas.openxmlformats.org/officeDocument/2006/relationships/hyperlink" Target="https://hal.univ-lorraine.fr/hal-02946675v1" TargetMode="External"/><Relationship Id="rId53" Type="http://schemas.openxmlformats.org/officeDocument/2006/relationships/hyperlink" Target="https://hal.univ-lorraine.fr/hal-02479154v1" TargetMode="External"/><Relationship Id="rId54" Type="http://schemas.openxmlformats.org/officeDocument/2006/relationships/hyperlink" Target="https://www.frank-timme.de/verlag/verlagsprogramm/buch/suchbegriff/Forum%3A%20%C3%96sterreich/verlagsprogramm/irene-cagneausylvie-grimm-hamenmarc-lacheny-ed-les-traducteurs-passeurs-culturels-entre-la/backPID/suche.html?sword=Forum%253A%2520%25C3%2596sterreich" TargetMode="External"/><Relationship Id="rId55" Type="http://schemas.openxmlformats.org/officeDocument/2006/relationships/hyperlink" Target="https://hal.univ-lorraine.fr/hal-02316620v1" TargetMode="External"/><Relationship Id="rId56" Type="http://schemas.openxmlformats.org/officeDocument/2006/relationships/hyperlink" Target="https://hal.univ-lorraine.fr/hal-02309214v1" TargetMode="External"/><Relationship Id="rId57" Type="http://schemas.openxmlformats.org/officeDocument/2006/relationships/hyperlink" Target="https://hal.univ-lorraine.fr/hal-02946596v1" TargetMode="External"/><Relationship Id="rId58" Type="http://schemas.openxmlformats.org/officeDocument/2006/relationships/hyperlink" Target="https://hal.univ-lorraine.fr/hal-03212485v1" TargetMode="External"/><Relationship Id="rId59" Type="http://schemas.openxmlformats.org/officeDocument/2006/relationships/hyperlink" Target="https://hal.science/search/index/?q=*&amp;authFullName_s=Philippe Alexandre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Grimm-Hamen</dc:title>
  <dc:description>CV</dc:description>
  <dc:subject/>
  <cp:keywords/>
  <cp:category/>
  <cp:lastModifiedBy/>
  <dcterms:created xsi:type="dcterms:W3CDTF">2026-05-05T09:34:30+02:00</dcterms:created>
  <dcterms:modified xsi:type="dcterms:W3CDTF">2026-05-05T09:34:30+02:00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