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Hureau </w:t>
      </w:r>
      <w:r>
        <w:rPr>
          <w:color w:val="641e6e"/>
        </w:rPr>
        <w:t xml:space="preserve">Sylvie HUREAU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sylvie-hureau</w:t>
        </w:r>
      </w:hyperlink>
    </w:p>
    <w:p>
      <w:pPr>
        <w:numPr>
          <w:ilvl w:val="0"/>
          <w:numId w:val="1"/>
        </w:numPr>
      </w:pPr>
      <w:r>
        <w:rPr/>
        <w:t xml:space="preserve"> ORCID : </w:t>
      </w:r>
      <w:hyperlink r:id="rId9" w:history="1">
        <w:r>
          <w:rPr>
            <w:color w:val="#410a8c"/>
            <w:u w:val="single"/>
          </w:rPr>
          <w:t xml:space="preserve">0000-0002-9634-6457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t xml:space="preserve">Maître de conférences sur le Bouddhisme chinoisÉcole Pratique des Hautes ÉtudesSection des Sciences religieuses4-14, rue Ferrus75014 Paris</w:t>
      </w:r>
    </w:p>
    <w:p>
      <w:pPr/>
      <w:r>
        <w:rPr/>
        <w:t xml:space="preserve">Membre du CRCAO (Centre de recherche sur les Civilisations de l’Asie orientale, UMR 8155)Institut des civilisations, Collège de France52, rue du Cardinal Lemoine75005 Paris</w:t>
      </w:r>
    </w:p>
    <w:p>
      <w:pPr/>
      <w:r>
        <w:rPr>
          <w:b w:val="1"/>
          <w:bCs w:val="1"/>
        </w:rPr>
        <w:t xml:space="preserve">Activités professionnelles actuelles</w:t>
      </w:r>
      <w:r>
        <w:rPr/>
        <w:t xml:space="preserve">2022-  Membre du Conseil d’administration de l’EPHE, élue sur la liste &amp;quot;Une EPHE plurielle et unie au cœur de PSL et du campus Condorcet&amp;quot;2021-  Membre du Sénat académique de PSL2019-2024  Directrice du CRCAO2017-2023 Membre du Conseil scientifique du GIS Asie2010-  Membre de la Commission scientifique de la Section des sciences religieuses.2006-  Maître de conférences, Section des sciences religieuses, EPHE.</w:t>
      </w:r>
    </w:p>
    <w:p>
      <w:pPr/>
      <w:r>
        <w:rPr>
          <w:b w:val="1"/>
          <w:bCs w:val="1"/>
        </w:rPr>
        <w:t xml:space="preserve">Thèmes de recherche</w:t>
      </w:r>
      <w:r>
        <w:rPr/>
        <w:t xml:space="preserve">•       Histoire et historiographie du bouddhisme chinois durant les Six Dynasties.•       Histoire des rites et des pratiques cultuelles bouddhiques.•       Traduction et transmission des textes bouddhiques.•       Contenu des encyclopédies bouddhiques et modes de transmission du savoir.</w:t>
      </w:r>
    </w:p>
    <w:p>
      <w:pPr/>
      <w:r>
        <w:rPr>
          <w:b w:val="1"/>
          <w:bCs w:val="1"/>
        </w:rPr>
        <w:t xml:space="preserve">Enseignements actuels (2024-2025)</w:t>
      </w:r>
      <w:r>
        <w:rPr/>
        <w:t xml:space="preserve">Mon séminaire à l’EPHE porte sur deux projets que je mène conjointement depuis plusieurs années :</w:t>
      </w:r>
    </w:p>
    <w:p>
      <w:pPr>
        <w:numPr>
          <w:ilvl w:val="0"/>
          <w:numId w:val="2"/>
        </w:numPr>
      </w:pPr>
      <w:r>
        <w:rPr/>
        <w:t xml:space="preserve">Recherches sur l'intertextualité dans l'oeuvre de Sengyou (445-518) : quelques rapprochements entre le </w:t>
      </w:r>
      <w:r>
        <w:rPr>
          <w:i w:val="1"/>
          <w:iCs w:val="1"/>
        </w:rPr>
        <w:t xml:space="preserve">Shijia pu</w:t>
      </w:r>
      <w:r>
        <w:rPr/>
        <w:t xml:space="preserve"> et le </w:t>
      </w:r>
      <w:r>
        <w:rPr>
          <w:i w:val="1"/>
          <w:iCs w:val="1"/>
        </w:rPr>
        <w:t xml:space="preserve">Fayuan zayuan yuanshi ji</w:t>
      </w:r>
      <w:r>
        <w:rPr/>
        <w:t xml:space="preserve">.</w:t>
      </w:r>
    </w:p>
    <w:p>
      <w:pPr>
        <w:numPr>
          <w:ilvl w:val="0"/>
          <w:numId w:val="2"/>
        </w:numPr>
      </w:pPr>
      <w:r>
        <w:rPr/>
        <w:t xml:space="preserve">Lecture de biographies de moines des Six Dynasties (les moines exégètes dans le </w:t>
      </w:r>
      <w:r>
        <w:rPr>
          <w:i w:val="1"/>
          <w:iCs w:val="1"/>
        </w:rPr>
        <w:t xml:space="preserve">Gaoseng zhuan</w:t>
      </w:r>
      <w:r>
        <w:rPr/>
        <w:t xml:space="preserve"> de Huijiao).</w:t>
      </w:r>
      <w:hyperlink r:id="rId10" w:history="1">
        <w:r>
          <w:rPr>
            <w:color w:val="#410a8c"/>
            <w:u w:val="single"/>
          </w:rPr>
          <w:t xml:space="preserve">https://www.ephe.psl.eu/bouddhisme-chinois</w:t>
        </w:r>
      </w:hyperlink>
    </w:p>
    <w:p>
      <w:pPr/>
      <w:r>
        <w:rPr/>
        <w:t xml:space="preserve">Directeur d'études invité : Susan Shih-Shan HUANG, Université Rice (États-Unis) : &amp;quot;Culture matérielle, histoire du livre et religions dans le monde chinois (960-1500)&amp;quot;.</w:t>
      </w:r>
    </w:p>
    <w:p>
      <w:pPr/>
      <w:r>
        <w:rPr/>
        <w:t xml:space="preserve">Mon cours de master, « Introduction à la lecture de textes bouddhiques chinois » présente les grandes étapes du processus du développement du bouddhisme en Chine depuis son introduction pendant la dynastie des Han postérieurs jusqu’à la dynastie des Song. J’alterne entre des séances didactiques, d’autres méthodologiques et d’autres de lecture de textes bouddhiques.</w:t>
      </w:r>
      <w:hyperlink r:id="rId11" w:history="1">
        <w:r>
          <w:rPr>
            <w:color w:val="#410a8c"/>
            <w:u w:val="single"/>
          </w:rPr>
          <w:t xml:space="preserve">https://www.ephe.psl.eu/introduction-la-lecture-de-textes-bouddhiques-chinois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2023, 130, pp.89-94. </w:t>
            </w:r>
            <w:hyperlink r:id="rId14" w:history="1">
              <w:r>
                <w:rPr>
                  <w:color w:val="#410a8c"/>
                  <w:u w:val="single"/>
                </w:rPr>
                <w:t xml:space="preserve">⟨10.4000/asr.4362⟩</w:t>
              </w:r>
            </w:hyperlink>
          </w:p>
          <w:p>
            <w:pPr/>
            <w:r>
              <w:rPr/>
              <w:t xml:space="preserve">Article dans une revue</w:t>
            </w:r>
          </w:p>
          <w:p>
            <w:pPr/>
            <w:hyperlink r:id="rId12" w:history="1">
              <w:r>
                <w:rPr>
                  <w:color w:val="#410a8c"/>
                  <w:u w:val="single"/>
                </w:rPr>
                <w:t xml:space="preserve">halshs-04237253v1</w:t>
              </w:r>
            </w:hyperlink>
          </w:p>
        </w:tc>
      </w:tr>
      <w:tr>
        <w:trPr/>
        <w:tc>
          <w:tcPr>
            <w:noWrap/>
          </w:tcPr>
          <w:p>
            <w:pPr>
              <w:spacing w:after="200"/>
            </w:pPr>
            <w:hyperlink r:id="rId15"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2016, 123, pp.33-42</w:t>
            </w:r>
          </w:p>
          <w:p>
            <w:pPr/>
            <w:r>
              <w:rPr/>
              <w:t xml:space="preserve">Article dans une revue</w:t>
            </w:r>
          </w:p>
          <w:p>
            <w:pPr/>
            <w:hyperlink r:id="rId15" w:history="1">
              <w:r>
                <w:rPr>
                  <w:color w:val="#410a8c"/>
                  <w:u w:val="single"/>
                </w:rPr>
                <w:t xml:space="preserve">hal-01650376v1</w:t>
              </w:r>
            </w:hyperlink>
          </w:p>
        </w:tc>
      </w:tr>
      <w:tr>
        <w:trPr/>
        <w:tc>
          <w:tcPr>
            <w:noWrap/>
          </w:tcPr>
          <w:p>
            <w:pPr>
              <w:spacing w:after="200"/>
            </w:pPr>
            <w:hyperlink r:id="rId16" w:history="1">
              <w:r>
                <w:rPr>
                  <w:color w:val="1e198e"/>
                  <w:b w:val="1"/>
                  <w:bCs w:val="1"/>
                  <w:u w:val="single"/>
                </w:rPr>
                <w:t xml:space="preserve">A Buddhist Temple Oracle? – The Use of the Guanding jing 灌頂經 for Ritual Performances in Early Medieval China</w:t>
              </w:r>
            </w:hyperlink>
          </w:p>
          <w:p>
            <w:pPr/>
            <w:hyperlink r:id="rId13" w:history="1">
              <w:r>
                <w:rPr>
                  <w:color w:val="#410a8c"/>
                  <w:u w:val="single"/>
                </w:rPr>
                <w:t xml:space="preserve">Sylvie Hureau</w:t>
              </w:r>
            </w:hyperlink>
          </w:p>
          <w:p>
            <w:pPr/>
            <w:r>
              <w:rPr>
                <w:i w:val="1"/>
                <w:iCs w:val="1"/>
              </w:rPr>
              <w:t xml:space="preserve">Newsletter de l’International Consortium for Research in the Humanities (IKGF) « Fate, Freedom and Prognostication »</w:t>
            </w:r>
            <w:r>
              <w:rPr/>
              <w:t xml:space="preserve">, 2015, 8, pp.15-16</w:t>
            </w:r>
          </w:p>
          <w:p>
            <w:pPr/>
            <w:r>
              <w:rPr/>
              <w:t xml:space="preserve">Article dans une revue</w:t>
            </w:r>
          </w:p>
          <w:p>
            <w:pPr/>
            <w:hyperlink r:id="rId16" w:history="1">
              <w:r>
                <w:rPr>
                  <w:color w:val="#410a8c"/>
                  <w:u w:val="single"/>
                </w:rPr>
                <w:t xml:space="preserve">hal-01650308v1</w:t>
              </w:r>
            </w:hyperlink>
          </w:p>
        </w:tc>
      </w:tr>
      <w:tr>
        <w:trPr/>
        <w:tc>
          <w:tcPr>
            <w:noWrap/>
          </w:tcPr>
          <w:p>
            <w:pPr>
              <w:spacing w:after="200"/>
            </w:pPr>
            <w:hyperlink r:id="rId17"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2015, 122, pp.57-66</w:t>
            </w:r>
          </w:p>
          <w:p>
            <w:pPr/>
            <w:r>
              <w:rPr/>
              <w:t xml:space="preserve">Article dans une revue</w:t>
            </w:r>
          </w:p>
          <w:p>
            <w:pPr/>
            <w:hyperlink r:id="rId17" w:history="1">
              <w:r>
                <w:rPr>
                  <w:color w:val="#410a8c"/>
                  <w:u w:val="single"/>
                </w:rPr>
                <w:t xml:space="preserve">hal-01650375v1</w:t>
              </w:r>
            </w:hyperlink>
          </w:p>
        </w:tc>
      </w:tr>
      <w:tr>
        <w:trPr/>
        <w:tc>
          <w:tcPr>
            <w:noWrap/>
          </w:tcPr>
          <w:p>
            <w:pPr>
              <w:spacing w:after="200"/>
            </w:pPr>
            <w:hyperlink r:id="rId18"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2014, 121, pp.53-60</w:t>
            </w:r>
          </w:p>
          <w:p>
            <w:pPr/>
            <w:r>
              <w:rPr/>
              <w:t xml:space="preserve">Article dans une revue</w:t>
            </w:r>
          </w:p>
          <w:p>
            <w:pPr/>
            <w:hyperlink r:id="rId18" w:history="1">
              <w:r>
                <w:rPr>
                  <w:color w:val="#410a8c"/>
                  <w:u w:val="single"/>
                </w:rPr>
                <w:t xml:space="preserve">hal-01650374v1</w:t>
              </w:r>
            </w:hyperlink>
          </w:p>
        </w:tc>
      </w:tr>
      <w:tr>
        <w:trPr/>
        <w:tc>
          <w:tcPr>
            <w:noWrap/>
          </w:tcPr>
          <w:p>
            <w:pPr>
              <w:spacing w:after="200"/>
            </w:pPr>
            <w:hyperlink r:id="rId19"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2013, 120, pp.9-16</w:t>
            </w:r>
          </w:p>
          <w:p>
            <w:pPr/>
            <w:r>
              <w:rPr/>
              <w:t xml:space="preserve">Article dans une revue</w:t>
            </w:r>
          </w:p>
          <w:p>
            <w:pPr/>
            <w:hyperlink r:id="rId19" w:history="1">
              <w:r>
                <w:rPr>
                  <w:color w:val="#410a8c"/>
                  <w:u w:val="single"/>
                </w:rPr>
                <w:t xml:space="preserve">hal-01650373v1</w:t>
              </w:r>
            </w:hyperlink>
          </w:p>
        </w:tc>
      </w:tr>
      <w:tr>
        <w:trPr/>
        <w:tc>
          <w:tcPr>
            <w:noWrap/>
          </w:tcPr>
          <w:p>
            <w:pPr>
              <w:spacing w:after="200"/>
            </w:pPr>
            <w:hyperlink r:id="rId20"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2012, 119, pp.35-44</w:t>
            </w:r>
          </w:p>
          <w:p>
            <w:pPr/>
            <w:r>
              <w:rPr/>
              <w:t xml:space="preserve">Article dans une revue</w:t>
            </w:r>
          </w:p>
          <w:p>
            <w:pPr/>
            <w:hyperlink r:id="rId20" w:history="1">
              <w:r>
                <w:rPr>
                  <w:color w:val="#410a8c"/>
                  <w:u w:val="single"/>
                </w:rPr>
                <w:t xml:space="preserve">hal-01650367v1</w:t>
              </w:r>
            </w:hyperlink>
          </w:p>
        </w:tc>
      </w:tr>
      <w:tr>
        <w:trPr/>
        <w:tc>
          <w:tcPr>
            <w:noWrap/>
          </w:tcPr>
          <w:p>
            <w:pPr>
              <w:spacing w:after="200"/>
            </w:pPr>
            <w:hyperlink r:id="rId21" w:history="1">
              <w:r>
                <w:rPr>
                  <w:color w:val="1e198e"/>
                  <w:b w:val="1"/>
                  <w:bCs w:val="1"/>
                  <w:u w:val="single"/>
                </w:rPr>
                <w:t xml:space="preserve">Preaching and translating on posadha days: Kumārajīva's role in adaptating an Indian ceremony to China</w:t>
              </w:r>
            </w:hyperlink>
          </w:p>
          <w:p>
            <w:pPr/>
            <w:hyperlink r:id="rId13" w:history="1">
              <w:r>
                <w:rPr>
                  <w:color w:val="#410a8c"/>
                  <w:u w:val="single"/>
                </w:rPr>
                <w:t xml:space="preserve">Sylvie Hureau</w:t>
              </w:r>
            </w:hyperlink>
          </w:p>
          <w:p>
            <w:pPr/>
            <w:r>
              <w:rPr>
                <w:i w:val="1"/>
                <w:iCs w:val="1"/>
              </w:rPr>
              <w:t xml:space="preserve">Journal of the International College for Postgraduate Buddhist Studies</w:t>
            </w:r>
            <w:r>
              <w:rPr/>
              <w:t xml:space="preserve">, 2006, 10, pp.86-118</w:t>
            </w:r>
          </w:p>
          <w:p>
            <w:pPr/>
            <w:r>
              <w:rPr/>
              <w:t xml:space="preserve">Article dans une revue</w:t>
            </w:r>
          </w:p>
          <w:p>
            <w:pPr/>
            <w:hyperlink r:id="rId21" w:history="1">
              <w:r>
                <w:rPr>
                  <w:color w:val="#410a8c"/>
                  <w:u w:val="single"/>
                </w:rPr>
                <w:t xml:space="preserve">halshs-00163120v1</w:t>
              </w:r>
            </w:hyperlink>
          </w:p>
        </w:tc>
      </w:tr>
      <w:tr>
        <w:trPr/>
        <w:tc>
          <w:tcPr>
            <w:noWrap/>
          </w:tcPr>
          <w:p>
            <w:pPr>
              <w:spacing w:after="200"/>
            </w:pPr>
            <w:hyperlink r:id="rId22" w:history="1">
              <w:r>
                <w:rPr>
                  <w:color w:val="1e198e"/>
                  <w:b w:val="1"/>
                  <w:bCs w:val="1"/>
                  <w:u w:val="single"/>
                </w:rPr>
                <w:t xml:space="preserve">L'apparition de thèmes anticléricaux dans la polémique bouddhique médiévale</w:t>
              </w:r>
            </w:hyperlink>
          </w:p>
          <w:p>
            <w:pPr/>
            <w:hyperlink r:id="rId13" w:history="1">
              <w:r>
                <w:rPr>
                  <w:color w:val="#410a8c"/>
                  <w:u w:val="single"/>
                </w:rPr>
                <w:t xml:space="preserve">Sylvie Hureau</w:t>
              </w:r>
            </w:hyperlink>
          </w:p>
          <w:p>
            <w:pPr/>
            <w:r>
              <w:rPr>
                <w:i w:val="1"/>
                <w:iCs w:val="1"/>
              </w:rPr>
              <w:t xml:space="preserve">Extrême-Orient Extrême-Occident</w:t>
            </w:r>
            <w:r>
              <w:rPr/>
              <w:t xml:space="preserve">, 2002, 24, pp.17-29</w:t>
            </w:r>
          </w:p>
          <w:p>
            <w:pPr/>
            <w:r>
              <w:rPr/>
              <w:t xml:space="preserve">Article dans une revue</w:t>
            </w:r>
          </w:p>
          <w:p>
            <w:pPr/>
            <w:hyperlink r:id="rId22" w:history="1">
              <w:r>
                <w:rPr>
                  <w:color w:val="#410a8c"/>
                  <w:u w:val="single"/>
                </w:rPr>
                <w:t xml:space="preserve">halshs-00163123v1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Reading sutras in biographies</w:t>
              </w:r>
            </w:hyperlink>
          </w:p>
          <w:p>
            <w:pPr/>
            <w:hyperlink r:id="rId13" w:history="1">
              <w:r>
                <w:rPr>
                  <w:color w:val="#410a8c"/>
                  <w:u w:val="single"/>
                </w:rPr>
                <w:t xml:space="preserve">Sylvie Hureau</w:t>
              </w:r>
            </w:hyperlink>
          </w:p>
          <w:p>
            <w:pPr/>
            <w:r>
              <w:rPr>
                <w:i w:val="1"/>
                <w:iCs w:val="1"/>
              </w:rPr>
              <w:t xml:space="preserve">Historiography of Religion</w:t>
            </w:r>
            <w:r>
              <w:rPr/>
              <w:t xml:space="preserve">, Sep 2012, Norrköping, Sweden</w:t>
            </w:r>
          </w:p>
          <w:p>
            <w:pPr/>
            <w:r>
              <w:rPr/>
              <w:t xml:space="preserve">Communication dans un congrès</w:t>
            </w:r>
          </w:p>
          <w:p>
            <w:pPr/>
            <w:hyperlink r:id="rId23" w:history="1">
              <w:r>
                <w:rPr>
                  <w:color w:val="#410a8c"/>
                  <w:u w:val="single"/>
                </w:rPr>
                <w:t xml:space="preserve">halshs-00756917v1</w:t>
              </w:r>
            </w:hyperlink>
          </w:p>
        </w:tc>
      </w:tr>
      <w:tr>
        <w:trPr/>
        <w:tc>
          <w:tcPr>
            <w:noWrap/>
          </w:tcPr>
          <w:p>
            <w:pPr>
              <w:spacing w:after="200"/>
            </w:pPr>
            <w:hyperlink r:id="rId24" w:history="1">
              <w:r>
                <w:rPr>
                  <w:color w:val="1e198e"/>
                  <w:b w:val="1"/>
                  <w:bCs w:val="1"/>
                  <w:u w:val="single"/>
                </w:rPr>
                <w:t xml:space="preserve">Les statues du Bouddha en Chine médiévale (IIIe-VIe s.). Introduction et adaptation d'un nouveau culte</w:t>
              </w:r>
            </w:hyperlink>
          </w:p>
          <w:p>
            <w:pPr/>
            <w:hyperlink r:id="rId13" w:history="1">
              <w:r>
                <w:rPr>
                  <w:color w:val="#410a8c"/>
                  <w:u w:val="single"/>
                </w:rPr>
                <w:t xml:space="preserve">Sylvie Hureau</w:t>
              </w:r>
            </w:hyperlink>
          </w:p>
          <w:p>
            <w:pPr/>
            <w:r>
              <w:rPr>
                <w:i w:val="1"/>
                <w:iCs w:val="1"/>
              </w:rPr>
              <w:t xml:space="preserve">Tradizione et migratione culutrali, colloque organisé par Fondazione Collegio San Carlo di Modena-EPHE-Erfurht Universit</w:t>
            </w:r>
            <w:r>
              <w:rPr/>
              <w:t xml:space="preserve">, Sep 2012, Modène, Italie</w:t>
            </w:r>
          </w:p>
          <w:p>
            <w:pPr/>
            <w:r>
              <w:rPr/>
              <w:t xml:space="preserve">Communication dans un congrès</w:t>
            </w:r>
          </w:p>
          <w:p>
            <w:pPr/>
            <w:hyperlink r:id="rId24" w:history="1">
              <w:r>
                <w:rPr>
                  <w:color w:val="#410a8c"/>
                  <w:u w:val="single"/>
                </w:rPr>
                <w:t xml:space="preserve">halshs-00756919v1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Kumārajīva’s date of birth</w:t>
              </w:r>
            </w:hyperlink>
          </w:p>
          <w:p>
            <w:pPr/>
            <w:hyperlink r:id="rId13" w:history="1">
              <w:r>
                <w:rPr>
                  <w:color w:val="#410a8c"/>
                  <w:u w:val="single"/>
                </w:rPr>
                <w:t xml:space="preserve">Sylvie Hureau</w:t>
              </w:r>
            </w:hyperlink>
          </w:p>
          <w:p>
            <w:pPr/>
            <w:r>
              <w:rPr/>
              <w:t xml:space="preserve">Shashibala. </w:t>
            </w:r>
            <w:r>
              <w:rPr>
                <w:i w:val="1"/>
                <w:iCs w:val="1"/>
              </w:rPr>
              <w:t xml:space="preserve">Kumārajīva: Philosopher and Seer</w:t>
            </w:r>
            <w:r>
              <w:rPr/>
              <w:t xml:space="preserve">, India Indira Gandhi National Centre for the Arts, pp.1-16, 2015</w:t>
            </w:r>
          </w:p>
          <w:p>
            <w:pPr/>
            <w:r>
              <w:rPr/>
              <w:t xml:space="preserve">Chapitre d'ouvrage</w:t>
            </w:r>
          </w:p>
          <w:p>
            <w:pPr/>
            <w:hyperlink r:id="rId25" w:history="1">
              <w:r>
                <w:rPr>
                  <w:color w:val="#410a8c"/>
                  <w:u w:val="single"/>
                </w:rPr>
                <w:t xml:space="preserve">hal-01650304v1</w:t>
              </w:r>
            </w:hyperlink>
          </w:p>
        </w:tc>
      </w:tr>
      <w:tr>
        <w:trPr/>
        <w:tc>
          <w:tcPr>
            <w:noWrap/>
          </w:tcPr>
          <w:p>
            <w:pPr>
              <w:spacing w:after="200"/>
            </w:pPr>
            <w:hyperlink r:id="rId26" w:history="1">
              <w:r>
                <w:rPr>
                  <w:color w:val="1e198e"/>
                  <w:b w:val="1"/>
                  <w:bCs w:val="1"/>
                  <w:u w:val="single"/>
                </w:rPr>
                <w:t xml:space="preserve">Bibliographie additionnelle</w:t>
              </w:r>
            </w:hyperlink>
          </w:p>
          <w:p>
            <w:pPr/>
            <w:hyperlink r:id="rId13" w:history="1">
              <w:r>
                <w:rPr>
                  <w:color w:val="#410a8c"/>
                  <w:u w:val="single"/>
                </w:rPr>
                <w:t xml:space="preserve">Sylvie Hureau</w:t>
              </w:r>
            </w:hyperlink>
          </w:p>
          <w:p>
            <w:pPr/>
            <w:r>
              <w:rPr/>
              <w:t xml:space="preserve">Kenneth Ch'en. </w:t>
            </w:r>
            <w:r>
              <w:rPr>
                <w:i w:val="1"/>
                <w:iCs w:val="1"/>
              </w:rPr>
              <w:t xml:space="preserve">Histoire du bouddhisme en Chine</w:t>
            </w:r>
            <w:r>
              <w:rPr/>
              <w:t xml:space="preserve">, Les Belles Lettres, pp.535-559, 2015</w:t>
            </w:r>
          </w:p>
          <w:p>
            <w:pPr/>
            <w:r>
              <w:rPr/>
              <w:t xml:space="preserve">Chapitre d'ouvrage</w:t>
            </w:r>
          </w:p>
          <w:p>
            <w:pPr/>
            <w:hyperlink r:id="rId26" w:history="1">
              <w:r>
                <w:rPr>
                  <w:color w:val="#410a8c"/>
                  <w:u w:val="single"/>
                </w:rPr>
                <w:t xml:space="preserve">hal-01650306v1</w:t>
              </w:r>
            </w:hyperlink>
          </w:p>
        </w:tc>
      </w:tr>
      <w:tr>
        <w:trPr/>
        <w:tc>
          <w:tcPr>
            <w:noWrap/>
          </w:tcPr>
          <w:p>
            <w:pPr>
              <w:spacing w:after="200"/>
            </w:pPr>
            <w:hyperlink r:id="rId27" w:history="1">
              <w:r>
                <w:rPr>
                  <w:color w:val="1e198e"/>
                  <w:b w:val="1"/>
                  <w:bCs w:val="1"/>
                  <w:u w:val="single"/>
                </w:rPr>
                <w:t xml:space="preserve">Reading sutras in biographies of Chinese Buddhist monks</w:t>
              </w:r>
            </w:hyperlink>
          </w:p>
          <w:p>
            <w:pPr/>
            <w:hyperlink r:id="rId13" w:history="1">
              <w:r>
                <w:rPr>
                  <w:color w:val="#410a8c"/>
                  <w:u w:val="single"/>
                </w:rPr>
                <w:t xml:space="preserve">Sylvie Hureau</w:t>
              </w:r>
            </w:hyperlink>
          </w:p>
          <w:p>
            <w:pPr/>
            <w:r>
              <w:rPr/>
              <w:t xml:space="preserve">Bernd-Christian Otto; Susanne Rau; Jörg Rüpke. </w:t>
            </w:r>
            <w:r>
              <w:rPr>
                <w:i w:val="1"/>
                <w:iCs w:val="1"/>
              </w:rPr>
              <w:t xml:space="preserve">History and Religion: Narrating a religious past</w:t>
            </w:r>
            <w:r>
              <w:rPr/>
              <w:t xml:space="preserve">, De Gruyter, pp.109-118, 2015</w:t>
            </w:r>
          </w:p>
          <w:p>
            <w:pPr/>
            <w:r>
              <w:rPr/>
              <w:t xml:space="preserve">Chapitre d'ouvrage</w:t>
            </w:r>
          </w:p>
          <w:p>
            <w:pPr/>
            <w:hyperlink r:id="rId27" w:history="1">
              <w:r>
                <w:rPr>
                  <w:color w:val="#410a8c"/>
                  <w:u w:val="single"/>
                </w:rPr>
                <w:t xml:space="preserve">hal-01650305v1</w:t>
              </w:r>
            </w:hyperlink>
          </w:p>
        </w:tc>
      </w:tr>
      <w:tr>
        <w:trPr/>
        <w:tc>
          <w:tcPr>
            <w:noWrap/>
          </w:tcPr>
          <w:p>
            <w:pPr>
              <w:spacing w:after="200"/>
            </w:pPr>
            <w:hyperlink r:id="rId28" w:history="1">
              <w:r>
                <w:rPr>
                  <w:color w:val="1e198e"/>
                  <w:b w:val="1"/>
                  <w:bCs w:val="1"/>
                  <w:u w:val="single"/>
                </w:rPr>
                <w:t xml:space="preserve">The recitation of precepts for lay followers according to the Zaijiaren busa fa (在家人布薩法)</w:t>
              </w:r>
            </w:hyperlink>
          </w:p>
          <w:p>
            <w:pPr/>
            <w:hyperlink r:id="rId13" w:history="1">
              <w:r>
                <w:rPr>
                  <w:color w:val="#410a8c"/>
                  <w:u w:val="single"/>
                </w:rPr>
                <w:t xml:space="preserve">Sylvie Hureau</w:t>
              </w:r>
            </w:hyperlink>
          </w:p>
          <w:p>
            <w:pPr/>
            <w:r>
              <w:rPr>
                <w:i w:val="1"/>
                <w:iCs w:val="1"/>
              </w:rPr>
              <w:t xml:space="preserve">Higashi Ajia bukkyō shahon kenkyū: kokusai shinpojiumu hōkokusho</w:t>
            </w:r>
            <w:r>
              <w:rPr/>
              <w:t xml:space="preserve">, Kokusai Bukkyōgaku Daigakuin Daigaku Nihon Ko Shakyō Kenkyūjo Bunkashō Senryaku Purojekuto Jikkō Iinkai; 國際佛敎學大學院大學日本古寫經研究所文科省戰略プロジェクト實行委員會, pp.99-118, 2015</w:t>
            </w:r>
          </w:p>
          <w:p>
            <w:pPr/>
            <w:r>
              <w:rPr/>
              <w:t xml:space="preserve">Chapitre d'ouvrage</w:t>
            </w:r>
          </w:p>
          <w:p>
            <w:pPr/>
            <w:hyperlink r:id="rId28" w:history="1">
              <w:r>
                <w:rPr>
                  <w:color w:val="#410a8c"/>
                  <w:u w:val="single"/>
                </w:rPr>
                <w:t xml:space="preserve">hal-01650307v1</w:t>
              </w:r>
            </w:hyperlink>
          </w:p>
        </w:tc>
      </w:tr>
      <w:tr>
        <w:trPr/>
        <w:tc>
          <w:tcPr>
            <w:noWrap/>
          </w:tcPr>
          <w:p>
            <w:pPr>
              <w:spacing w:after="200"/>
            </w:pPr>
            <w:hyperlink r:id="rId29" w:history="1">
              <w:r>
                <w:rPr>
                  <w:color w:val="1e198e"/>
                  <w:b w:val="1"/>
                  <w:bCs w:val="1"/>
                  <w:u w:val="single"/>
                </w:rPr>
                <w:t xml:space="preserve">Les commentaires de &amp;lt;i&amp;gt;sūtra&amp;lt;/i&amp;gt; bouddhiques</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pp.239-246, 2014</w:t>
            </w:r>
          </w:p>
          <w:p>
            <w:pPr/>
            <w:r>
              <w:rPr/>
              <w:t xml:space="preserve">Chapitre d'ouvrage</w:t>
            </w:r>
          </w:p>
          <w:p>
            <w:pPr/>
            <w:hyperlink r:id="rId29" w:history="1">
              <w:r>
                <w:rPr>
                  <w:color w:val="#410a8c"/>
                  <w:u w:val="single"/>
                </w:rPr>
                <w:t xml:space="preserve">hal-01650302v1</w:t>
              </w:r>
            </w:hyperlink>
          </w:p>
        </w:tc>
      </w:tr>
      <w:tr>
        <w:trPr/>
        <w:tc>
          <w:tcPr>
            <w:noWrap/>
          </w:tcPr>
          <w:p>
            <w:pPr>
              <w:spacing w:after="200"/>
            </w:pPr>
            <w:hyperlink r:id="rId30" w:history="1">
              <w:r>
                <w:rPr>
                  <w:color w:val="1e198e"/>
                  <w:b w:val="1"/>
                  <w:bCs w:val="1"/>
                  <w:u w:val="single"/>
                </w:rPr>
                <w:t xml:space="preserve">Le &amp;lt;i&amp;gt;Sūtra du diamant&amp;lt;/i&amp;gt;</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pp.221-229, 2014</w:t>
            </w:r>
          </w:p>
          <w:p>
            <w:pPr/>
            <w:r>
              <w:rPr/>
              <w:t xml:space="preserve">Chapitre d'ouvrage</w:t>
            </w:r>
          </w:p>
          <w:p>
            <w:pPr/>
            <w:hyperlink r:id="rId30" w:history="1">
              <w:r>
                <w:rPr>
                  <w:color w:val="#410a8c"/>
                  <w:u w:val="single"/>
                </w:rPr>
                <w:t xml:space="preserve">hal-01650303v1</w:t>
              </w:r>
            </w:hyperlink>
          </w:p>
        </w:tc>
      </w:tr>
      <w:tr>
        <w:trPr/>
        <w:tc>
          <w:tcPr>
            <w:noWrap/>
          </w:tcPr>
          <w:p>
            <w:pPr>
              <w:spacing w:after="200"/>
            </w:pPr>
            <w:hyperlink r:id="rId31" w:history="1">
              <w:r>
                <w:rPr>
                  <w:color w:val="1e198e"/>
                  <w:b w:val="1"/>
                  <w:bCs w:val="1"/>
                  <w:u w:val="single"/>
                </w:rPr>
                <w:t xml:space="preserve">Réflexions de Jizang sur la non dualité, d'après ses commentaires du neuvième chapitre du Soutra de Vimalakīrti</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pp.301-318, 2002</w:t>
            </w:r>
          </w:p>
          <w:p>
            <w:pPr/>
            <w:r>
              <w:rPr/>
              <w:t xml:space="preserve">Chapitre d'ouvrage</w:t>
            </w:r>
          </w:p>
          <w:p>
            <w:pPr/>
            <w:hyperlink r:id="rId31" w:history="1">
              <w:r>
                <w:rPr>
                  <w:color w:val="#410a8c"/>
                  <w:u w:val="single"/>
                </w:rPr>
                <w:t xml:space="preserve">halshs-00163131v1</w:t>
              </w:r>
            </w:hyperlink>
          </w:p>
        </w:tc>
      </w:tr>
      <w:tr>
        <w:trPr/>
        <w:tc>
          <w:tcPr>
            <w:noWrap/>
          </w:tcPr>
          <w:p>
            <w:pPr>
              <w:spacing w:after="200"/>
            </w:pPr>
            <w:hyperlink r:id="rId32" w:history="1">
              <w:r>
                <w:rPr>
                  <w:color w:val="1e198e"/>
                  <w:b w:val="1"/>
                  <w:bCs w:val="1"/>
                  <w:u w:val="single"/>
                </w:rPr>
                <w:t xml:space="preserve">Réseaux de bouddhistes des Six Dynasties : défense et propagation du bouddhisme</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pp.45-65, 2002</w:t>
            </w:r>
          </w:p>
          <w:p>
            <w:pPr/>
            <w:r>
              <w:rPr/>
              <w:t xml:space="preserve">Chapitre d'ouvrage</w:t>
            </w:r>
          </w:p>
          <w:p>
            <w:pPr/>
            <w:hyperlink r:id="rId32" w:history="1">
              <w:r>
                <w:rPr>
                  <w:color w:val="#410a8c"/>
                  <w:u w:val="single"/>
                </w:rPr>
                <w:t xml:space="preserve">halshs-00163126v1</w:t>
              </w:r>
            </w:hyperlink>
          </w:p>
        </w:tc>
      </w:tr>
    </w:tbl>
    <w:p>
      <w:pPr>
        <w:spacing w:before="200"/>
      </w:pPr>
    </w:p>
    <w:p>
      <w:pPr>
        <w:pStyle w:val="Heading2"/>
      </w:pPr>
      <w:r>
        <w:rPr>
          <w:color w:val="1e198e"/>
          <w:b w:val="1"/>
          <w:bCs w:val="1"/>
        </w:rPr>
        <w:t xml:space="preserve">Notice d’encyclopédie ou de dictionnaire (82)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Huida 慧達/Liu Sahe 劉薩荷 (ca. 373-435)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pp.232-233</w:t>
            </w:r>
          </w:p>
          <w:p>
            <w:pPr/>
            <w:r>
              <w:rPr/>
              <w:t xml:space="preserve">Notice d’encyclopédie ou de dictionnaire</w:t>
            </w:r>
          </w:p>
          <w:p>
            <w:pPr/>
            <w:hyperlink r:id="rId33" w:history="1">
              <w:r>
                <w:rPr>
                  <w:color w:val="#410a8c"/>
                  <w:u w:val="single"/>
                </w:rPr>
                <w:t xml:space="preserve">hal-02502205v1</w:t>
              </w:r>
            </w:hyperlink>
          </w:p>
        </w:tc>
      </w:tr>
      <w:tr>
        <w:trPr/>
        <w:tc>
          <w:tcPr>
            <w:noWrap/>
          </w:tcPr>
          <w:p>
            <w:pPr>
              <w:spacing w:after="200"/>
            </w:pPr>
            <w:hyperlink r:id="rId34" w:history="1">
              <w:r>
                <w:rPr>
                  <w:color w:val="1e198e"/>
                  <w:b w:val="1"/>
                  <w:bCs w:val="1"/>
                  <w:u w:val="single"/>
                </w:rPr>
                <w:t xml:space="preserve">Dao’an道安 (fl. 569)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pp.109-110</w:t>
            </w:r>
          </w:p>
          <w:p>
            <w:pPr/>
            <w:r>
              <w:rPr/>
              <w:t xml:space="preserve">Notice d’encyclopédie ou de dictionnaire</w:t>
            </w:r>
          </w:p>
          <w:p>
            <w:pPr/>
            <w:hyperlink r:id="rId34" w:history="1">
              <w:r>
                <w:rPr>
                  <w:color w:val="#410a8c"/>
                  <w:u w:val="single"/>
                </w:rPr>
                <w:t xml:space="preserve">hal-02502096v1</w:t>
              </w:r>
            </w:hyperlink>
          </w:p>
        </w:tc>
      </w:tr>
      <w:tr>
        <w:trPr/>
        <w:tc>
          <w:tcPr>
            <w:noWrap/>
          </w:tcPr>
          <w:p>
            <w:pPr>
              <w:spacing w:after="200"/>
            </w:pPr>
            <w:hyperlink r:id="rId35" w:history="1">
              <w:r>
                <w:rPr>
                  <w:color w:val="1e198e"/>
                  <w:b w:val="1"/>
                  <w:bCs w:val="1"/>
                  <w:u w:val="single"/>
                </w:rPr>
                <w:t xml:space="preserve">Impératrice Gao 高 des Wei du Nord († 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pp.175-176</w:t>
            </w:r>
          </w:p>
          <w:p>
            <w:pPr/>
            <w:r>
              <w:rPr/>
              <w:t xml:space="preserve">Notice d’encyclopédie ou de dictionnaire</w:t>
            </w:r>
          </w:p>
          <w:p>
            <w:pPr/>
            <w:hyperlink r:id="rId35" w:history="1">
              <w:r>
                <w:rPr>
                  <w:color w:val="#410a8c"/>
                  <w:u w:val="single"/>
                </w:rPr>
                <w:t xml:space="preserve">hal-02503369v1</w:t>
              </w:r>
            </w:hyperlink>
          </w:p>
        </w:tc>
      </w:tr>
      <w:tr>
        <w:trPr/>
        <w:tc>
          <w:tcPr>
            <w:noWrap/>
          </w:tcPr>
          <w:p>
            <w:pPr>
              <w:spacing w:after="200"/>
            </w:pPr>
            <w:hyperlink r:id="rId36" w:history="1">
              <w:r>
                <w:rPr>
                  <w:color w:val="1e198e"/>
                  <w:b w:val="1"/>
                  <w:bCs w:val="1"/>
                  <w:u w:val="single"/>
                </w:rPr>
                <w:t xml:space="preserve">Zhu Daosheng 竺道生 († 434)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pp.657-657</w:t>
            </w:r>
          </w:p>
          <w:p>
            <w:pPr/>
            <w:r>
              <w:rPr/>
              <w:t xml:space="preserve">Notice d’encyclopédie ou de dictionnaire</w:t>
            </w:r>
          </w:p>
          <w:p>
            <w:pPr/>
            <w:hyperlink r:id="rId36" w:history="1">
              <w:r>
                <w:rPr>
                  <w:color w:val="#410a8c"/>
                  <w:u w:val="single"/>
                </w:rPr>
                <w:t xml:space="preserve">hal-02503336v1</w:t>
              </w:r>
            </w:hyperlink>
          </w:p>
        </w:tc>
      </w:tr>
      <w:tr>
        <w:trPr/>
        <w:tc>
          <w:tcPr>
            <w:noWrap/>
          </w:tcPr>
          <w:p>
            <w:pPr>
              <w:spacing w:after="200"/>
            </w:pPr>
            <w:hyperlink r:id="rId37" w:history="1">
              <w:r>
                <w:rPr>
                  <w:color w:val="1e198e"/>
                  <w:b w:val="1"/>
                  <w:bCs w:val="1"/>
                  <w:u w:val="single"/>
                </w:rPr>
                <w:t xml:space="preserve">Senghong 僧洪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pp.389-390</w:t>
            </w:r>
          </w:p>
          <w:p>
            <w:pPr/>
            <w:r>
              <w:rPr/>
              <w:t xml:space="preserve">Notice d’encyclopédie ou de dictionnaire</w:t>
            </w:r>
          </w:p>
          <w:p>
            <w:pPr/>
            <w:hyperlink r:id="rId37" w:history="1">
              <w:r>
                <w:rPr>
                  <w:color w:val="#410a8c"/>
                  <w:u w:val="single"/>
                </w:rPr>
                <w:t xml:space="preserve">hal-02502895v1</w:t>
              </w:r>
            </w:hyperlink>
          </w:p>
        </w:tc>
      </w:tr>
      <w:tr>
        <w:trPr/>
        <w:tc>
          <w:tcPr>
            <w:noWrap/>
          </w:tcPr>
          <w:p>
            <w:pPr>
              <w:spacing w:after="200"/>
            </w:pPr>
            <w:hyperlink r:id="rId38" w:history="1">
              <w:r>
                <w:rPr>
                  <w:color w:val="1e198e"/>
                  <w:b w:val="1"/>
                  <w:bCs w:val="1"/>
                  <w:u w:val="single"/>
                </w:rPr>
                <w:t xml:space="preserve">Tanping 曇憑 (Ve siècle)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pp.440-441</w:t>
            </w:r>
          </w:p>
          <w:p>
            <w:pPr/>
            <w:r>
              <w:rPr/>
              <w:t xml:space="preserve">Notice d’encyclopédie ou de dictionnaire</w:t>
            </w:r>
          </w:p>
          <w:p>
            <w:pPr/>
            <w:hyperlink r:id="rId38" w:history="1">
              <w:r>
                <w:rPr>
                  <w:color w:val="#410a8c"/>
                  <w:u w:val="single"/>
                </w:rPr>
                <w:t xml:space="preserve">hal-02503222v1</w:t>
              </w:r>
            </w:hyperlink>
          </w:p>
        </w:tc>
      </w:tr>
      <w:tr>
        <w:trPr/>
        <w:tc>
          <w:tcPr>
            <w:noWrap/>
          </w:tcPr>
          <w:p>
            <w:pPr>
              <w:spacing w:after="200"/>
            </w:pPr>
            <w:hyperlink r:id="rId39" w:history="1">
              <w:r>
                <w:rPr>
                  <w:color w:val="1e198e"/>
                  <w:b w:val="1"/>
                  <w:bCs w:val="1"/>
                  <w:u w:val="single"/>
                </w:rPr>
                <w:t xml:space="preserve">Jingxiu 淨秀 (418-506)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pp.260-261</w:t>
            </w:r>
          </w:p>
          <w:p>
            <w:pPr/>
            <w:r>
              <w:rPr/>
              <w:t xml:space="preserve">Notice d’encyclopédie ou de dictionnaire</w:t>
            </w:r>
          </w:p>
          <w:p>
            <w:pPr/>
            <w:hyperlink r:id="rId39" w:history="1">
              <w:r>
                <w:rPr>
                  <w:color w:val="#410a8c"/>
                  <w:u w:val="single"/>
                </w:rPr>
                <w:t xml:space="preserve">hal-02502376v1</w:t>
              </w:r>
            </w:hyperlink>
          </w:p>
        </w:tc>
      </w:tr>
      <w:tr>
        <w:trPr/>
        <w:tc>
          <w:tcPr>
            <w:noWrap/>
          </w:tcPr>
          <w:p>
            <w:pPr>
              <w:spacing w:after="200"/>
            </w:pPr>
            <w:hyperlink r:id="rId40" w:history="1">
              <w:r>
                <w:rPr>
                  <w:color w:val="1e198e"/>
                  <w:b w:val="1"/>
                  <w:bCs w:val="1"/>
                  <w:u w:val="single"/>
                </w:rPr>
                <w:t xml:space="preserve">Jingjian 淨撿 (ca. 292-ca. 361)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pp.259</w:t>
            </w:r>
          </w:p>
          <w:p>
            <w:pPr/>
            <w:r>
              <w:rPr/>
              <w:t xml:space="preserve">Notice d’encyclopédie ou de dictionnaire</w:t>
            </w:r>
          </w:p>
          <w:p>
            <w:pPr/>
            <w:hyperlink r:id="rId40" w:history="1">
              <w:r>
                <w:rPr>
                  <w:color w:val="#410a8c"/>
                  <w:u w:val="single"/>
                </w:rPr>
                <w:t xml:space="preserve">hal-02502368v1</w:t>
              </w:r>
            </w:hyperlink>
          </w:p>
        </w:tc>
      </w:tr>
      <w:tr>
        <w:trPr/>
        <w:tc>
          <w:tcPr>
            <w:noWrap/>
          </w:tcPr>
          <w:p>
            <w:pPr>
              <w:spacing w:after="200"/>
            </w:pPr>
            <w:hyperlink r:id="rId41" w:history="1">
              <w:r>
                <w:rPr>
                  <w:color w:val="1e198e"/>
                  <w:b w:val="1"/>
                  <w:bCs w:val="1"/>
                  <w:u w:val="single"/>
                </w:rPr>
                <w:t xml:space="preserve">Sengchou 僧稠 (480-560)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pp.387-389</w:t>
            </w:r>
          </w:p>
          <w:p>
            <w:pPr/>
            <w:r>
              <w:rPr/>
              <w:t xml:space="preserve">Notice d’encyclopédie ou de dictionnaire</w:t>
            </w:r>
          </w:p>
          <w:p>
            <w:pPr/>
            <w:hyperlink r:id="rId41" w:history="1">
              <w:r>
                <w:rPr>
                  <w:color w:val="#410a8c"/>
                  <w:u w:val="single"/>
                </w:rPr>
                <w:t xml:space="preserve">hal-02502816v1</w:t>
              </w:r>
            </w:hyperlink>
          </w:p>
        </w:tc>
      </w:tr>
      <w:tr>
        <w:trPr/>
        <w:tc>
          <w:tcPr>
            <w:noWrap/>
          </w:tcPr>
          <w:p>
            <w:pPr>
              <w:spacing w:after="200"/>
            </w:pPr>
            <w:hyperlink r:id="rId42" w:history="1">
              <w:r>
                <w:rPr>
                  <w:color w:val="1e198e"/>
                  <w:b w:val="1"/>
                  <w:bCs w:val="1"/>
                  <w:u w:val="single"/>
                </w:rPr>
                <w:t xml:space="preserve">Dharmakṣema 曇無讖 ou 曇摩讖 (385-433)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pp.123-124</w:t>
            </w:r>
          </w:p>
          <w:p>
            <w:pPr/>
            <w:r>
              <w:rPr/>
              <w:t xml:space="preserve">Notice d’encyclopédie ou de dictionnaire</w:t>
            </w:r>
          </w:p>
          <w:p>
            <w:pPr/>
            <w:hyperlink r:id="rId42" w:history="1">
              <w:r>
                <w:rPr>
                  <w:color w:val="#410a8c"/>
                  <w:u w:val="single"/>
                </w:rPr>
                <w:t xml:space="preserve">hal-02502118v1</w:t>
              </w:r>
            </w:hyperlink>
          </w:p>
        </w:tc>
      </w:tr>
      <w:tr>
        <w:trPr/>
        <w:tc>
          <w:tcPr>
            <w:noWrap/>
          </w:tcPr>
          <w:p>
            <w:pPr>
              <w:spacing w:after="200"/>
            </w:pPr>
            <w:hyperlink r:id="rId43" w:history="1">
              <w:r>
                <w:rPr>
                  <w:color w:val="1e198e"/>
                  <w:b w:val="1"/>
                  <w:bCs w:val="1"/>
                  <w:u w:val="single"/>
                </w:rPr>
                <w:t xml:space="preserve">Kumārajīva 鳩摩羅什</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pp.268-271</w:t>
            </w:r>
          </w:p>
          <w:p>
            <w:pPr/>
            <w:r>
              <w:rPr/>
              <w:t xml:space="preserve">Notice d’encyclopédie ou de dictionnaire</w:t>
            </w:r>
          </w:p>
          <w:p>
            <w:pPr/>
            <w:hyperlink r:id="rId43" w:history="1">
              <w:r>
                <w:rPr>
                  <w:color w:val="#410a8c"/>
                  <w:u w:val="single"/>
                </w:rPr>
                <w:t xml:space="preserve">hal-02499529v1</w:t>
              </w:r>
            </w:hyperlink>
          </w:p>
        </w:tc>
      </w:tr>
      <w:tr>
        <w:trPr/>
        <w:tc>
          <w:tcPr>
            <w:noWrap/>
          </w:tcPr>
          <w:p>
            <w:pPr>
              <w:spacing w:after="200"/>
            </w:pPr>
            <w:hyperlink r:id="rId44" w:history="1">
              <w:r>
                <w:rPr>
                  <w:color w:val="1e198e"/>
                  <w:b w:val="1"/>
                  <w:bCs w:val="1"/>
                  <w:u w:val="single"/>
                </w:rPr>
                <w:t xml:space="preserve">Sengrui 僧叡 (352 ?-436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pp.391-393</w:t>
            </w:r>
          </w:p>
          <w:p>
            <w:pPr/>
            <w:r>
              <w:rPr/>
              <w:t xml:space="preserve">Notice d’encyclopédie ou de dictionnaire</w:t>
            </w:r>
          </w:p>
          <w:p>
            <w:pPr/>
            <w:hyperlink r:id="rId44" w:history="1">
              <w:r>
                <w:rPr>
                  <w:color w:val="#410a8c"/>
                  <w:u w:val="single"/>
                </w:rPr>
                <w:t xml:space="preserve">hal-02501579v1</w:t>
              </w:r>
            </w:hyperlink>
          </w:p>
        </w:tc>
      </w:tr>
      <w:tr>
        <w:trPr/>
        <w:tc>
          <w:tcPr>
            <w:noWrap/>
          </w:tcPr>
          <w:p>
            <w:pPr>
              <w:spacing w:after="200"/>
            </w:pPr>
            <w:hyperlink r:id="rId45" w:history="1">
              <w:r>
                <w:rPr>
                  <w:color w:val="1e198e"/>
                  <w:b w:val="1"/>
                  <w:bCs w:val="1"/>
                  <w:u w:val="single"/>
                </w:rPr>
                <w:t xml:space="preserve">Zhisheng 智勝 (427-492)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pp.636-637</w:t>
            </w:r>
          </w:p>
          <w:p>
            <w:pPr/>
            <w:r>
              <w:rPr/>
              <w:t xml:space="preserve">Notice d’encyclopédie ou de dictionnaire</w:t>
            </w:r>
          </w:p>
          <w:p>
            <w:pPr/>
            <w:hyperlink r:id="rId45" w:history="1">
              <w:r>
                <w:rPr>
                  <w:color w:val="#410a8c"/>
                  <w:u w:val="single"/>
                </w:rPr>
                <w:t xml:space="preserve">hal-02503240v1</w:t>
              </w:r>
            </w:hyperlink>
          </w:p>
        </w:tc>
      </w:tr>
      <w:tr>
        <w:trPr/>
        <w:tc>
          <w:tcPr>
            <w:noWrap/>
          </w:tcPr>
          <w:p>
            <w:pPr>
              <w:spacing w:after="200"/>
            </w:pPr>
            <w:hyperlink r:id="rId46" w:history="1">
              <w:r>
                <w:rPr>
                  <w:color w:val="1e198e"/>
                  <w:b w:val="1"/>
                  <w:bCs w:val="1"/>
                  <w:u w:val="single"/>
                </w:rPr>
                <w:t xml:space="preserve">Huiqiong 慧瓊 (368-447)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w:t>
            </w:r>
          </w:p>
          <w:p>
            <w:pPr/>
            <w:r>
              <w:rPr/>
              <w:t xml:space="preserve">Notice d’encyclopédie ou de dictionnaire</w:t>
            </w:r>
          </w:p>
          <w:p>
            <w:pPr/>
            <w:hyperlink r:id="rId46" w:history="1">
              <w:r>
                <w:rPr>
                  <w:color w:val="#410a8c"/>
                  <w:u w:val="single"/>
                </w:rPr>
                <w:t xml:space="preserve">hal-02502333v1</w:t>
              </w:r>
            </w:hyperlink>
          </w:p>
        </w:tc>
      </w:tr>
      <w:tr>
        <w:trPr/>
        <w:tc>
          <w:tcPr>
            <w:noWrap/>
          </w:tcPr>
          <w:p>
            <w:pPr>
              <w:spacing w:after="200"/>
            </w:pPr>
            <w:hyperlink r:id="rId47" w:history="1">
              <w:r>
                <w:rPr>
                  <w:color w:val="1e198e"/>
                  <w:b w:val="1"/>
                  <w:bCs w:val="1"/>
                  <w:u w:val="single"/>
                </w:rPr>
                <w:t xml:space="preserve">Zhizang 智藏 (458-522)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pp.639-641</w:t>
            </w:r>
          </w:p>
          <w:p>
            <w:pPr/>
            <w:r>
              <w:rPr/>
              <w:t xml:space="preserve">Notice d’encyclopédie ou de dictionnaire</w:t>
            </w:r>
          </w:p>
          <w:p>
            <w:pPr/>
            <w:hyperlink r:id="rId47" w:history="1">
              <w:r>
                <w:rPr>
                  <w:color w:val="#410a8c"/>
                  <w:u w:val="single"/>
                </w:rPr>
                <w:t xml:space="preserve">hal-02503335v1</w:t>
              </w:r>
            </w:hyperlink>
          </w:p>
        </w:tc>
      </w:tr>
      <w:tr>
        <w:trPr/>
        <w:tc>
          <w:tcPr>
            <w:noWrap/>
          </w:tcPr>
          <w:p>
            <w:pPr>
              <w:spacing w:after="200"/>
            </w:pPr>
            <w:hyperlink r:id="rId48" w:history="1">
              <w:r>
                <w:rPr>
                  <w:color w:val="1e198e"/>
                  <w:b w:val="1"/>
                  <w:bCs w:val="1"/>
                  <w:u w:val="single"/>
                </w:rPr>
                <w:t xml:space="preserve">Impératrice Hu 胡 des Wei du Nord (ca. 490-528)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pp.216-218</w:t>
            </w:r>
          </w:p>
          <w:p>
            <w:pPr/>
            <w:r>
              <w:rPr/>
              <w:t xml:space="preserve">Notice d’encyclopédie ou de dictionnaire</w:t>
            </w:r>
          </w:p>
          <w:p>
            <w:pPr/>
            <w:hyperlink r:id="rId48" w:history="1">
              <w:r>
                <w:rPr>
                  <w:color w:val="#410a8c"/>
                  <w:u w:val="single"/>
                </w:rPr>
                <w:t xml:space="preserve">hal-02503373v1</w:t>
              </w:r>
            </w:hyperlink>
          </w:p>
        </w:tc>
      </w:tr>
      <w:tr>
        <w:trPr/>
        <w:tc>
          <w:tcPr>
            <w:noWrap/>
          </w:tcPr>
          <w:p>
            <w:pPr>
              <w:spacing w:after="200"/>
            </w:pPr>
            <w:hyperlink r:id="rId49" w:history="1">
              <w:r>
                <w:rPr>
                  <w:color w:val="1e198e"/>
                  <w:b w:val="1"/>
                  <w:bCs w:val="1"/>
                  <w:u w:val="single"/>
                </w:rPr>
                <w:t xml:space="preserve">Zhu Tankai 竺曇鎧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pp.661-662</w:t>
            </w:r>
          </w:p>
          <w:p>
            <w:pPr/>
            <w:r>
              <w:rPr/>
              <w:t xml:space="preserve">Notice d’encyclopédie ou de dictionnaire</w:t>
            </w:r>
          </w:p>
          <w:p>
            <w:pPr/>
            <w:hyperlink r:id="rId49" w:history="1">
              <w:r>
                <w:rPr>
                  <w:color w:val="#410a8c"/>
                  <w:u w:val="single"/>
                </w:rPr>
                <w:t xml:space="preserve">hal-02503339v1</w:t>
              </w:r>
            </w:hyperlink>
          </w:p>
        </w:tc>
      </w:tr>
      <w:tr>
        <w:trPr/>
        <w:tc>
          <w:tcPr>
            <w:noWrap/>
          </w:tcPr>
          <w:p>
            <w:pPr>
              <w:spacing w:after="200"/>
            </w:pPr>
            <w:hyperlink r:id="rId50" w:history="1">
              <w:r>
                <w:rPr>
                  <w:color w:val="1e198e"/>
                  <w:b w:val="1"/>
                  <w:bCs w:val="1"/>
                  <w:u w:val="single"/>
                </w:rPr>
                <w:t xml:space="preserve">Sengmeng 僧猛 (418-489)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w:t>
            </w:r>
          </w:p>
          <w:p>
            <w:pPr/>
            <w:r>
              <w:rPr/>
              <w:t xml:space="preserve">Notice d’encyclopédie ou de dictionnaire</w:t>
            </w:r>
          </w:p>
          <w:p>
            <w:pPr/>
            <w:hyperlink r:id="rId50" w:history="1">
              <w:r>
                <w:rPr>
                  <w:color w:val="#410a8c"/>
                  <w:u w:val="single"/>
                </w:rPr>
                <w:t xml:space="preserve">hal-02502491v1</w:t>
              </w:r>
            </w:hyperlink>
          </w:p>
        </w:tc>
      </w:tr>
      <w:tr>
        <w:trPr/>
        <w:tc>
          <w:tcPr>
            <w:noWrap/>
          </w:tcPr>
          <w:p>
            <w:pPr>
              <w:spacing w:after="200"/>
            </w:pPr>
            <w:hyperlink r:id="rId51" w:history="1">
              <w:r>
                <w:rPr>
                  <w:color w:val="1e198e"/>
                  <w:b w:val="1"/>
                  <w:bCs w:val="1"/>
                  <w:u w:val="single"/>
                </w:rPr>
                <w:t xml:space="preserve">Sengshu 僧述 (430-513, var. 515)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pp.393-394</w:t>
            </w:r>
          </w:p>
          <w:p>
            <w:pPr/>
            <w:r>
              <w:rPr/>
              <w:t xml:space="preserve">Notice d’encyclopédie ou de dictionnaire</w:t>
            </w:r>
          </w:p>
          <w:p>
            <w:pPr/>
            <w:hyperlink r:id="rId51" w:history="1">
              <w:r>
                <w:rPr>
                  <w:color w:val="#410a8c"/>
                  <w:u w:val="single"/>
                </w:rPr>
                <w:t xml:space="preserve">hal-02502498v1</w:t>
              </w:r>
            </w:hyperlink>
          </w:p>
        </w:tc>
      </w:tr>
      <w:tr>
        <w:trPr/>
        <w:tc>
          <w:tcPr>
            <w:noWrap/>
          </w:tcPr>
          <w:p>
            <w:pPr>
              <w:spacing w:after="200"/>
            </w:pPr>
            <w:hyperlink r:id="rId52" w:history="1">
              <w:r>
                <w:rPr>
                  <w:color w:val="1e198e"/>
                  <w:b w:val="1"/>
                  <w:bCs w:val="1"/>
                  <w:u w:val="single"/>
                </w:rPr>
                <w:t xml:space="preserve">Zhi Miaoyin 支妙音 (fl. 372-396)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w:t>
            </w:r>
          </w:p>
          <w:p>
            <w:pPr/>
            <w:r>
              <w:rPr/>
              <w:t xml:space="preserve">Notice d’encyclopédie ou de dictionnaire</w:t>
            </w:r>
          </w:p>
          <w:p>
            <w:pPr/>
            <w:hyperlink r:id="rId52" w:history="1">
              <w:r>
                <w:rPr>
                  <w:color w:val="#410a8c"/>
                  <w:u w:val="single"/>
                </w:rPr>
                <w:t xml:space="preserve">hal-02502414v1</w:t>
              </w:r>
            </w:hyperlink>
          </w:p>
        </w:tc>
      </w:tr>
      <w:tr>
        <w:trPr/>
        <w:tc>
          <w:tcPr>
            <w:noWrap/>
          </w:tcPr>
          <w:p>
            <w:pPr>
              <w:spacing w:after="200"/>
            </w:pPr>
            <w:hyperlink r:id="rId53" w:history="1">
              <w:r>
                <w:rPr>
                  <w:color w:val="1e198e"/>
                  <w:b w:val="1"/>
                  <w:bCs w:val="1"/>
                  <w:u w:val="single"/>
                </w:rPr>
                <w:t xml:space="preserve">Huike 慧可 (487 ?-593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53" w:history="1">
              <w:r>
                <w:rPr>
                  <w:color w:val="#410a8c"/>
                  <w:u w:val="single"/>
                </w:rPr>
                <w:t xml:space="preserve">hal-02502234v1</w:t>
              </w:r>
            </w:hyperlink>
          </w:p>
        </w:tc>
      </w:tr>
      <w:tr>
        <w:trPr/>
        <w:tc>
          <w:tcPr>
            <w:noWrap/>
          </w:tcPr>
          <w:p>
            <w:pPr>
              <w:spacing w:after="200"/>
            </w:pPr>
            <w:hyperlink r:id="rId54" w:history="1">
              <w:r>
                <w:rPr>
                  <w:color w:val="1e198e"/>
                  <w:b w:val="1"/>
                  <w:bCs w:val="1"/>
                  <w:u w:val="single"/>
                </w:rPr>
                <w:t xml:space="preserve">Kang Minggan 康明感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pp.265-266</w:t>
            </w:r>
          </w:p>
          <w:p>
            <w:pPr/>
            <w:r>
              <w:rPr/>
              <w:t xml:space="preserve">Notice d’encyclopédie ou de dictionnaire</w:t>
            </w:r>
          </w:p>
          <w:p>
            <w:pPr/>
            <w:hyperlink r:id="rId54" w:history="1">
              <w:r>
                <w:rPr>
                  <w:color w:val="#410a8c"/>
                  <w:u w:val="single"/>
                </w:rPr>
                <w:t xml:space="preserve">hal-02502395v1</w:t>
              </w:r>
            </w:hyperlink>
          </w:p>
        </w:tc>
      </w:tr>
      <w:tr>
        <w:trPr/>
        <w:tc>
          <w:tcPr>
            <w:noWrap/>
          </w:tcPr>
          <w:p>
            <w:pPr>
              <w:spacing w:after="200"/>
            </w:pPr>
            <w:hyperlink r:id="rId55" w:history="1">
              <w:r>
                <w:rPr>
                  <w:color w:val="1e198e"/>
                  <w:b w:val="1"/>
                  <w:bCs w:val="1"/>
                  <w:u w:val="single"/>
                </w:rPr>
                <w:t xml:space="preserve">Sengbian 僧辯 († 493)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w:t>
            </w:r>
          </w:p>
          <w:p>
            <w:pPr/>
            <w:r>
              <w:rPr/>
              <w:t xml:space="preserve">Notice d’encyclopédie ou de dictionnaire</w:t>
            </w:r>
          </w:p>
          <w:p>
            <w:pPr/>
            <w:hyperlink r:id="rId55" w:history="1">
              <w:r>
                <w:rPr>
                  <w:color w:val="#410a8c"/>
                  <w:u w:val="single"/>
                </w:rPr>
                <w:t xml:space="preserve">hal-02502801v1</w:t>
              </w:r>
            </w:hyperlink>
          </w:p>
        </w:tc>
      </w:tr>
      <w:tr>
        <w:trPr/>
        <w:tc>
          <w:tcPr>
            <w:noWrap/>
          </w:tcPr>
          <w:p>
            <w:pPr>
              <w:spacing w:after="200"/>
            </w:pPr>
            <w:hyperlink r:id="rId56" w:history="1">
              <w:r>
                <w:rPr>
                  <w:color w:val="1e198e"/>
                  <w:b w:val="1"/>
                  <w:bCs w:val="1"/>
                  <w:u w:val="single"/>
                </w:rPr>
                <w:t xml:space="preserve">Dharmarakṣa, Zhu Fahu 竺法護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pp.124-125</w:t>
            </w:r>
          </w:p>
          <w:p>
            <w:pPr/>
            <w:r>
              <w:rPr/>
              <w:t xml:space="preserve">Notice d’encyclopédie ou de dictionnaire</w:t>
            </w:r>
          </w:p>
          <w:p>
            <w:pPr/>
            <w:hyperlink r:id="rId56" w:history="1">
              <w:r>
                <w:rPr>
                  <w:color w:val="#410a8c"/>
                  <w:u w:val="single"/>
                </w:rPr>
                <w:t xml:space="preserve">hal-02502120v1</w:t>
              </w:r>
            </w:hyperlink>
          </w:p>
        </w:tc>
      </w:tr>
      <w:tr>
        <w:trPr/>
        <w:tc>
          <w:tcPr>
            <w:noWrap/>
          </w:tcPr>
          <w:p>
            <w:pPr>
              <w:spacing w:after="200"/>
            </w:pPr>
            <w:hyperlink r:id="rId57" w:history="1">
              <w:r>
                <w:rPr>
                  <w:color w:val="1e198e"/>
                  <w:b w:val="1"/>
                  <w:bCs w:val="1"/>
                  <w:u w:val="single"/>
                </w:rPr>
                <w:t xml:space="preserve">Baoxian 寶賢 (401-477)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pp.46</w:t>
            </w:r>
          </w:p>
          <w:p>
            <w:pPr/>
            <w:r>
              <w:rPr/>
              <w:t xml:space="preserve">Notice d’encyclopédie ou de dictionnaire</w:t>
            </w:r>
          </w:p>
          <w:p>
            <w:pPr/>
            <w:hyperlink r:id="rId57" w:history="1">
              <w:r>
                <w:rPr>
                  <w:color w:val="#410a8c"/>
                  <w:u w:val="single"/>
                </w:rPr>
                <w:t xml:space="preserve">hal-02502089v1</w:t>
              </w:r>
            </w:hyperlink>
          </w:p>
        </w:tc>
      </w:tr>
      <w:tr>
        <w:trPr/>
        <w:tc>
          <w:tcPr>
            <w:noWrap/>
          </w:tcPr>
          <w:p>
            <w:pPr>
              <w:spacing w:after="200"/>
            </w:pPr>
            <w:hyperlink r:id="rId58" w:history="1">
              <w:r>
                <w:rPr>
                  <w:color w:val="1e198e"/>
                  <w:b w:val="1"/>
                  <w:bCs w:val="1"/>
                  <w:u w:val="single"/>
                </w:rPr>
                <w:t xml:space="preserve">Sources de l’histoire du bouddhisme chinois (Les)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pp.1605-1611</w:t>
            </w:r>
          </w:p>
          <w:p>
            <w:pPr/>
            <w:r>
              <w:rPr/>
              <w:t xml:space="preserve">Notice d’encyclopédie ou de dictionnaire</w:t>
            </w:r>
          </w:p>
          <w:p>
            <w:pPr/>
            <w:hyperlink r:id="rId58" w:history="1">
              <w:r>
                <w:rPr>
                  <w:color w:val="#410a8c"/>
                  <w:u w:val="single"/>
                </w:rPr>
                <w:t xml:space="preserve">hal-02560960v1</w:t>
              </w:r>
            </w:hyperlink>
          </w:p>
        </w:tc>
      </w:tr>
      <w:tr>
        <w:trPr/>
        <w:tc>
          <w:tcPr>
            <w:noWrap/>
          </w:tcPr>
          <w:p>
            <w:pPr>
              <w:spacing w:after="200"/>
            </w:pPr>
            <w:hyperlink r:id="rId59" w:history="1">
              <w:r>
                <w:rPr>
                  <w:color w:val="1e198e"/>
                  <w:b w:val="1"/>
                  <w:bCs w:val="1"/>
                  <w:u w:val="single"/>
                </w:rPr>
                <w:t xml:space="preserve">Fayu 法羽 (fin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pp.152-153</w:t>
            </w:r>
          </w:p>
          <w:p>
            <w:pPr/>
            <w:r>
              <w:rPr/>
              <w:t xml:space="preserve">Notice d’encyclopédie ou de dictionnaire</w:t>
            </w:r>
          </w:p>
          <w:p>
            <w:pPr/>
            <w:hyperlink r:id="rId59" w:history="1">
              <w:r>
                <w:rPr>
                  <w:color w:val="#410a8c"/>
                  <w:u w:val="single"/>
                </w:rPr>
                <w:t xml:space="preserve">hal-02502172v1</w:t>
              </w:r>
            </w:hyperlink>
          </w:p>
        </w:tc>
      </w:tr>
      <w:tr>
        <w:trPr/>
        <w:tc>
          <w:tcPr>
            <w:noWrap/>
          </w:tcPr>
          <w:p>
            <w:pPr>
              <w:spacing w:after="200"/>
            </w:pPr>
            <w:hyperlink r:id="rId60" w:history="1">
              <w:r>
                <w:rPr>
                  <w:color w:val="1e198e"/>
                  <w:b w:val="1"/>
                  <w:bCs w:val="1"/>
                  <w:u w:val="single"/>
                </w:rPr>
                <w:t xml:space="preserve">Daohui 道慧 (408-458)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pp.113</w:t>
            </w:r>
          </w:p>
          <w:p>
            <w:pPr/>
            <w:r>
              <w:rPr/>
              <w:t xml:space="preserve">Notice d’encyclopédie ou de dictionnaire</w:t>
            </w:r>
          </w:p>
          <w:p>
            <w:pPr/>
            <w:hyperlink r:id="rId60" w:history="1">
              <w:r>
                <w:rPr>
                  <w:color w:val="#410a8c"/>
                  <w:u w:val="single"/>
                </w:rPr>
                <w:t xml:space="preserve">hal-02502106v1</w:t>
              </w:r>
            </w:hyperlink>
          </w:p>
        </w:tc>
      </w:tr>
      <w:tr>
        <w:trPr/>
        <w:tc>
          <w:tcPr>
            <w:noWrap/>
          </w:tcPr>
          <w:p>
            <w:pPr>
              <w:spacing w:after="200"/>
            </w:pPr>
            <w:hyperlink r:id="rId61" w:history="1">
              <w:r>
                <w:rPr>
                  <w:color w:val="1e198e"/>
                  <w:b w:val="1"/>
                  <w:bCs w:val="1"/>
                  <w:u w:val="single"/>
                </w:rPr>
                <w:t xml:space="preserve">Bodhidharma 菩提達摩 († ca. 530)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pp.50-52</w:t>
            </w:r>
          </w:p>
          <w:p>
            <w:pPr/>
            <w:r>
              <w:rPr/>
              <w:t xml:space="preserve">Notice d’encyclopédie ou de dictionnaire</w:t>
            </w:r>
          </w:p>
          <w:p>
            <w:pPr/>
            <w:hyperlink r:id="rId61" w:history="1">
              <w:r>
                <w:rPr>
                  <w:color w:val="#410a8c"/>
                  <w:u w:val="single"/>
                </w:rPr>
                <w:t xml:space="preserve">hal-02502084v1</w:t>
              </w:r>
            </w:hyperlink>
          </w:p>
        </w:tc>
      </w:tr>
      <w:tr>
        <w:trPr/>
        <w:tc>
          <w:tcPr>
            <w:noWrap/>
          </w:tcPr>
          <w:p>
            <w:pPr>
              <w:spacing w:after="200"/>
            </w:pPr>
            <w:hyperlink r:id="rId62" w:history="1">
              <w:r>
                <w:rPr>
                  <w:color w:val="1e198e"/>
                  <w:b w:val="1"/>
                  <w:bCs w:val="1"/>
                  <w:u w:val="single"/>
                </w:rPr>
                <w:t xml:space="preserve">Huixu 慧緒 (431-499)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w:t>
            </w:r>
          </w:p>
          <w:p>
            <w:pPr/>
            <w:r>
              <w:rPr/>
              <w:t xml:space="preserve">Notice d’encyclopédie ou de dictionnaire</w:t>
            </w:r>
          </w:p>
          <w:p>
            <w:pPr/>
            <w:hyperlink r:id="rId62" w:history="1">
              <w:r>
                <w:rPr>
                  <w:color w:val="#410a8c"/>
                  <w:u w:val="single"/>
                </w:rPr>
                <w:t xml:space="preserve">hal-02502340v1</w:t>
              </w:r>
            </w:hyperlink>
          </w:p>
        </w:tc>
      </w:tr>
      <w:tr>
        <w:trPr/>
        <w:tc>
          <w:tcPr>
            <w:noWrap/>
          </w:tcPr>
          <w:p>
            <w:pPr>
              <w:spacing w:after="200"/>
            </w:pPr>
            <w:hyperlink r:id="rId63" w:history="1">
              <w:r>
                <w:rPr>
                  <w:color w:val="1e198e"/>
                  <w:b w:val="1"/>
                  <w:bCs w:val="1"/>
                  <w:u w:val="single"/>
                </w:rPr>
                <w:t xml:space="preserve">Shanmiao 善妙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pp.399-400</w:t>
            </w:r>
          </w:p>
          <w:p>
            <w:pPr/>
            <w:r>
              <w:rPr/>
              <w:t xml:space="preserve">Notice d’encyclopédie ou de dictionnaire</w:t>
            </w:r>
          </w:p>
          <w:p>
            <w:pPr/>
            <w:hyperlink r:id="rId63" w:history="1">
              <w:r>
                <w:rPr>
                  <w:color w:val="#410a8c"/>
                  <w:u w:val="single"/>
                </w:rPr>
                <w:t xml:space="preserve">hal-02502505v1</w:t>
              </w:r>
            </w:hyperlink>
          </w:p>
        </w:tc>
      </w:tr>
      <w:tr>
        <w:trPr/>
        <w:tc>
          <w:tcPr>
            <w:noWrap/>
          </w:tcPr>
          <w:p>
            <w:pPr>
              <w:spacing w:after="200"/>
            </w:pPr>
            <w:hyperlink r:id="rId64" w:history="1">
              <w:r>
                <w:rPr>
                  <w:color w:val="1e198e"/>
                  <w:b w:val="1"/>
                  <w:bCs w:val="1"/>
                  <w:u w:val="single"/>
                </w:rPr>
                <w:t xml:space="preserve">Laïcs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pp.52-56</w:t>
            </w:r>
          </w:p>
          <w:p>
            <w:pPr/>
            <w:r>
              <w:rPr/>
              <w:t xml:space="preserve">Notice d’encyclopédie ou de dictionnaire</w:t>
            </w:r>
          </w:p>
          <w:p>
            <w:pPr/>
            <w:hyperlink r:id="rId64" w:history="1">
              <w:r>
                <w:rPr>
                  <w:color w:val="#410a8c"/>
                  <w:u w:val="single"/>
                </w:rPr>
                <w:t xml:space="preserve">hal-02503381v1</w:t>
              </w:r>
            </w:hyperlink>
          </w:p>
        </w:tc>
      </w:tr>
      <w:tr>
        <w:trPr/>
        <w:tc>
          <w:tcPr>
            <w:noWrap/>
          </w:tcPr>
          <w:p>
            <w:pPr>
              <w:spacing w:after="200"/>
            </w:pPr>
            <w:hyperlink r:id="rId65" w:history="1">
              <w:r>
                <w:rPr>
                  <w:color w:val="1e198e"/>
                  <w:b w:val="1"/>
                  <w:bCs w:val="1"/>
                  <w:u w:val="single"/>
                </w:rPr>
                <w:t xml:space="preserve">Xuangao 玄高 (402-444)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pp.566-568</w:t>
            </w:r>
          </w:p>
          <w:p>
            <w:pPr/>
            <w:r>
              <w:rPr/>
              <w:t xml:space="preserve">Notice d’encyclopédie ou de dictionnaire</w:t>
            </w:r>
          </w:p>
          <w:p>
            <w:pPr/>
            <w:hyperlink r:id="rId65" w:history="1">
              <w:r>
                <w:rPr>
                  <w:color w:val="#410a8c"/>
                  <w:u w:val="single"/>
                </w:rPr>
                <w:t xml:space="preserve">hal-02503258v1</w:t>
              </w:r>
            </w:hyperlink>
          </w:p>
        </w:tc>
      </w:tr>
      <w:tr>
        <w:trPr/>
        <w:tc>
          <w:tcPr>
            <w:noWrap/>
          </w:tcPr>
          <w:p>
            <w:pPr>
              <w:spacing w:after="200"/>
            </w:pPr>
            <w:hyperlink r:id="rId66" w:history="1">
              <w:r>
                <w:rPr>
                  <w:color w:val="1e198e"/>
                  <w:b w:val="1"/>
                  <w:bCs w:val="1"/>
                  <w:u w:val="single"/>
                </w:rPr>
                <w:t xml:space="preserve">Huiyuan 慧元 († 389). Moine bouddhiste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pp.241-242</w:t>
            </w:r>
          </w:p>
          <w:p>
            <w:pPr/>
            <w:r>
              <w:rPr/>
              <w:t xml:space="preserve">Notice d’encyclopédie ou de dictionnaire</w:t>
            </w:r>
          </w:p>
          <w:p>
            <w:pPr/>
            <w:hyperlink r:id="rId66" w:history="1">
              <w:r>
                <w:rPr>
                  <w:color w:val="#410a8c"/>
                  <w:u w:val="single"/>
                </w:rPr>
                <w:t xml:space="preserve">hal-02502282v1</w:t>
              </w:r>
            </w:hyperlink>
          </w:p>
        </w:tc>
      </w:tr>
      <w:tr>
        <w:trPr/>
        <w:tc>
          <w:tcPr>
            <w:noWrap/>
          </w:tcPr>
          <w:p>
            <w:pPr>
              <w:spacing w:after="200"/>
            </w:pPr>
            <w:hyperlink r:id="rId67" w:history="1">
              <w:r>
                <w:rPr>
                  <w:color w:val="1e198e"/>
                  <w:b w:val="1"/>
                  <w:bCs w:val="1"/>
                  <w:u w:val="single"/>
                </w:rPr>
                <w:t xml:space="preserve">Dele 德樂 (421-501)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pp.114-115</w:t>
            </w:r>
          </w:p>
          <w:p>
            <w:pPr/>
            <w:r>
              <w:rPr/>
              <w:t xml:space="preserve">Notice d’encyclopédie ou de dictionnaire</w:t>
            </w:r>
          </w:p>
          <w:p>
            <w:pPr/>
            <w:hyperlink r:id="rId67" w:history="1">
              <w:r>
                <w:rPr>
                  <w:color w:val="#410a8c"/>
                  <w:u w:val="single"/>
                </w:rPr>
                <w:t xml:space="preserve">hal-02502117v1</w:t>
              </w:r>
            </w:hyperlink>
          </w:p>
        </w:tc>
      </w:tr>
      <w:tr>
        <w:trPr/>
        <w:tc>
          <w:tcPr>
            <w:noWrap/>
          </w:tcPr>
          <w:p>
            <w:pPr>
              <w:spacing w:after="200"/>
            </w:pPr>
            <w:hyperlink r:id="rId68" w:history="1">
              <w:r>
                <w:rPr>
                  <w:color w:val="1e198e"/>
                  <w:b w:val="1"/>
                  <w:bCs w:val="1"/>
                  <w:u w:val="single"/>
                </w:rPr>
                <w:t xml:space="preserve">Daolin 道琳 (447-519)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w:t>
            </w:r>
          </w:p>
          <w:p>
            <w:pPr/>
            <w:r>
              <w:rPr/>
              <w:t xml:space="preserve">Notice d’encyclopédie ou de dictionnaire</w:t>
            </w:r>
          </w:p>
          <w:p>
            <w:pPr/>
            <w:hyperlink r:id="rId68" w:history="1">
              <w:r>
                <w:rPr>
                  <w:color w:val="#410a8c"/>
                  <w:u w:val="single"/>
                </w:rPr>
                <w:t xml:space="preserve">hal-02502114v1</w:t>
              </w:r>
            </w:hyperlink>
          </w:p>
        </w:tc>
      </w:tr>
      <w:tr>
        <w:trPr/>
        <w:tc>
          <w:tcPr>
            <w:noWrap/>
          </w:tcPr>
          <w:p>
            <w:pPr>
              <w:spacing w:after="200"/>
            </w:pPr>
            <w:hyperlink r:id="rId69" w:history="1">
              <w:r>
                <w:rPr>
                  <w:color w:val="1e198e"/>
                  <w:b w:val="1"/>
                  <w:bCs w:val="1"/>
                  <w:u w:val="single"/>
                </w:rPr>
                <w:t xml:space="preserve">Falang 法朗 (507-581)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pp.139</w:t>
            </w:r>
          </w:p>
          <w:p>
            <w:pPr/>
            <w:r>
              <w:rPr/>
              <w:t xml:space="preserve">Notice d’encyclopédie ou de dictionnaire</w:t>
            </w:r>
          </w:p>
          <w:p>
            <w:pPr/>
            <w:hyperlink r:id="rId69" w:history="1">
              <w:r>
                <w:rPr>
                  <w:color w:val="#410a8c"/>
                  <w:u w:val="single"/>
                </w:rPr>
                <w:t xml:space="preserve">hal-02502169v1</w:t>
              </w:r>
            </w:hyperlink>
          </w:p>
        </w:tc>
      </w:tr>
      <w:tr>
        <w:trPr/>
        <w:tc>
          <w:tcPr>
            <w:noWrap/>
          </w:tcPr>
          <w:p>
            <w:pPr>
              <w:spacing w:after="200"/>
            </w:pPr>
            <w:hyperlink r:id="rId70" w:history="1">
              <w:r>
                <w:rPr>
                  <w:color w:val="1e198e"/>
                  <w:b w:val="1"/>
                  <w:bCs w:val="1"/>
                  <w:u w:val="single"/>
                </w:rPr>
                <w:t xml:space="preserve">Chaste concubine Pan 潘淑妃 († 453)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pp.361-362</w:t>
            </w:r>
          </w:p>
          <w:p>
            <w:pPr/>
            <w:r>
              <w:rPr/>
              <w:t xml:space="preserve">Notice d’encyclopédie ou de dictionnaire</w:t>
            </w:r>
          </w:p>
          <w:p>
            <w:pPr/>
            <w:hyperlink r:id="rId70" w:history="1">
              <w:r>
                <w:rPr>
                  <w:color w:val="#410a8c"/>
                  <w:u w:val="single"/>
                </w:rPr>
                <w:t xml:space="preserve">hal-02503376v1</w:t>
              </w:r>
            </w:hyperlink>
          </w:p>
        </w:tc>
      </w:tr>
      <w:tr>
        <w:trPr/>
        <w:tc>
          <w:tcPr>
            <w:noWrap/>
          </w:tcPr>
          <w:p>
            <w:pPr>
              <w:spacing w:after="200"/>
            </w:pPr>
            <w:hyperlink r:id="rId71" w:history="1">
              <w:r>
                <w:rPr>
                  <w:color w:val="1e198e"/>
                  <w:b w:val="1"/>
                  <w:bCs w:val="1"/>
                  <w:u w:val="single"/>
                </w:rPr>
                <w:t xml:space="preserve">Huisi 慧思 (515-577)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pp.237-239</w:t>
            </w:r>
          </w:p>
          <w:p>
            <w:pPr/>
            <w:r>
              <w:rPr/>
              <w:t xml:space="preserve">Notice d’encyclopédie ou de dictionnaire</w:t>
            </w:r>
          </w:p>
          <w:p>
            <w:pPr/>
            <w:hyperlink r:id="rId71" w:history="1">
              <w:r>
                <w:rPr>
                  <w:color w:val="#410a8c"/>
                  <w:u w:val="single"/>
                </w:rPr>
                <w:t xml:space="preserve">hal-02502264v1</w:t>
              </w:r>
            </w:hyperlink>
          </w:p>
        </w:tc>
      </w:tr>
      <w:tr>
        <w:trPr/>
        <w:tc>
          <w:tcPr>
            <w:noWrap/>
          </w:tcPr>
          <w:p>
            <w:pPr>
              <w:spacing w:after="200"/>
            </w:pPr>
            <w:hyperlink r:id="rId72" w:history="1">
              <w:r>
                <w:rPr>
                  <w:color w:val="1e198e"/>
                  <w:b w:val="1"/>
                  <w:bCs w:val="1"/>
                  <w:u w:val="single"/>
                </w:rPr>
                <w:t xml:space="preserve">Huili 慧力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pp.235-236</w:t>
            </w:r>
          </w:p>
          <w:p>
            <w:pPr/>
            <w:r>
              <w:rPr/>
              <w:t xml:space="preserve">Notice d’encyclopédie ou de dictionnaire</w:t>
            </w:r>
          </w:p>
          <w:p>
            <w:pPr/>
            <w:hyperlink r:id="rId72" w:history="1">
              <w:r>
                <w:rPr>
                  <w:color w:val="#410a8c"/>
                  <w:u w:val="single"/>
                </w:rPr>
                <w:t xml:space="preserve">hal-02502242v1</w:t>
              </w:r>
            </w:hyperlink>
          </w:p>
        </w:tc>
      </w:tr>
      <w:tr>
        <w:trPr/>
        <w:tc>
          <w:tcPr>
            <w:noWrap/>
          </w:tcPr>
          <w:p>
            <w:pPr>
              <w:spacing w:after="200"/>
            </w:pPr>
            <w:hyperlink r:id="rId73" w:history="1">
              <w:r>
                <w:rPr>
                  <w:color w:val="1e198e"/>
                  <w:b w:val="1"/>
                  <w:bCs w:val="1"/>
                  <w:u w:val="single"/>
                </w:rPr>
                <w:t xml:space="preserve">Baochang 寶唱 (ca. 466-518)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73" w:history="1">
              <w:r>
                <w:rPr>
                  <w:color w:val="#410a8c"/>
                  <w:u w:val="single"/>
                </w:rPr>
                <w:t xml:space="preserve">hal-02501947v1</w:t>
              </w:r>
            </w:hyperlink>
          </w:p>
        </w:tc>
      </w:tr>
      <w:tr>
        <w:trPr/>
        <w:tc>
          <w:tcPr>
            <w:noWrap/>
          </w:tcPr>
          <w:p>
            <w:pPr>
              <w:spacing w:after="200"/>
            </w:pPr>
            <w:hyperlink r:id="rId74" w:history="1">
              <w:r>
                <w:rPr>
                  <w:color w:val="1e198e"/>
                  <w:b w:val="1"/>
                  <w:bCs w:val="1"/>
                  <w:u w:val="single"/>
                </w:rPr>
                <w:t xml:space="preserve">Huan Xuan 桓玄 (369-404)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pp.225-227</w:t>
            </w:r>
          </w:p>
          <w:p>
            <w:pPr/>
            <w:r>
              <w:rPr/>
              <w:t xml:space="preserve">Notice d’encyclopédie ou de dictionnaire</w:t>
            </w:r>
          </w:p>
          <w:p>
            <w:pPr/>
            <w:hyperlink r:id="rId74" w:history="1">
              <w:r>
                <w:rPr>
                  <w:color w:val="#410a8c"/>
                  <w:u w:val="single"/>
                </w:rPr>
                <w:t xml:space="preserve">hal-02503346v1</w:t>
              </w:r>
            </w:hyperlink>
          </w:p>
        </w:tc>
      </w:tr>
      <w:tr>
        <w:trPr/>
        <w:tc>
          <w:tcPr>
            <w:noWrap/>
          </w:tcPr>
          <w:p>
            <w:pPr>
              <w:spacing w:after="200"/>
            </w:pPr>
            <w:hyperlink r:id="rId75" w:history="1">
              <w:r>
                <w:rPr>
                  <w:color w:val="1e198e"/>
                  <w:b w:val="1"/>
                  <w:bCs w:val="1"/>
                  <w:u w:val="single"/>
                </w:rPr>
                <w:t xml:space="preserve">Huiguo 慧果 (ca. 364-433)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pp.233-234</w:t>
            </w:r>
          </w:p>
          <w:p>
            <w:pPr/>
            <w:r>
              <w:rPr/>
              <w:t xml:space="preserve">Notice d’encyclopédie ou de dictionnaire</w:t>
            </w:r>
          </w:p>
          <w:p>
            <w:pPr/>
            <w:hyperlink r:id="rId75" w:history="1">
              <w:r>
                <w:rPr>
                  <w:color w:val="#410a8c"/>
                  <w:u w:val="single"/>
                </w:rPr>
                <w:t xml:space="preserve">hal-02502326v1</w:t>
              </w:r>
            </w:hyperlink>
          </w:p>
        </w:tc>
      </w:tr>
      <w:tr>
        <w:trPr/>
        <w:tc>
          <w:tcPr>
            <w:noWrap/>
          </w:tcPr>
          <w:p>
            <w:pPr>
              <w:spacing w:after="200"/>
            </w:pPr>
            <w:hyperlink r:id="rId76" w:history="1">
              <w:r>
                <w:rPr>
                  <w:color w:val="1e198e"/>
                  <w:b w:val="1"/>
                  <w:bCs w:val="1"/>
                  <w:u w:val="single"/>
                </w:rPr>
                <w:t xml:space="preserve">Puyuan 普圓 (ca. 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pp.367-368</w:t>
            </w:r>
          </w:p>
          <w:p>
            <w:pPr/>
            <w:r>
              <w:rPr/>
              <w:t xml:space="preserve">Notice d’encyclopédie ou de dictionnaire</w:t>
            </w:r>
          </w:p>
          <w:p>
            <w:pPr/>
            <w:hyperlink r:id="rId76" w:history="1">
              <w:r>
                <w:rPr>
                  <w:color w:val="#410a8c"/>
                  <w:u w:val="single"/>
                </w:rPr>
                <w:t xml:space="preserve">hal-02502426v1</w:t>
              </w:r>
            </w:hyperlink>
          </w:p>
        </w:tc>
      </w:tr>
      <w:tr>
        <w:trPr/>
        <w:tc>
          <w:tcPr>
            <w:noWrap/>
          </w:tcPr>
          <w:p>
            <w:pPr>
              <w:spacing w:after="200"/>
            </w:pPr>
            <w:hyperlink r:id="rId77" w:history="1">
              <w:r>
                <w:rPr>
                  <w:color w:val="1e198e"/>
                  <w:b w:val="1"/>
                  <w:bCs w:val="1"/>
                  <w:u w:val="single"/>
                </w:rPr>
                <w:t xml:space="preserve">Sengfa 僧法 (490-505)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w:t>
            </w:r>
          </w:p>
          <w:p>
            <w:pPr/>
            <w:r>
              <w:rPr/>
              <w:t xml:space="preserve">Notice d’encyclopédie ou de dictionnaire</w:t>
            </w:r>
          </w:p>
          <w:p>
            <w:pPr/>
            <w:hyperlink r:id="rId77" w:history="1">
              <w:r>
                <w:rPr>
                  <w:color w:val="#410a8c"/>
                  <w:u w:val="single"/>
                </w:rPr>
                <w:t xml:space="preserve">hal-02502485v1</w:t>
              </w:r>
            </w:hyperlink>
          </w:p>
        </w:tc>
      </w:tr>
      <w:tr>
        <w:trPr/>
        <w:tc>
          <w:tcPr>
            <w:noWrap/>
          </w:tcPr>
          <w:p>
            <w:pPr>
              <w:spacing w:after="200"/>
            </w:pPr>
            <w:hyperlink r:id="rId78" w:history="1">
              <w:r>
                <w:rPr>
                  <w:color w:val="1e198e"/>
                  <w:b w:val="1"/>
                  <w:bCs w:val="1"/>
                  <w:u w:val="single"/>
                </w:rPr>
                <w:t xml:space="preserve">Sengyou 僧祐 (445-518)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pp.394-396</w:t>
            </w:r>
          </w:p>
          <w:p>
            <w:pPr/>
            <w:r>
              <w:rPr/>
              <w:t xml:space="preserve">Notice d’encyclopédie ou de dictionnaire</w:t>
            </w:r>
          </w:p>
          <w:p>
            <w:pPr/>
            <w:hyperlink r:id="rId78" w:history="1">
              <w:r>
                <w:rPr>
                  <w:color w:val="#410a8c"/>
                  <w:u w:val="single"/>
                </w:rPr>
                <w:t xml:space="preserve">hal-02502935v1</w:t>
              </w:r>
            </w:hyperlink>
          </w:p>
        </w:tc>
      </w:tr>
      <w:tr>
        <w:trPr/>
        <w:tc>
          <w:tcPr>
            <w:noWrap/>
          </w:tcPr>
          <w:p>
            <w:pPr>
              <w:spacing w:after="200"/>
            </w:pPr>
            <w:hyperlink r:id="rId79" w:history="1">
              <w:r>
                <w:rPr>
                  <w:color w:val="1e198e"/>
                  <w:b w:val="1"/>
                  <w:bCs w:val="1"/>
                  <w:u w:val="single"/>
                </w:rPr>
                <w:t xml:space="preserve">Sengliang 僧亮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pp.390-391</w:t>
            </w:r>
          </w:p>
          <w:p>
            <w:pPr/>
            <w:r>
              <w:rPr/>
              <w:t xml:space="preserve">Notice d’encyclopédie ou de dictionnaire</w:t>
            </w:r>
          </w:p>
          <w:p>
            <w:pPr/>
            <w:hyperlink r:id="rId79" w:history="1">
              <w:r>
                <w:rPr>
                  <w:color w:val="#410a8c"/>
                  <w:u w:val="single"/>
                </w:rPr>
                <w:t xml:space="preserve">hal-02502917v1</w:t>
              </w:r>
            </w:hyperlink>
          </w:p>
        </w:tc>
      </w:tr>
      <w:tr>
        <w:trPr/>
        <w:tc>
          <w:tcPr>
            <w:noWrap/>
          </w:tcPr>
          <w:p>
            <w:pPr>
              <w:spacing w:after="200"/>
            </w:pPr>
            <w:hyperlink r:id="rId80" w:history="1">
              <w:r>
                <w:rPr>
                  <w:color w:val="1e198e"/>
                  <w:b w:val="1"/>
                  <w:bCs w:val="1"/>
                  <w:u w:val="single"/>
                </w:rPr>
                <w:t xml:space="preserve">Huijiao 慧皎 (497-554)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pp.234</w:t>
            </w:r>
          </w:p>
          <w:p>
            <w:pPr/>
            <w:r>
              <w:rPr/>
              <w:t xml:space="preserve">Notice d’encyclopédie ou de dictionnaire</w:t>
            </w:r>
          </w:p>
          <w:p>
            <w:pPr/>
            <w:hyperlink r:id="rId80" w:history="1">
              <w:r>
                <w:rPr>
                  <w:color w:val="#410a8c"/>
                  <w:u w:val="single"/>
                </w:rPr>
                <w:t xml:space="preserve">hal-02502212v1</w:t>
              </w:r>
            </w:hyperlink>
          </w:p>
        </w:tc>
      </w:tr>
      <w:tr>
        <w:trPr/>
        <w:tc>
          <w:tcPr>
            <w:noWrap/>
          </w:tcPr>
          <w:p>
            <w:pPr>
              <w:spacing w:after="200"/>
            </w:pPr>
            <w:hyperlink r:id="rId81" w:history="1">
              <w:r>
                <w:rPr>
                  <w:color w:val="1e198e"/>
                  <w:b w:val="1"/>
                  <w:bCs w:val="1"/>
                  <w:u w:val="single"/>
                </w:rPr>
                <w:t xml:space="preserve">Baozhi 保誌 ou 寶誌 (ca. 418-514)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pp.48-49</w:t>
            </w:r>
          </w:p>
          <w:p>
            <w:pPr/>
            <w:r>
              <w:rPr/>
              <w:t xml:space="preserve">Notice d’encyclopédie ou de dictionnaire</w:t>
            </w:r>
          </w:p>
          <w:p>
            <w:pPr/>
            <w:hyperlink r:id="rId81" w:history="1">
              <w:r>
                <w:rPr>
                  <w:color w:val="#410a8c"/>
                  <w:u w:val="single"/>
                </w:rPr>
                <w:t xml:space="preserve">hal-02501968v1</w:t>
              </w:r>
            </w:hyperlink>
          </w:p>
        </w:tc>
      </w:tr>
      <w:tr>
        <w:trPr/>
        <w:tc>
          <w:tcPr>
            <w:noWrap/>
          </w:tcPr>
          <w:p>
            <w:pPr>
              <w:spacing w:after="200"/>
            </w:pPr>
            <w:hyperlink r:id="rId82" w:history="1">
              <w:r>
                <w:rPr>
                  <w:color w:val="1e198e"/>
                  <w:b w:val="1"/>
                  <w:bCs w:val="1"/>
                  <w:u w:val="single"/>
                </w:rPr>
                <w:t xml:space="preserve">Bo Faqiao 帛法橋 (ca. 260 – ca. 350)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w:t>
            </w:r>
          </w:p>
          <w:p>
            <w:pPr/>
            <w:r>
              <w:rPr/>
              <w:t xml:space="preserve">Notice d’encyclopédie ou de dictionnaire</w:t>
            </w:r>
          </w:p>
          <w:p>
            <w:pPr/>
            <w:hyperlink r:id="rId82" w:history="1">
              <w:r>
                <w:rPr>
                  <w:color w:val="#410a8c"/>
                  <w:u w:val="single"/>
                </w:rPr>
                <w:t xml:space="preserve">hal-02502076v1</w:t>
              </w:r>
            </w:hyperlink>
          </w:p>
        </w:tc>
      </w:tr>
      <w:tr>
        <w:trPr/>
        <w:tc>
          <w:tcPr>
            <w:noWrap/>
          </w:tcPr>
          <w:p>
            <w:pPr>
              <w:spacing w:after="200"/>
            </w:pPr>
            <w:hyperlink r:id="rId83" w:history="1">
              <w:r>
                <w:rPr>
                  <w:color w:val="1e198e"/>
                  <w:b w:val="1"/>
                  <w:bCs w:val="1"/>
                  <w:u w:val="single"/>
                </w:rPr>
                <w:t xml:space="preserve">Guangjing 光靜 († 442)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pp.189</w:t>
            </w:r>
          </w:p>
          <w:p>
            <w:pPr/>
            <w:r>
              <w:rPr/>
              <w:t xml:space="preserve">Notice d’encyclopédie ou de dictionnaire</w:t>
            </w:r>
          </w:p>
          <w:p>
            <w:pPr/>
            <w:hyperlink r:id="rId83" w:history="1">
              <w:r>
                <w:rPr>
                  <w:color w:val="#410a8c"/>
                  <w:u w:val="single"/>
                </w:rPr>
                <w:t xml:space="preserve">hal-02502175v1</w:t>
              </w:r>
            </w:hyperlink>
          </w:p>
        </w:tc>
      </w:tr>
      <w:tr>
        <w:trPr/>
        <w:tc>
          <w:tcPr>
            <w:noWrap/>
          </w:tcPr>
          <w:p>
            <w:pPr>
              <w:spacing w:after="200"/>
            </w:pPr>
            <w:hyperlink r:id="rId84" w:history="1">
              <w:r>
                <w:rPr>
                  <w:color w:val="1e198e"/>
                  <w:b w:val="1"/>
                  <w:bCs w:val="1"/>
                  <w:u w:val="single"/>
                </w:rPr>
                <w:t xml:space="preserve">Fayuan 法願 (414-500)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pp.153-154</w:t>
            </w:r>
          </w:p>
          <w:p>
            <w:pPr/>
            <w:r>
              <w:rPr/>
              <w:t xml:space="preserve">Notice d’encyclopédie ou de dictionnaire</w:t>
            </w:r>
          </w:p>
          <w:p>
            <w:pPr/>
            <w:hyperlink r:id="rId84" w:history="1">
              <w:r>
                <w:rPr>
                  <w:color w:val="#410a8c"/>
                  <w:u w:val="single"/>
                </w:rPr>
                <w:t xml:space="preserve">hal-02502173v1</w:t>
              </w:r>
            </w:hyperlink>
          </w:p>
        </w:tc>
      </w:tr>
      <w:tr>
        <w:trPr/>
        <w:tc>
          <w:tcPr>
            <w:noWrap/>
          </w:tcPr>
          <w:p>
            <w:pPr>
              <w:spacing w:after="200"/>
            </w:pPr>
            <w:hyperlink r:id="rId85" w:history="1">
              <w:r>
                <w:rPr>
                  <w:color w:val="1e198e"/>
                  <w:b w:val="1"/>
                  <w:bCs w:val="1"/>
                  <w:u w:val="single"/>
                </w:rPr>
                <w:t xml:space="preserve">Faxian 法獻 († 498)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pp.149-151</w:t>
            </w:r>
          </w:p>
          <w:p>
            <w:pPr/>
            <w:r>
              <w:rPr/>
              <w:t xml:space="preserve">Notice d’encyclopédie ou de dictionnaire</w:t>
            </w:r>
          </w:p>
          <w:p>
            <w:pPr/>
            <w:hyperlink r:id="rId85" w:history="1">
              <w:r>
                <w:rPr>
                  <w:color w:val="#410a8c"/>
                  <w:u w:val="single"/>
                </w:rPr>
                <w:t xml:space="preserve">hal-02502170v1</w:t>
              </w:r>
            </w:hyperlink>
          </w:p>
        </w:tc>
      </w:tr>
      <w:tr>
        <w:trPr/>
        <w:tc>
          <w:tcPr>
            <w:noWrap/>
          </w:tcPr>
          <w:p>
            <w:pPr>
              <w:spacing w:after="200"/>
            </w:pPr>
            <w:hyperlink r:id="rId86" w:history="1">
              <w:r>
                <w:rPr>
                  <w:color w:val="1e198e"/>
                  <w:b w:val="1"/>
                  <w:bCs w:val="1"/>
                  <w:u w:val="single"/>
                </w:rPr>
                <w:t xml:space="preserve">Fabian 法辯 (ca. 403-463)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w:t>
            </w:r>
          </w:p>
          <w:p>
            <w:pPr/>
            <w:r>
              <w:rPr/>
              <w:t xml:space="preserve">Notice d’encyclopédie ou de dictionnaire</w:t>
            </w:r>
          </w:p>
          <w:p>
            <w:pPr/>
            <w:hyperlink r:id="rId86" w:history="1">
              <w:r>
                <w:rPr>
                  <w:color w:val="#410a8c"/>
                  <w:u w:val="single"/>
                </w:rPr>
                <w:t xml:space="preserve">hal-02502122v1</w:t>
              </w:r>
            </w:hyperlink>
          </w:p>
        </w:tc>
      </w:tr>
      <w:tr>
        <w:trPr/>
        <w:tc>
          <w:tcPr>
            <w:noWrap/>
          </w:tcPr>
          <w:p>
            <w:pPr>
              <w:spacing w:after="200"/>
            </w:pPr>
            <w:hyperlink r:id="rId87" w:history="1">
              <w:r>
                <w:rPr>
                  <w:color w:val="1e198e"/>
                  <w:b w:val="1"/>
                  <w:bCs w:val="1"/>
                  <w:u w:val="single"/>
                </w:rPr>
                <w:t xml:space="preserve">Faxuan 法宣 (434-516)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w:t>
            </w:r>
          </w:p>
          <w:p>
            <w:pPr/>
            <w:r>
              <w:rPr/>
              <w:t xml:space="preserve">Notice d’encyclopédie ou de dictionnaire</w:t>
            </w:r>
          </w:p>
          <w:p>
            <w:pPr/>
            <w:hyperlink r:id="rId87" w:history="1">
              <w:r>
                <w:rPr>
                  <w:color w:val="#410a8c"/>
                  <w:u w:val="single"/>
                </w:rPr>
                <w:t xml:space="preserve">hal-02502124v1</w:t>
              </w:r>
            </w:hyperlink>
          </w:p>
        </w:tc>
      </w:tr>
      <w:tr>
        <w:trPr/>
        <w:tc>
          <w:tcPr>
            <w:noWrap/>
          </w:tcPr>
          <w:p>
            <w:pPr>
              <w:spacing w:after="200"/>
            </w:pPr>
            <w:hyperlink r:id="rId88" w:history="1">
              <w:r>
                <w:rPr>
                  <w:color w:val="1e198e"/>
                  <w:b w:val="1"/>
                  <w:bCs w:val="1"/>
                  <w:u w:val="single"/>
                </w:rPr>
                <w:t xml:space="preserve">Daochuo 道綽 (562-645)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pp.110-111</w:t>
            </w:r>
          </w:p>
          <w:p>
            <w:pPr/>
            <w:r>
              <w:rPr/>
              <w:t xml:space="preserve">Notice d’encyclopédie ou de dictionnaire</w:t>
            </w:r>
          </w:p>
          <w:p>
            <w:pPr/>
            <w:hyperlink r:id="rId88" w:history="1">
              <w:r>
                <w:rPr>
                  <w:color w:val="#410a8c"/>
                  <w:u w:val="single"/>
                </w:rPr>
                <w:t xml:space="preserve">hal-02502099v1</w:t>
              </w:r>
            </w:hyperlink>
          </w:p>
        </w:tc>
      </w:tr>
      <w:tr>
        <w:trPr/>
        <w:tc>
          <w:tcPr>
            <w:noWrap/>
          </w:tcPr>
          <w:p>
            <w:pPr>
              <w:spacing w:after="200"/>
            </w:pPr>
            <w:hyperlink r:id="rId89" w:history="1">
              <w:r>
                <w:rPr>
                  <w:color w:val="1e198e"/>
                  <w:b w:val="1"/>
                  <w:bCs w:val="1"/>
                  <w:u w:val="single"/>
                </w:rPr>
                <w:t xml:space="preserve">Tanhui 曇暉 (422-504)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pp.438-439</w:t>
            </w:r>
          </w:p>
          <w:p>
            <w:pPr/>
            <w:r>
              <w:rPr/>
              <w:t xml:space="preserve">Notice d’encyclopédie ou de dictionnaire</w:t>
            </w:r>
          </w:p>
          <w:p>
            <w:pPr/>
            <w:hyperlink r:id="rId89" w:history="1">
              <w:r>
                <w:rPr>
                  <w:color w:val="#410a8c"/>
                  <w:u w:val="single"/>
                </w:rPr>
                <w:t xml:space="preserve">hal-02503235v1</w:t>
              </w:r>
            </w:hyperlink>
          </w:p>
        </w:tc>
      </w:tr>
      <w:tr>
        <w:trPr/>
        <w:tc>
          <w:tcPr>
            <w:noWrap/>
          </w:tcPr>
          <w:p>
            <w:pPr>
              <w:spacing w:after="200"/>
            </w:pPr>
            <w:hyperlink r:id="rId90" w:history="1">
              <w:r>
                <w:rPr>
                  <w:color w:val="1e198e"/>
                  <w:b w:val="1"/>
                  <w:bCs w:val="1"/>
                  <w:u w:val="single"/>
                </w:rPr>
                <w:t xml:space="preserve">Song Yun 宋雲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pp.420-421</w:t>
            </w:r>
          </w:p>
          <w:p>
            <w:pPr/>
            <w:r>
              <w:rPr/>
              <w:t xml:space="preserve">Notice d’encyclopédie ou de dictionnaire</w:t>
            </w:r>
          </w:p>
          <w:p>
            <w:pPr/>
            <w:hyperlink r:id="rId90" w:history="1">
              <w:r>
                <w:rPr>
                  <w:color w:val="#410a8c"/>
                  <w:u w:val="single"/>
                </w:rPr>
                <w:t xml:space="preserve">hal-02503356v1</w:t>
              </w:r>
            </w:hyperlink>
          </w:p>
        </w:tc>
      </w:tr>
      <w:tr>
        <w:trPr/>
        <w:tc>
          <w:tcPr>
            <w:noWrap/>
          </w:tcPr>
          <w:p>
            <w:pPr>
              <w:spacing w:after="200"/>
            </w:pPr>
            <w:hyperlink r:id="rId91" w:history="1">
              <w:r>
                <w:rPr>
                  <w:color w:val="1e198e"/>
                  <w:b w:val="1"/>
                  <w:bCs w:val="1"/>
                  <w:u w:val="single"/>
                </w:rPr>
                <w:t xml:space="preserve">Xinxing 信行 (540-594)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pp.542-543</w:t>
            </w:r>
          </w:p>
          <w:p>
            <w:pPr/>
            <w:r>
              <w:rPr/>
              <w:t xml:space="preserve">Notice d’encyclopédie ou de dictionnaire</w:t>
            </w:r>
          </w:p>
          <w:p>
            <w:pPr/>
            <w:hyperlink r:id="rId91" w:history="1">
              <w:r>
                <w:rPr>
                  <w:color w:val="#410a8c"/>
                  <w:u w:val="single"/>
                </w:rPr>
                <w:t xml:space="preserve">hal-02503249v1</w:t>
              </w:r>
            </w:hyperlink>
          </w:p>
        </w:tc>
      </w:tr>
      <w:tr>
        <w:trPr/>
        <w:tc>
          <w:tcPr>
            <w:noWrap/>
          </w:tcPr>
          <w:p>
            <w:pPr>
              <w:spacing w:after="200"/>
            </w:pPr>
            <w:hyperlink r:id="rId92" w:history="1">
              <w:r>
                <w:rPr>
                  <w:color w:val="1e198e"/>
                  <w:b w:val="1"/>
                  <w:bCs w:val="1"/>
                  <w:u w:val="single"/>
                </w:rPr>
                <w:t xml:space="preserve">Xun Ji 荀濟 (?-547)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pp.569-570</w:t>
            </w:r>
          </w:p>
          <w:p>
            <w:pPr/>
            <w:r>
              <w:rPr/>
              <w:t xml:space="preserve">Notice d’encyclopédie ou de dictionnaire</w:t>
            </w:r>
          </w:p>
          <w:p>
            <w:pPr/>
            <w:hyperlink r:id="rId92" w:history="1">
              <w:r>
                <w:rPr>
                  <w:color w:val="#410a8c"/>
                  <w:u w:val="single"/>
                </w:rPr>
                <w:t xml:space="preserve">hal-02503363v1</w:t>
              </w:r>
            </w:hyperlink>
          </w:p>
        </w:tc>
      </w:tr>
      <w:tr>
        <w:trPr/>
        <w:tc>
          <w:tcPr>
            <w:noWrap/>
          </w:tcPr>
          <w:p>
            <w:pPr>
              <w:spacing w:after="200"/>
            </w:pPr>
            <w:hyperlink r:id="rId93" w:history="1">
              <w:r>
                <w:rPr>
                  <w:color w:val="1e198e"/>
                  <w:b w:val="1"/>
                  <w:bCs w:val="1"/>
                  <w:u w:val="single"/>
                </w:rPr>
                <w:t xml:space="preserve">Jing’ai 靜藹 (534-578)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pp.258-259</w:t>
            </w:r>
          </w:p>
          <w:p>
            <w:pPr/>
            <w:r>
              <w:rPr/>
              <w:t xml:space="preserve">Notice d’encyclopédie ou de dictionnaire</w:t>
            </w:r>
          </w:p>
          <w:p>
            <w:pPr/>
            <w:hyperlink r:id="rId93" w:history="1">
              <w:r>
                <w:rPr>
                  <w:color w:val="#410a8c"/>
                  <w:u w:val="single"/>
                </w:rPr>
                <w:t xml:space="preserve">hal-02502345v1</w:t>
              </w:r>
            </w:hyperlink>
          </w:p>
        </w:tc>
      </w:tr>
      <w:tr>
        <w:trPr/>
        <w:tc>
          <w:tcPr>
            <w:noWrap/>
          </w:tcPr>
          <w:p>
            <w:pPr>
              <w:spacing w:after="200"/>
            </w:pPr>
            <w:hyperlink r:id="rId94" w:history="1">
              <w:r>
                <w:rPr>
                  <w:color w:val="1e198e"/>
                  <w:b w:val="1"/>
                  <w:bCs w:val="1"/>
                  <w:u w:val="single"/>
                </w:rPr>
                <w:t xml:space="preserve">Sima Yu 司馬昱 (320-372, r. 371-372). Empereur Jianwen des Jin 簡文帝</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pp.417-418</w:t>
            </w:r>
          </w:p>
          <w:p>
            <w:pPr/>
            <w:r>
              <w:rPr/>
              <w:t xml:space="preserve">Notice d’encyclopédie ou de dictionnaire</w:t>
            </w:r>
          </w:p>
          <w:p>
            <w:pPr/>
            <w:hyperlink r:id="rId94" w:history="1">
              <w:r>
                <w:rPr>
                  <w:color w:val="#410a8c"/>
                  <w:u w:val="single"/>
                </w:rPr>
                <w:t xml:space="preserve">hal-02503348v1</w:t>
              </w:r>
            </w:hyperlink>
          </w:p>
        </w:tc>
      </w:tr>
      <w:tr>
        <w:trPr/>
        <w:tc>
          <w:tcPr>
            <w:noWrap/>
          </w:tcPr>
          <w:p>
            <w:pPr>
              <w:spacing w:after="200"/>
            </w:pPr>
            <w:hyperlink r:id="rId95" w:history="1">
              <w:r>
                <w:rPr>
                  <w:color w:val="1e198e"/>
                  <w:b w:val="1"/>
                  <w:bCs w:val="1"/>
                  <w:u w:val="single"/>
                </w:rPr>
                <w:t xml:space="preserve">Xuanchang 玄暢 (416-484)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pp.565-566</w:t>
            </w:r>
          </w:p>
          <w:p>
            <w:pPr/>
            <w:r>
              <w:rPr/>
              <w:t xml:space="preserve">Notice d’encyclopédie ou de dictionnaire</w:t>
            </w:r>
          </w:p>
          <w:p>
            <w:pPr/>
            <w:hyperlink r:id="rId95" w:history="1">
              <w:r>
                <w:rPr>
                  <w:color w:val="#410a8c"/>
                  <w:u w:val="single"/>
                </w:rPr>
                <w:t xml:space="preserve">hal-02503254v1</w:t>
              </w:r>
            </w:hyperlink>
          </w:p>
        </w:tc>
      </w:tr>
      <w:tr>
        <w:trPr/>
        <w:tc>
          <w:tcPr>
            <w:noWrap/>
          </w:tcPr>
          <w:p>
            <w:pPr>
              <w:spacing w:after="200"/>
            </w:pPr>
            <w:hyperlink r:id="rId96" w:history="1">
              <w:r>
                <w:rPr>
                  <w:color w:val="1e198e"/>
                  <w:b w:val="1"/>
                  <w:bCs w:val="1"/>
                  <w:u w:val="single"/>
                </w:rPr>
                <w:t xml:space="preserve">Zhu Daoxin 竺道馨 († ca. 368)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pp.657-658</w:t>
            </w:r>
          </w:p>
          <w:p>
            <w:pPr/>
            <w:r>
              <w:rPr/>
              <w:t xml:space="preserve">Notice d’encyclopédie ou de dictionnaire</w:t>
            </w:r>
          </w:p>
          <w:p>
            <w:pPr/>
            <w:hyperlink r:id="rId96" w:history="1">
              <w:r>
                <w:rPr>
                  <w:color w:val="#410a8c"/>
                  <w:u w:val="single"/>
                </w:rPr>
                <w:t xml:space="preserve">hal-02503244v1</w:t>
              </w:r>
            </w:hyperlink>
          </w:p>
        </w:tc>
      </w:tr>
      <w:tr>
        <w:trPr/>
        <w:tc>
          <w:tcPr>
            <w:noWrap/>
          </w:tcPr>
          <w:p>
            <w:pPr>
              <w:spacing w:after="200"/>
            </w:pPr>
            <w:hyperlink r:id="rId97" w:history="1">
              <w:r>
                <w:rPr>
                  <w:color w:val="1e198e"/>
                  <w:b w:val="1"/>
                  <w:bCs w:val="1"/>
                  <w:u w:val="single"/>
                </w:rPr>
                <w:t xml:space="preserve">Faying 法穎 (416-482)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pp.151-152</w:t>
            </w:r>
          </w:p>
          <w:p>
            <w:pPr/>
            <w:r>
              <w:rPr/>
              <w:t xml:space="preserve">Notice d’encyclopédie ou de dictionnaire</w:t>
            </w:r>
          </w:p>
          <w:p>
            <w:pPr/>
            <w:hyperlink r:id="rId97" w:history="1">
              <w:r>
                <w:rPr>
                  <w:color w:val="#410a8c"/>
                  <w:u w:val="single"/>
                </w:rPr>
                <w:t xml:space="preserve">hal-02502171v1</w:t>
              </w:r>
            </w:hyperlink>
          </w:p>
        </w:tc>
      </w:tr>
      <w:tr>
        <w:trPr/>
        <w:tc>
          <w:tcPr>
            <w:noWrap/>
          </w:tcPr>
          <w:p>
            <w:pPr>
              <w:spacing w:after="200"/>
            </w:pPr>
            <w:hyperlink r:id="rId98" w:history="1">
              <w:r>
                <w:rPr>
                  <w:color w:val="1e198e"/>
                  <w:b w:val="1"/>
                  <w:bCs w:val="1"/>
                  <w:u w:val="single"/>
                </w:rPr>
                <w:t xml:space="preserve">Fayuan 法緣 (ca. 424-ca. 479)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pp.154-155</w:t>
            </w:r>
          </w:p>
          <w:p>
            <w:pPr/>
            <w:r>
              <w:rPr/>
              <w:t xml:space="preserve">Notice d’encyclopédie ou de dictionnaire</w:t>
            </w:r>
          </w:p>
          <w:p>
            <w:pPr/>
            <w:hyperlink r:id="rId98" w:history="1">
              <w:r>
                <w:rPr>
                  <w:color w:val="#410a8c"/>
                  <w:u w:val="single"/>
                </w:rPr>
                <w:t xml:space="preserve">hal-02502165v1</w:t>
              </w:r>
            </w:hyperlink>
          </w:p>
        </w:tc>
      </w:tr>
      <w:tr>
        <w:trPr/>
        <w:tc>
          <w:tcPr>
            <w:noWrap/>
          </w:tcPr>
          <w:p>
            <w:pPr>
              <w:spacing w:after="200"/>
            </w:pPr>
            <w:hyperlink r:id="rId99" w:history="1">
              <w:r>
                <w:rPr>
                  <w:color w:val="1e198e"/>
                  <w:b w:val="1"/>
                  <w:bCs w:val="1"/>
                  <w:u w:val="single"/>
                </w:rPr>
                <w:t xml:space="preserve">Daodu 道度 (462-526)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pp.112-113</w:t>
            </w:r>
          </w:p>
          <w:p>
            <w:pPr/>
            <w:r>
              <w:rPr/>
              <w:t xml:space="preserve">Notice d’encyclopédie ou de dictionnaire</w:t>
            </w:r>
          </w:p>
          <w:p>
            <w:pPr/>
            <w:hyperlink r:id="rId99" w:history="1">
              <w:r>
                <w:rPr>
                  <w:color w:val="#410a8c"/>
                  <w:u w:val="single"/>
                </w:rPr>
                <w:t xml:space="preserve">hal-02502104v1</w:t>
              </w:r>
            </w:hyperlink>
          </w:p>
        </w:tc>
      </w:tr>
      <w:tr>
        <w:trPr/>
        <w:tc>
          <w:tcPr>
            <w:noWrap/>
          </w:tcPr>
          <w:p>
            <w:pPr>
              <w:spacing w:after="200"/>
            </w:pPr>
            <w:hyperlink r:id="rId100" w:history="1">
              <w:r>
                <w:rPr>
                  <w:color w:val="1e198e"/>
                  <w:b w:val="1"/>
                  <w:bCs w:val="1"/>
                  <w:u w:val="single"/>
                </w:rPr>
                <w:t xml:space="preserve">Fajin 法進 († 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pp.137-138</w:t>
            </w:r>
          </w:p>
          <w:p>
            <w:pPr/>
            <w:r>
              <w:rPr/>
              <w:t xml:space="preserve">Notice d’encyclopédie ou de dictionnaire</w:t>
            </w:r>
          </w:p>
          <w:p>
            <w:pPr/>
            <w:hyperlink r:id="rId100" w:history="1">
              <w:r>
                <w:rPr>
                  <w:color w:val="#410a8c"/>
                  <w:u w:val="single"/>
                </w:rPr>
                <w:t xml:space="preserve">hal-02502167v1</w:t>
              </w:r>
            </w:hyperlink>
          </w:p>
        </w:tc>
      </w:tr>
      <w:tr>
        <w:trPr/>
        <w:tc>
          <w:tcPr>
            <w:noWrap/>
          </w:tcPr>
          <w:p>
            <w:pPr>
              <w:spacing w:after="200"/>
            </w:pPr>
            <w:hyperlink r:id="rId101" w:history="1">
              <w:r>
                <w:rPr>
                  <w:color w:val="1e198e"/>
                  <w:b w:val="1"/>
                  <w:bCs w:val="1"/>
                  <w:u w:val="single"/>
                </w:rPr>
                <w:t xml:space="preserve">Sengzhao 僧肇 (384 ?-414)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pp.396</w:t>
            </w:r>
          </w:p>
          <w:p>
            <w:pPr/>
            <w:r>
              <w:rPr/>
              <w:t xml:space="preserve">Notice d’encyclopédie ou de dictionnaire</w:t>
            </w:r>
          </w:p>
          <w:p>
            <w:pPr/>
            <w:hyperlink r:id="rId101" w:history="1">
              <w:r>
                <w:rPr>
                  <w:color w:val="#410a8c"/>
                  <w:u w:val="single"/>
                </w:rPr>
                <w:t xml:space="preserve">hal-02501590v1</w:t>
              </w:r>
            </w:hyperlink>
          </w:p>
        </w:tc>
      </w:tr>
      <w:tr>
        <w:trPr/>
        <w:tc>
          <w:tcPr>
            <w:noWrap/>
          </w:tcPr>
          <w:p>
            <w:pPr>
              <w:spacing w:after="200"/>
            </w:pPr>
            <w:hyperlink r:id="rId102" w:history="1">
              <w:r>
                <w:rPr>
                  <w:color w:val="1e198e"/>
                  <w:b w:val="1"/>
                  <w:bCs w:val="1"/>
                  <w:u w:val="single"/>
                </w:rPr>
                <w:t xml:space="preserve">Huiren 慧忍 (ca. 450-494)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pp.236-237</w:t>
            </w:r>
          </w:p>
          <w:p>
            <w:pPr/>
            <w:r>
              <w:rPr/>
              <w:t xml:space="preserve">Notice d’encyclopédie ou de dictionnaire</w:t>
            </w:r>
          </w:p>
          <w:p>
            <w:pPr/>
            <w:hyperlink r:id="rId102" w:history="1">
              <w:r>
                <w:rPr>
                  <w:color w:val="#410a8c"/>
                  <w:u w:val="single"/>
                </w:rPr>
                <w:t xml:space="preserve">hal-02502247v1</w:t>
              </w:r>
            </w:hyperlink>
          </w:p>
        </w:tc>
      </w:tr>
      <w:tr>
        <w:trPr/>
        <w:tc>
          <w:tcPr>
            <w:noWrap/>
          </w:tcPr>
          <w:p>
            <w:pPr>
              <w:spacing w:after="200"/>
            </w:pPr>
            <w:hyperlink r:id="rId103" w:history="1">
              <w:r>
                <w:rPr>
                  <w:color w:val="1e198e"/>
                  <w:b w:val="1"/>
                  <w:bCs w:val="1"/>
                  <w:u w:val="single"/>
                </w:rPr>
                <w:t xml:space="preserve">Huiyi 慧益 († 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pp.240-241</w:t>
            </w:r>
          </w:p>
          <w:p>
            <w:pPr/>
            <w:r>
              <w:rPr/>
              <w:t xml:space="preserve">Notice d’encyclopédie ou de dictionnaire</w:t>
            </w:r>
          </w:p>
          <w:p>
            <w:pPr/>
            <w:hyperlink r:id="rId103" w:history="1">
              <w:r>
                <w:rPr>
                  <w:color w:val="#410a8c"/>
                  <w:u w:val="single"/>
                </w:rPr>
                <w:t xml:space="preserve">hal-02502276v1</w:t>
              </w:r>
            </w:hyperlink>
          </w:p>
        </w:tc>
      </w:tr>
      <w:tr>
        <w:trPr/>
        <w:tc>
          <w:tcPr>
            <w:noWrap/>
          </w:tcPr>
          <w:p>
            <w:pPr>
              <w:spacing w:after="200"/>
            </w:pPr>
            <w:hyperlink r:id="rId104" w:history="1">
              <w:r>
                <w:rPr>
                  <w:color w:val="1e198e"/>
                  <w:b w:val="1"/>
                  <w:bCs w:val="1"/>
                  <w:u w:val="single"/>
                </w:rPr>
                <w:t xml:space="preserve">Jizang 吉藏 (549-623)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pp.261-262</w:t>
            </w:r>
          </w:p>
          <w:p>
            <w:pPr/>
            <w:r>
              <w:rPr/>
              <w:t xml:space="preserve">Notice d’encyclopédie ou de dictionnaire</w:t>
            </w:r>
          </w:p>
          <w:p>
            <w:pPr/>
            <w:hyperlink r:id="rId104" w:history="1">
              <w:r>
                <w:rPr>
                  <w:color w:val="#410a8c"/>
                  <w:u w:val="single"/>
                </w:rPr>
                <w:t xml:space="preserve">hal-02502353v1</w:t>
              </w:r>
            </w:hyperlink>
          </w:p>
        </w:tc>
      </w:tr>
      <w:tr>
        <w:trPr/>
        <w:tc>
          <w:tcPr>
            <w:noWrap/>
          </w:tcPr>
          <w:p>
            <w:pPr>
              <w:spacing w:after="200"/>
            </w:pPr>
            <w:hyperlink r:id="rId105" w:history="1">
              <w:r>
                <w:rPr>
                  <w:color w:val="1e198e"/>
                  <w:b w:val="1"/>
                  <w:bCs w:val="1"/>
                  <w:u w:val="single"/>
                </w:rPr>
                <w:t xml:space="preserve">Faquan 法全 (412-494)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pp.147</w:t>
            </w:r>
          </w:p>
          <w:p>
            <w:pPr/>
            <w:r>
              <w:rPr/>
              <w:t xml:space="preserve">Notice d’encyclopédie ou de dictionnaire</w:t>
            </w:r>
          </w:p>
          <w:p>
            <w:pPr/>
            <w:hyperlink r:id="rId105" w:history="1">
              <w:r>
                <w:rPr>
                  <w:color w:val="#410a8c"/>
                  <w:u w:val="single"/>
                </w:rPr>
                <w:t xml:space="preserve">hal-02502123v1</w:t>
              </w:r>
            </w:hyperlink>
          </w:p>
        </w:tc>
      </w:tr>
      <w:tr>
        <w:trPr/>
        <w:tc>
          <w:tcPr>
            <w:noWrap/>
          </w:tcPr>
          <w:p>
            <w:pPr>
              <w:spacing w:after="200"/>
            </w:pPr>
            <w:hyperlink r:id="rId106" w:history="1">
              <w:r>
                <w:rPr>
                  <w:color w:val="1e198e"/>
                  <w:b w:val="1"/>
                  <w:bCs w:val="1"/>
                  <w:u w:val="single"/>
                </w:rPr>
                <w:t xml:space="preserve">Biographies de moines et de moniales bouddhistes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pp.122-131</w:t>
            </w:r>
          </w:p>
          <w:p>
            <w:pPr/>
            <w:r>
              <w:rPr/>
              <w:t xml:space="preserve">Notice d’encyclopédie ou de dictionnaire</w:t>
            </w:r>
          </w:p>
          <w:p>
            <w:pPr/>
            <w:hyperlink r:id="rId106" w:history="1">
              <w:r>
                <w:rPr>
                  <w:color w:val="#410a8c"/>
                  <w:u w:val="single"/>
                </w:rPr>
                <w:t xml:space="preserve">hal-02560943v1</w:t>
              </w:r>
            </w:hyperlink>
          </w:p>
        </w:tc>
      </w:tr>
      <w:tr>
        <w:trPr/>
        <w:tc>
          <w:tcPr>
            <w:noWrap/>
          </w:tcPr>
          <w:p>
            <w:pPr>
              <w:spacing w:after="200"/>
            </w:pPr>
            <w:hyperlink r:id="rId107" w:history="1">
              <w:r>
                <w:rPr>
                  <w:color w:val="1e198e"/>
                  <w:b w:val="1"/>
                  <w:bCs w:val="1"/>
                  <w:u w:val="single"/>
                </w:rPr>
                <w:t xml:space="preserve">Bodhiruci 菩提留支 († ca. 534 et 537)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w:t>
            </w:r>
          </w:p>
          <w:p>
            <w:pPr/>
            <w:r>
              <w:rPr/>
              <w:t xml:space="preserve">Notice d’encyclopédie ou de dictionnaire</w:t>
            </w:r>
          </w:p>
          <w:p>
            <w:pPr/>
            <w:hyperlink r:id="rId107" w:history="1">
              <w:r>
                <w:rPr>
                  <w:color w:val="#410a8c"/>
                  <w:u w:val="single"/>
                </w:rPr>
                <w:t xml:space="preserve">hal-02502087v1</w:t>
              </w:r>
            </w:hyperlink>
          </w:p>
        </w:tc>
      </w:tr>
      <w:tr>
        <w:trPr/>
        <w:tc>
          <w:tcPr>
            <w:noWrap/>
          </w:tcPr>
          <w:p>
            <w:pPr>
              <w:spacing w:after="200"/>
            </w:pPr>
            <w:hyperlink r:id="rId108" w:history="1">
              <w:r>
                <w:rPr>
                  <w:color w:val="1e198e"/>
                  <w:b w:val="1"/>
                  <w:bCs w:val="1"/>
                  <w:u w:val="single"/>
                </w:rPr>
                <w:t xml:space="preserve">Zhi Qian 支謙 († ca. 252-257)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pp.634-635</w:t>
            </w:r>
          </w:p>
          <w:p>
            <w:pPr/>
            <w:r>
              <w:rPr/>
              <w:t xml:space="preserve">Notice d’encyclopédie ou de dictionnaire</w:t>
            </w:r>
          </w:p>
          <w:p>
            <w:pPr/>
            <w:hyperlink r:id="rId108" w:history="1">
              <w:r>
                <w:rPr>
                  <w:color w:val="#410a8c"/>
                  <w:u w:val="single"/>
                </w:rPr>
                <w:t xml:space="preserve">hal-02503333v1</w:t>
              </w:r>
            </w:hyperlink>
          </w:p>
        </w:tc>
      </w:tr>
      <w:tr>
        <w:trPr/>
        <w:tc>
          <w:tcPr>
            <w:noWrap/>
          </w:tcPr>
          <w:p>
            <w:pPr>
              <w:spacing w:after="200"/>
            </w:pPr>
            <w:hyperlink r:id="rId109" w:history="1">
              <w:r>
                <w:rPr>
                  <w:color w:val="1e198e"/>
                  <w:b w:val="1"/>
                  <w:bCs w:val="1"/>
                  <w:u w:val="single"/>
                </w:rPr>
                <w:t xml:space="preserve">He Chong 何充 (292-346)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pp.202-204</w:t>
            </w:r>
          </w:p>
          <w:p>
            <w:pPr/>
            <w:r>
              <w:rPr/>
              <w:t xml:space="preserve">Notice d’encyclopédie ou de dictionnaire</w:t>
            </w:r>
          </w:p>
          <w:p>
            <w:pPr/>
            <w:hyperlink r:id="rId109" w:history="1">
              <w:r>
                <w:rPr>
                  <w:color w:val="#410a8c"/>
                  <w:u w:val="single"/>
                </w:rPr>
                <w:t xml:space="preserve">hal-02503344v1</w:t>
              </w:r>
            </w:hyperlink>
          </w:p>
        </w:tc>
      </w:tr>
      <w:tr>
        <w:trPr/>
        <w:tc>
          <w:tcPr>
            <w:noWrap/>
          </w:tcPr>
          <w:p>
            <w:pPr>
              <w:spacing w:after="200"/>
            </w:pPr>
            <w:hyperlink r:id="rId110" w:history="1">
              <w:r>
                <w:rPr>
                  <w:color w:val="1e198e"/>
                  <w:b w:val="1"/>
                  <w:bCs w:val="1"/>
                  <w:u w:val="single"/>
                </w:rPr>
                <w:t xml:space="preserve">Zhiyi 智顗 (538-597)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pp.637-639</w:t>
            </w:r>
          </w:p>
          <w:p>
            <w:pPr/>
            <w:r>
              <w:rPr/>
              <w:t xml:space="preserve">Notice d’encyclopédie ou de dictionnaire</w:t>
            </w:r>
          </w:p>
          <w:p>
            <w:pPr/>
            <w:hyperlink r:id="rId110" w:history="1">
              <w:r>
                <w:rPr>
                  <w:color w:val="#410a8c"/>
                  <w:u w:val="single"/>
                </w:rPr>
                <w:t xml:space="preserve">hal-02503334v1</w:t>
              </w:r>
            </w:hyperlink>
          </w:p>
        </w:tc>
      </w:tr>
      <w:tr>
        <w:trPr/>
        <w:tc>
          <w:tcPr>
            <w:noWrap/>
          </w:tcPr>
          <w:p>
            <w:pPr>
              <w:spacing w:after="200"/>
            </w:pPr>
            <w:hyperlink r:id="rId111" w:history="1">
              <w:r>
                <w:rPr>
                  <w:color w:val="1e198e"/>
                  <w:b w:val="1"/>
                  <w:bCs w:val="1"/>
                  <w:u w:val="single"/>
                </w:rPr>
                <w:t xml:space="preserve">Tanyue 曇籥 (fl. 372)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pp.442-443</w:t>
            </w:r>
          </w:p>
          <w:p>
            <w:pPr/>
            <w:r>
              <w:rPr/>
              <w:t xml:space="preserve">Notice d’encyclopédie ou de dictionnaire</w:t>
            </w:r>
          </w:p>
          <w:p>
            <w:pPr/>
            <w:hyperlink r:id="rId111" w:history="1">
              <w:r>
                <w:rPr>
                  <w:color w:val="#410a8c"/>
                  <w:u w:val="single"/>
                </w:rPr>
                <w:t xml:space="preserve">hal-02503231v1</w:t>
              </w:r>
            </w:hyperlink>
          </w:p>
        </w:tc>
      </w:tr>
      <w:tr>
        <w:trPr/>
        <w:tc>
          <w:tcPr>
            <w:noWrap/>
          </w:tcPr>
          <w:p>
            <w:pPr>
              <w:spacing w:after="200"/>
            </w:pPr>
            <w:hyperlink r:id="rId112" w:history="1">
              <w:r>
                <w:rPr>
                  <w:color w:val="1e198e"/>
                  <w:b w:val="1"/>
                  <w:bCs w:val="1"/>
                  <w:u w:val="single"/>
                </w:rPr>
                <w:t xml:space="preserve">Zhi Dun 支遁 (314-366), zi Daolin 道林</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pp.632-633</w:t>
            </w:r>
          </w:p>
          <w:p>
            <w:pPr/>
            <w:r>
              <w:rPr/>
              <w:t xml:space="preserve">Notice d’encyclopédie ou de dictionnaire</w:t>
            </w:r>
          </w:p>
          <w:p>
            <w:pPr/>
            <w:hyperlink r:id="rId112" w:history="1">
              <w:r>
                <w:rPr>
                  <w:color w:val="#410a8c"/>
                  <w:u w:val="single"/>
                </w:rPr>
                <w:t xml:space="preserve">hal-02503262v1</w:t>
              </w:r>
            </w:hyperlink>
          </w:p>
        </w:tc>
      </w:tr>
      <w:tr>
        <w:trPr/>
        <w:tc>
          <w:tcPr>
            <w:noWrap/>
          </w:tcPr>
          <w:p>
            <w:pPr>
              <w:spacing w:after="200"/>
            </w:pPr>
            <w:hyperlink r:id="rId113" w:history="1">
              <w:r>
                <w:rPr>
                  <w:color w:val="1e198e"/>
                  <w:b w:val="1"/>
                  <w:bCs w:val="1"/>
                  <w:u w:val="single"/>
                </w:rPr>
                <w:t xml:space="preserve">Impératrice Feng 馮 (442-490) des Wei du Nord</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pp.158-159</w:t>
            </w:r>
          </w:p>
          <w:p>
            <w:pPr/>
            <w:r>
              <w:rPr/>
              <w:t xml:space="preserve">Notice d’encyclopédie ou de dictionnaire</w:t>
            </w:r>
          </w:p>
          <w:p>
            <w:pPr/>
            <w:hyperlink r:id="rId113" w:history="1">
              <w:r>
                <w:rPr>
                  <w:color w:val="#410a8c"/>
                  <w:u w:val="single"/>
                </w:rPr>
                <w:t xml:space="preserve">hal-02503367v1</w:t>
              </w:r>
            </w:hyperlink>
          </w:p>
        </w:tc>
      </w:tr>
      <w:tr>
        <w:trPr/>
        <w:tc>
          <w:tcPr>
            <w:noWrap/>
          </w:tcPr>
          <w:p>
            <w:pPr>
              <w:spacing w:after="200"/>
            </w:pPr>
            <w:hyperlink r:id="rId114" w:history="1">
              <w:r>
                <w:rPr>
                  <w:color w:val="1e198e"/>
                  <w:b w:val="1"/>
                  <w:bCs w:val="1"/>
                  <w:u w:val="single"/>
                </w:rPr>
                <w:t xml:space="preserve">Moines et nonnes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2018, pp.56-62</w:t>
            </w:r>
          </w:p>
          <w:p>
            <w:pPr/>
            <w:r>
              <w:rPr/>
              <w:t xml:space="preserve">Notice d’encyclopédie ou de dictionnaire</w:t>
            </w:r>
          </w:p>
          <w:p>
            <w:pPr/>
            <w:hyperlink r:id="rId114" w:history="1">
              <w:r>
                <w:rPr>
                  <w:color w:val="#410a8c"/>
                  <w:u w:val="single"/>
                </w:rPr>
                <w:t xml:space="preserve">hal-02503382v1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8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F2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ureau" TargetMode="External"/><Relationship Id="rId9" Type="http://schemas.openxmlformats.org/officeDocument/2006/relationships/hyperlink" Target="https://orcid.org/0000-0002-9634-6457" TargetMode="External"/><Relationship Id="rId10" Type="http://schemas.openxmlformats.org/officeDocument/2006/relationships/hyperlink" Target="https://www.ephe.psl.eu/bouddhisme-chinois" TargetMode="External"/><Relationship Id="rId11" Type="http://schemas.openxmlformats.org/officeDocument/2006/relationships/hyperlink" Target="https://www.ephe.psl.eu/introduction-la-lecture-de-textes-bouddhiques-chinois" TargetMode="External"/><Relationship Id="rId12" Type="http://schemas.openxmlformats.org/officeDocument/2006/relationships/hyperlink" Target="https://shs.hal.science/halshs-04237253v1" TargetMode="External"/><Relationship Id="rId13" Type="http://schemas.openxmlformats.org/officeDocument/2006/relationships/hyperlink" Target="https://hal.science/search/index/?q=*&amp;authFullName_s=Sylvie Hureau" TargetMode="External"/><Relationship Id="rId14" Type="http://schemas.openxmlformats.org/officeDocument/2006/relationships/hyperlink" Target="https://dx.doi.org/10.4000/asr.4362" TargetMode="External"/><Relationship Id="rId15" Type="http://schemas.openxmlformats.org/officeDocument/2006/relationships/hyperlink" Target="https://hal.science/hal-01650376v1" TargetMode="External"/><Relationship Id="rId16" Type="http://schemas.openxmlformats.org/officeDocument/2006/relationships/hyperlink" Target="https://hal.science/hal-01650308v1" TargetMode="External"/><Relationship Id="rId17" Type="http://schemas.openxmlformats.org/officeDocument/2006/relationships/hyperlink" Target="https://hal.science/hal-01650375v1" TargetMode="External"/><Relationship Id="rId18" Type="http://schemas.openxmlformats.org/officeDocument/2006/relationships/hyperlink" Target="https://hal.science/hal-01650374v1" TargetMode="External"/><Relationship Id="rId19" Type="http://schemas.openxmlformats.org/officeDocument/2006/relationships/hyperlink" Target="https://hal.science/hal-01650373v1" TargetMode="External"/><Relationship Id="rId20" Type="http://schemas.openxmlformats.org/officeDocument/2006/relationships/hyperlink" Target="https://hal.science/hal-01650367v1" TargetMode="External"/><Relationship Id="rId21" Type="http://schemas.openxmlformats.org/officeDocument/2006/relationships/hyperlink" Target="https://shs.hal.science/halshs-00163120v1" TargetMode="External"/><Relationship Id="rId22" Type="http://schemas.openxmlformats.org/officeDocument/2006/relationships/hyperlink" Target="https://shs.hal.science/halshs-00163123v1" TargetMode="External"/><Relationship Id="rId23" Type="http://schemas.openxmlformats.org/officeDocument/2006/relationships/hyperlink" Target="https://shs.hal.science/halshs-00756917v1" TargetMode="External"/><Relationship Id="rId24" Type="http://schemas.openxmlformats.org/officeDocument/2006/relationships/hyperlink" Target="https://shs.hal.science/halshs-00756919v1" TargetMode="External"/><Relationship Id="rId25" Type="http://schemas.openxmlformats.org/officeDocument/2006/relationships/hyperlink" Target="https://hal.science/hal-01650304v1" TargetMode="External"/><Relationship Id="rId26" Type="http://schemas.openxmlformats.org/officeDocument/2006/relationships/hyperlink" Target="https://hal.science/hal-01650306v1" TargetMode="External"/><Relationship Id="rId27" Type="http://schemas.openxmlformats.org/officeDocument/2006/relationships/hyperlink" Target="https://hal.science/hal-01650305v1" TargetMode="External"/><Relationship Id="rId28" Type="http://schemas.openxmlformats.org/officeDocument/2006/relationships/hyperlink" Target="https://hal.science/hal-01650307v1" TargetMode="External"/><Relationship Id="rId29" Type="http://schemas.openxmlformats.org/officeDocument/2006/relationships/hyperlink" Target="https://hal.science/hal-01650302v1" TargetMode="External"/><Relationship Id="rId30" Type="http://schemas.openxmlformats.org/officeDocument/2006/relationships/hyperlink" Target="https://hal.science/hal-01650303v1" TargetMode="External"/><Relationship Id="rId31" Type="http://schemas.openxmlformats.org/officeDocument/2006/relationships/hyperlink" Target="https://shs.hal.science/halshs-00163131v1" TargetMode="External"/><Relationship Id="rId32" Type="http://schemas.openxmlformats.org/officeDocument/2006/relationships/hyperlink" Target="https://shs.hal.science/halshs-00163126v1" TargetMode="External"/><Relationship Id="rId33" Type="http://schemas.openxmlformats.org/officeDocument/2006/relationships/hyperlink" Target="https://hal.science/hal-02502205v1" TargetMode="External"/><Relationship Id="rId34" Type="http://schemas.openxmlformats.org/officeDocument/2006/relationships/hyperlink" Target="https://hal.science/hal-02502096v1" TargetMode="External"/><Relationship Id="rId35" Type="http://schemas.openxmlformats.org/officeDocument/2006/relationships/hyperlink" Target="https://hal.science/hal-02503369v1" TargetMode="External"/><Relationship Id="rId36" Type="http://schemas.openxmlformats.org/officeDocument/2006/relationships/hyperlink" Target="https://hal.science/hal-02503336v1" TargetMode="External"/><Relationship Id="rId37" Type="http://schemas.openxmlformats.org/officeDocument/2006/relationships/hyperlink" Target="https://hal.science/hal-02502895v1" TargetMode="External"/><Relationship Id="rId38" Type="http://schemas.openxmlformats.org/officeDocument/2006/relationships/hyperlink" Target="https://hal.science/hal-02503222v1" TargetMode="External"/><Relationship Id="rId39" Type="http://schemas.openxmlformats.org/officeDocument/2006/relationships/hyperlink" Target="https://hal.science/hal-02502376v1" TargetMode="External"/><Relationship Id="rId40" Type="http://schemas.openxmlformats.org/officeDocument/2006/relationships/hyperlink" Target="https://hal.science/hal-02502368v1" TargetMode="External"/><Relationship Id="rId41" Type="http://schemas.openxmlformats.org/officeDocument/2006/relationships/hyperlink" Target="https://hal.science/hal-02502816v1" TargetMode="External"/><Relationship Id="rId42" Type="http://schemas.openxmlformats.org/officeDocument/2006/relationships/hyperlink" Target="https://hal.science/hal-02502118v1" TargetMode="External"/><Relationship Id="rId43" Type="http://schemas.openxmlformats.org/officeDocument/2006/relationships/hyperlink" Target="https://hal.science/hal-02499529v1" TargetMode="External"/><Relationship Id="rId44" Type="http://schemas.openxmlformats.org/officeDocument/2006/relationships/hyperlink" Target="https://hal.science/hal-02501579v1" TargetMode="External"/><Relationship Id="rId45" Type="http://schemas.openxmlformats.org/officeDocument/2006/relationships/hyperlink" Target="https://hal.science/hal-02503240v1" TargetMode="External"/><Relationship Id="rId46" Type="http://schemas.openxmlformats.org/officeDocument/2006/relationships/hyperlink" Target="https://hal.science/hal-02502333v1" TargetMode="External"/><Relationship Id="rId47" Type="http://schemas.openxmlformats.org/officeDocument/2006/relationships/hyperlink" Target="https://hal.science/hal-02503335v1" TargetMode="External"/><Relationship Id="rId48" Type="http://schemas.openxmlformats.org/officeDocument/2006/relationships/hyperlink" Target="https://hal.science/hal-02503373v1" TargetMode="External"/><Relationship Id="rId49" Type="http://schemas.openxmlformats.org/officeDocument/2006/relationships/hyperlink" Target="https://hal.science/hal-02503339v1" TargetMode="External"/><Relationship Id="rId50" Type="http://schemas.openxmlformats.org/officeDocument/2006/relationships/hyperlink" Target="https://hal.science/hal-02502491v1" TargetMode="External"/><Relationship Id="rId51" Type="http://schemas.openxmlformats.org/officeDocument/2006/relationships/hyperlink" Target="https://hal.science/hal-02502498v1" TargetMode="External"/><Relationship Id="rId52" Type="http://schemas.openxmlformats.org/officeDocument/2006/relationships/hyperlink" Target="https://hal.science/hal-02502414v1" TargetMode="External"/><Relationship Id="rId53" Type="http://schemas.openxmlformats.org/officeDocument/2006/relationships/hyperlink" Target="https://hal.science/hal-02502234v1" TargetMode="External"/><Relationship Id="rId54" Type="http://schemas.openxmlformats.org/officeDocument/2006/relationships/hyperlink" Target="https://hal.science/hal-02502395v1" TargetMode="External"/><Relationship Id="rId55" Type="http://schemas.openxmlformats.org/officeDocument/2006/relationships/hyperlink" Target="https://hal.science/hal-02502801v1" TargetMode="External"/><Relationship Id="rId56" Type="http://schemas.openxmlformats.org/officeDocument/2006/relationships/hyperlink" Target="https://hal.science/hal-02502120v1" TargetMode="External"/><Relationship Id="rId57" Type="http://schemas.openxmlformats.org/officeDocument/2006/relationships/hyperlink" Target="https://hal.science/hal-02502089v1" TargetMode="External"/><Relationship Id="rId58" Type="http://schemas.openxmlformats.org/officeDocument/2006/relationships/hyperlink" Target="https://hal.science/hal-02560960v1" TargetMode="External"/><Relationship Id="rId59" Type="http://schemas.openxmlformats.org/officeDocument/2006/relationships/hyperlink" Target="https://hal.science/hal-02502172v1" TargetMode="External"/><Relationship Id="rId60" Type="http://schemas.openxmlformats.org/officeDocument/2006/relationships/hyperlink" Target="https://hal.science/hal-02502106v1" TargetMode="External"/><Relationship Id="rId61" Type="http://schemas.openxmlformats.org/officeDocument/2006/relationships/hyperlink" Target="https://hal.science/hal-02502084v1" TargetMode="External"/><Relationship Id="rId62" Type="http://schemas.openxmlformats.org/officeDocument/2006/relationships/hyperlink" Target="https://hal.science/hal-02502340v1" TargetMode="External"/><Relationship Id="rId63" Type="http://schemas.openxmlformats.org/officeDocument/2006/relationships/hyperlink" Target="https://hal.science/hal-02502505v1" TargetMode="External"/><Relationship Id="rId64" Type="http://schemas.openxmlformats.org/officeDocument/2006/relationships/hyperlink" Target="https://hal.science/hal-02503381v1" TargetMode="External"/><Relationship Id="rId65" Type="http://schemas.openxmlformats.org/officeDocument/2006/relationships/hyperlink" Target="https://hal.science/hal-02503258v1" TargetMode="External"/><Relationship Id="rId66" Type="http://schemas.openxmlformats.org/officeDocument/2006/relationships/hyperlink" Target="https://hal.science/hal-02502282v1" TargetMode="External"/><Relationship Id="rId67" Type="http://schemas.openxmlformats.org/officeDocument/2006/relationships/hyperlink" Target="https://hal.science/hal-02502117v1" TargetMode="External"/><Relationship Id="rId68" Type="http://schemas.openxmlformats.org/officeDocument/2006/relationships/hyperlink" Target="https://hal.science/hal-02502114v1" TargetMode="External"/><Relationship Id="rId69" Type="http://schemas.openxmlformats.org/officeDocument/2006/relationships/hyperlink" Target="https://hal.science/hal-02502169v1" TargetMode="External"/><Relationship Id="rId70" Type="http://schemas.openxmlformats.org/officeDocument/2006/relationships/hyperlink" Target="https://hal.science/hal-02503376v1" TargetMode="External"/><Relationship Id="rId71" Type="http://schemas.openxmlformats.org/officeDocument/2006/relationships/hyperlink" Target="https://hal.science/hal-02502264v1" TargetMode="External"/><Relationship Id="rId72" Type="http://schemas.openxmlformats.org/officeDocument/2006/relationships/hyperlink" Target="https://hal.science/hal-02502242v1" TargetMode="External"/><Relationship Id="rId73" Type="http://schemas.openxmlformats.org/officeDocument/2006/relationships/hyperlink" Target="https://hal.science/hal-02501947v1" TargetMode="External"/><Relationship Id="rId74" Type="http://schemas.openxmlformats.org/officeDocument/2006/relationships/hyperlink" Target="https://hal.science/hal-02503346v1" TargetMode="External"/><Relationship Id="rId75" Type="http://schemas.openxmlformats.org/officeDocument/2006/relationships/hyperlink" Target="https://hal.science/hal-02502326v1" TargetMode="External"/><Relationship Id="rId76" Type="http://schemas.openxmlformats.org/officeDocument/2006/relationships/hyperlink" Target="https://hal.science/hal-02502426v1" TargetMode="External"/><Relationship Id="rId77" Type="http://schemas.openxmlformats.org/officeDocument/2006/relationships/hyperlink" Target="https://hal.science/hal-02502485v1" TargetMode="External"/><Relationship Id="rId78" Type="http://schemas.openxmlformats.org/officeDocument/2006/relationships/hyperlink" Target="https://hal.science/hal-02502935v1" TargetMode="External"/><Relationship Id="rId79" Type="http://schemas.openxmlformats.org/officeDocument/2006/relationships/hyperlink" Target="https://hal.science/hal-02502917v1" TargetMode="External"/><Relationship Id="rId80" Type="http://schemas.openxmlformats.org/officeDocument/2006/relationships/hyperlink" Target="https://hal.science/hal-02502212v1" TargetMode="External"/><Relationship Id="rId81" Type="http://schemas.openxmlformats.org/officeDocument/2006/relationships/hyperlink" Target="https://hal.science/hal-02501968v1" TargetMode="External"/><Relationship Id="rId82" Type="http://schemas.openxmlformats.org/officeDocument/2006/relationships/hyperlink" Target="https://hal.science/hal-02502076v1" TargetMode="External"/><Relationship Id="rId83" Type="http://schemas.openxmlformats.org/officeDocument/2006/relationships/hyperlink" Target="https://hal.science/hal-02502175v1" TargetMode="External"/><Relationship Id="rId84" Type="http://schemas.openxmlformats.org/officeDocument/2006/relationships/hyperlink" Target="https://hal.science/hal-02502173v1" TargetMode="External"/><Relationship Id="rId85" Type="http://schemas.openxmlformats.org/officeDocument/2006/relationships/hyperlink" Target="https://hal.science/hal-02502170v1" TargetMode="External"/><Relationship Id="rId86" Type="http://schemas.openxmlformats.org/officeDocument/2006/relationships/hyperlink" Target="https://hal.science/hal-02502122v1" TargetMode="External"/><Relationship Id="rId87" Type="http://schemas.openxmlformats.org/officeDocument/2006/relationships/hyperlink" Target="https://hal.science/hal-02502124v1" TargetMode="External"/><Relationship Id="rId88" Type="http://schemas.openxmlformats.org/officeDocument/2006/relationships/hyperlink" Target="https://hal.science/hal-02502099v1" TargetMode="External"/><Relationship Id="rId89" Type="http://schemas.openxmlformats.org/officeDocument/2006/relationships/hyperlink" Target="https://hal.science/hal-02503235v1" TargetMode="External"/><Relationship Id="rId90" Type="http://schemas.openxmlformats.org/officeDocument/2006/relationships/hyperlink" Target="https://hal.science/hal-02503356v1" TargetMode="External"/><Relationship Id="rId91" Type="http://schemas.openxmlformats.org/officeDocument/2006/relationships/hyperlink" Target="https://hal.science/hal-02503249v1" TargetMode="External"/><Relationship Id="rId92" Type="http://schemas.openxmlformats.org/officeDocument/2006/relationships/hyperlink" Target="https://hal.science/hal-02503363v1" TargetMode="External"/><Relationship Id="rId93" Type="http://schemas.openxmlformats.org/officeDocument/2006/relationships/hyperlink" Target="https://hal.science/hal-02502345v1" TargetMode="External"/><Relationship Id="rId94" Type="http://schemas.openxmlformats.org/officeDocument/2006/relationships/hyperlink" Target="https://hal.science/hal-02503348v1" TargetMode="External"/><Relationship Id="rId95" Type="http://schemas.openxmlformats.org/officeDocument/2006/relationships/hyperlink" Target="https://hal.science/hal-02503254v1" TargetMode="External"/><Relationship Id="rId96" Type="http://schemas.openxmlformats.org/officeDocument/2006/relationships/hyperlink" Target="https://hal.science/hal-02503244v1" TargetMode="External"/><Relationship Id="rId97" Type="http://schemas.openxmlformats.org/officeDocument/2006/relationships/hyperlink" Target="https://hal.science/hal-02502171v1" TargetMode="External"/><Relationship Id="rId98" Type="http://schemas.openxmlformats.org/officeDocument/2006/relationships/hyperlink" Target="https://hal.science/hal-02502165v1" TargetMode="External"/><Relationship Id="rId99" Type="http://schemas.openxmlformats.org/officeDocument/2006/relationships/hyperlink" Target="https://hal.science/hal-02502104v1" TargetMode="External"/><Relationship Id="rId100" Type="http://schemas.openxmlformats.org/officeDocument/2006/relationships/hyperlink" Target="https://hal.science/hal-02502167v1" TargetMode="External"/><Relationship Id="rId101" Type="http://schemas.openxmlformats.org/officeDocument/2006/relationships/hyperlink" Target="https://hal.science/hal-02501590v1" TargetMode="External"/><Relationship Id="rId102" Type="http://schemas.openxmlformats.org/officeDocument/2006/relationships/hyperlink" Target="https://hal.science/hal-02502247v1" TargetMode="External"/><Relationship Id="rId103" Type="http://schemas.openxmlformats.org/officeDocument/2006/relationships/hyperlink" Target="https://hal.science/hal-02502276v1" TargetMode="External"/><Relationship Id="rId104" Type="http://schemas.openxmlformats.org/officeDocument/2006/relationships/hyperlink" Target="https://hal.science/hal-02502353v1" TargetMode="External"/><Relationship Id="rId105" Type="http://schemas.openxmlformats.org/officeDocument/2006/relationships/hyperlink" Target="https://hal.science/hal-02502123v1" TargetMode="External"/><Relationship Id="rId106" Type="http://schemas.openxmlformats.org/officeDocument/2006/relationships/hyperlink" Target="https://hal.science/hal-02560943v1" TargetMode="External"/><Relationship Id="rId107" Type="http://schemas.openxmlformats.org/officeDocument/2006/relationships/hyperlink" Target="https://hal.science/hal-02502087v1" TargetMode="External"/><Relationship Id="rId108" Type="http://schemas.openxmlformats.org/officeDocument/2006/relationships/hyperlink" Target="https://hal.science/hal-02503333v1" TargetMode="External"/><Relationship Id="rId109" Type="http://schemas.openxmlformats.org/officeDocument/2006/relationships/hyperlink" Target="https://hal.science/hal-02503344v1" TargetMode="External"/><Relationship Id="rId110" Type="http://schemas.openxmlformats.org/officeDocument/2006/relationships/hyperlink" Target="https://hal.science/hal-02503334v1" TargetMode="External"/><Relationship Id="rId111" Type="http://schemas.openxmlformats.org/officeDocument/2006/relationships/hyperlink" Target="https://hal.science/hal-02503231v1" TargetMode="External"/><Relationship Id="rId112" Type="http://schemas.openxmlformats.org/officeDocument/2006/relationships/hyperlink" Target="https://hal.science/hal-02503262v1" TargetMode="External"/><Relationship Id="rId113" Type="http://schemas.openxmlformats.org/officeDocument/2006/relationships/hyperlink" Target="https://hal.science/hal-02503367v1" TargetMode="External"/><Relationship Id="rId114" Type="http://schemas.openxmlformats.org/officeDocument/2006/relationships/hyperlink" Target="https://hal.science/hal-02503382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Hureau</dc:title>
  <dc:description>CV</dc:description>
  <dc:subject/>
  <cp:keywords/>
  <cp:category/>
  <cp:lastModifiedBy/>
  <dcterms:created xsi:type="dcterms:W3CDTF">2026-04-07T18:47:26+02:00</dcterms:created>
  <dcterms:modified xsi:type="dcterms:W3CDTF">2026-04-07T18:47:26+02:00</dcterms:modified>
</cp:coreProperties>
</file>

<file path=docProps/custom.xml><?xml version="1.0" encoding="utf-8"?>
<Properties xmlns="http://schemas.openxmlformats.org/officeDocument/2006/custom-properties" xmlns:vt="http://schemas.openxmlformats.org/officeDocument/2006/docPropsVTypes"/>
</file>