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Jouniot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Internalisation des services de sécurité, la face cachée du risque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⟨10.61953/lex.3616⟩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de police judiciaire des agents du CNAPS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⟨10.61953/lex.2988⟩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hal-03621182v1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Impartialité du ministère public : le serpent de mer de la procédure pénale refait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07 et 08,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« mise en danger d'autrui », retour sur une infraction pas si discrète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05, pp.246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Impartialité et neutralité, le serpent de mer de la procédure pénale refait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: avatars d'une infraction protéiforme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01,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pénale comme outil de régulation des violences physiques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12, pp.770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L'abus de confiance du nouvel article 314-1-1 du code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11, pp.549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halshs-02451353v1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sur les corruptions et trafics d'influence à l'occasion de l'affaire Clearstream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01,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Perquisition administrative et caractérisation de la flagrance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03,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halshs-02226351v1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Internalisation des services de sécurité, la face cachée du risque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Internalisation des services de sécurité, les nouvelles donnes</w:t>
            </w:r>
            <w:r>
              <w:rPr/>
              <w:t xml:space="preserve">, Jan 2023,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de police judiciaire des agents du CNAPS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privée et sécurité globale - Les apports de la loi du 25 mai 2021, et après ?</w:t>
            </w:r>
            <w:r>
              <w:rPr/>
              <w:t xml:space="preserve">, 2022,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et Simplifier la procédure pénale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simplifiée, justice à risque? Les enjeux du Beauvau de la sécurité en question</w:t>
            </w:r>
            <w:r>
              <w:rPr/>
              <w:t xml:space="preserve">, 2022,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pénale des activités illégales de sécurité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missions de la sécurité privée</w:t>
            </w:r>
            <w:r>
              <w:rPr/>
              <w:t xml:space="preserve">, CEDAG; l’Université de Nice Sophia Antipolis, 2020,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halshs-04140381v1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du droit pénal sur les violences physiques au travail, table ronde pluridisciplinaire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physique au travail</w:t>
            </w:r>
            <w:r>
              <w:rPr/>
              <w:t xml:space="preserve">, CEDAG; ARIMHE - Association pour la recherche interdisciplinaire sur le management des entreprises, 2019,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halshs-04140382v1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3442v1" TargetMode="External"/><Relationship Id="rId8" Type="http://schemas.openxmlformats.org/officeDocument/2006/relationships/hyperlink" Target="https://hal.science/search/index/?q=*&amp;authFullName_s=Sylvie Jouniot" TargetMode="External"/><Relationship Id="rId9" Type="http://schemas.openxmlformats.org/officeDocument/2006/relationships/hyperlink" Target="https://dx.doi.org/10.61953/lex.3616" TargetMode="External"/><Relationship Id="rId10" Type="http://schemas.openxmlformats.org/officeDocument/2006/relationships/hyperlink" Target="https://hal.science/hal-03621182v1" TargetMode="External"/><Relationship Id="rId11" Type="http://schemas.openxmlformats.org/officeDocument/2006/relationships/hyperlink" Target="https://dx.doi.org/10.61953/lex.2988" TargetMode="External"/><Relationship Id="rId12" Type="http://schemas.openxmlformats.org/officeDocument/2006/relationships/hyperlink" Target="https://shs.hal.science/halshs-03294264v1" TargetMode="External"/><Relationship Id="rId13" Type="http://schemas.openxmlformats.org/officeDocument/2006/relationships/hyperlink" Target="https://shs.hal.science/halshs-03232142v1" TargetMode="External"/><Relationship Id="rId14" Type="http://schemas.openxmlformats.org/officeDocument/2006/relationships/hyperlink" Target="https://shs.hal.science/halshs-04140373v1" TargetMode="External"/><Relationship Id="rId15" Type="http://schemas.openxmlformats.org/officeDocument/2006/relationships/hyperlink" Target="https://shs.hal.science/halshs-02451330v1" TargetMode="External"/><Relationship Id="rId16" Type="http://schemas.openxmlformats.org/officeDocument/2006/relationships/hyperlink" Target="https://shs.hal.science/halshs-02451920v1" TargetMode="External"/><Relationship Id="rId17" Type="http://schemas.openxmlformats.org/officeDocument/2006/relationships/hyperlink" Target="https://shs.hal.science/halshs-02451353v1" TargetMode="External"/><Relationship Id="rId18" Type="http://schemas.openxmlformats.org/officeDocument/2006/relationships/hyperlink" Target="https://shs.hal.science/halshs-02225222v1" TargetMode="External"/><Relationship Id="rId19" Type="http://schemas.openxmlformats.org/officeDocument/2006/relationships/hyperlink" Target="https://shs.hal.science/halshs-02226351v1" TargetMode="External"/><Relationship Id="rId20" Type="http://schemas.openxmlformats.org/officeDocument/2006/relationships/hyperlink" Target="https://shs.hal.science/halshs-04140375v1" TargetMode="External"/><Relationship Id="rId21" Type="http://schemas.openxmlformats.org/officeDocument/2006/relationships/hyperlink" Target="https://shs.hal.science/halshs-04140378v1" TargetMode="External"/><Relationship Id="rId22" Type="http://schemas.openxmlformats.org/officeDocument/2006/relationships/hyperlink" Target="https://shs.hal.science/halshs-04140376v1" TargetMode="External"/><Relationship Id="rId23" Type="http://schemas.openxmlformats.org/officeDocument/2006/relationships/hyperlink" Target="https://shs.hal.science/halshs-04140381v1" TargetMode="External"/><Relationship Id="rId24" Type="http://schemas.openxmlformats.org/officeDocument/2006/relationships/hyperlink" Target="https://shs.hal.science/halshs-04140382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Jouniot</dc:title>
  <dc:description>CV</dc:description>
  <dc:subject/>
  <cp:keywords/>
  <cp:category/>
  <cp:lastModifiedBy/>
  <dcterms:created xsi:type="dcterms:W3CDTF">2026-03-15T11:27:04+01:00</dcterms:created>
  <dcterms:modified xsi:type="dcterms:W3CDTF">2026-03-15T11:27:04+01:00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