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Lafon </w:t>
      </w:r>
      <w:r>
        <w:rPr>
          <w:color w:val="641e6e"/>
        </w:rPr>
        <w:t xml:space="preserve">Chargée d'appui au pilotage de la rechercheAmbassadrice Développement Durable et Responsabilité SociétaleDirection de la Recherche et de la ValorisationUniversité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0009-0007-6192-1996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257902988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at the Universite de Reims Champagne-Ardenne as a research steering support officer. I have more than 8 years of experience in research management in higher education and public research. I’m the International University rankings referee for my university. I have a master’s degrees in Technological Intelligence and Innovation and on Management of Information and Documentation. I’ve IT and data management skills and an intermediate level of English. I like to manage projects and enhance the scholarly publications of researchers. Also, I like to produce bibliometric indicators, dashboards and bibliometric reports. I’ve been a bibliometrician since 2016.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appui au pilotage de la recherche à l’URCA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Bibliométrie et science ouverte, 103, pp.10 -11.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d'études bibliométriques : les acteurs de la recherche publique et privée sur l'eau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IMSIC - Institut Méditerranéen de Recherches en Sciences de l'Information et de la Communication, Aix-Marseille Université.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l'archive ouverte institutionnelle HAL-UPS : Préconisations pour la mise en place d'un workflow pour la chaîne de traitement documentaire des publications scientifiques des laboratoires de recherche de l'Université Toulouse III - Paul Sabatier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Pierre Chourreu, directeur du SCD Université Toulouse 3. 2013, 58p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sic_00977548v1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en France et le rôle des professionnels de l'information de l'Enseignement supérieur et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domain_shs.info.comm.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mem_01279984v1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9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lafon" TargetMode="External"/><Relationship Id="rId8" Type="http://schemas.openxmlformats.org/officeDocument/2006/relationships/hyperlink" Target="https://orcid.org/0009-0007-6192-1996" TargetMode="External"/><Relationship Id="rId9" Type="http://schemas.openxmlformats.org/officeDocument/2006/relationships/hyperlink" Target="https://www.idref.fr/257902988" TargetMode="External"/><Relationship Id="rId10" Type="http://schemas.openxmlformats.org/officeDocument/2006/relationships/hyperlink" Target="https://hal.science/hal-04087894v1" TargetMode="External"/><Relationship Id="rId11" Type="http://schemas.openxmlformats.org/officeDocument/2006/relationships/hyperlink" Target="https://hal.science/search/index/?q=*&amp;authFullName_s=Sylvie Lafon" TargetMode="External"/><Relationship Id="rId12" Type="http://schemas.openxmlformats.org/officeDocument/2006/relationships/hyperlink" Target="https://dx.doi.org/10.35562/arabesques.2735" TargetMode="External"/><Relationship Id="rId13" Type="http://schemas.openxmlformats.org/officeDocument/2006/relationships/hyperlink" Target="https://hal.science/hal-04600936v1" TargetMode="External"/><Relationship Id="rId14" Type="http://schemas.openxmlformats.org/officeDocument/2006/relationships/hyperlink" Target="https://archivesic.ccsd.cnrs.fr/sic_00977548v1" TargetMode="External"/><Relationship Id="rId15" Type="http://schemas.openxmlformats.org/officeDocument/2006/relationships/hyperlink" Target="https://memsic.ccsd.cnrs.fr/mem_0127998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Lafon</dc:title>
  <dc:description>CV</dc:description>
  <dc:subject/>
  <cp:keywords/>
  <cp:category/>
  <cp:lastModifiedBy/>
  <dcterms:created xsi:type="dcterms:W3CDTF">2026-04-02T14:42:59+02:00</dcterms:created>
  <dcterms:modified xsi:type="dcterms:W3CDTF">2026-04-02T14:42:59+02:00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