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Turc-Zinopoulos </w:t>
      </w:r>
      <w:r>
        <w:rPr>
          <w:color w:val="641e6e"/>
        </w:rPr>
        <w:t xml:space="preserve">Professeure des Universités en Littérature espagnole du XIXe siècle à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Université Paris Nanterre / Catedrática Universidad Paris NanterreLittérature espagnole du XIXe siècle / Literatura española del siglo XIX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365 relojes. La Baronesa de Wilson (c. 1833-1923) de Pura Fernandez (2022). Presentación paso por paso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Caroline Lepage. </w:t>
            </w:r>
            <w:r>
              <w:rPr>
                <w:i w:val="1"/>
                <w:iCs w:val="1"/>
              </w:rPr>
              <w:t xml:space="preserve">Crisol. Série numérique. Hors série. Mélange 2025</w:t>
            </w:r>
            <w:r>
              <w:rPr/>
              <w:t xml:space="preserve">, Hors série. 2025, Université Paris Nanterre, 23 p., 2025, Crisol. Série numérique, 2678-1190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recepción de El Padre Juan de Rosario de Acuña en la prensa de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Saber y Crear en femenino. Género, cultura y modernidad entre los siglos XVI-XX</w:t>
            </w:r>
            <w:r>
              <w:rPr/>
              <w:t xml:space="preserve">, Comares Historia, pp.168-182, 2024, 978-84-1369-693-5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descriptivo en La topografía médica de las islas Filipinas (1857) de Antonio Codorniu y Nieto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descriptif</w:t>
            </w:r>
            <w:r>
              <w:rPr/>
              <w:t xml:space="preserve">, Crisol -Série numérique,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Modernidad de Julia Codorniu ante la Ley española en Mis versos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 XIXe en Espagne : un siècle en marche vers la modernité / Las mujeres y el XIX en España: un siglo en marcha hacia la modernidad</w:t>
            </w:r>
            <w:r>
              <w:rPr/>
              <w:t xml:space="preserve">, Crisol -Série numérique (30),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et son regard dans La Envidia (1884) de Julia Codorniu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Unité de Recherche sur l'Histoire, les Langues, les Littératures et l'Interculturel (UR 4030 HLLI)). </w:t>
            </w:r>
            <w:r>
              <w:rPr>
                <w:i w:val="1"/>
                <w:iCs w:val="1"/>
              </w:rPr>
              <w:t xml:space="preserve">Cruautés et violences dans le conte et dans le récit bref / Crueldades y violencias en el cuento y en la narración breve</w:t>
            </w:r>
            <w:r>
              <w:rPr/>
              <w:t xml:space="preserve">, pp.277 -291,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 Acuña: el teatro y la madre-patriota en La voz de la patria (1893)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Female Imagination in Spanish Theater and Cinema,</w:t>
            </w:r>
            <w:r>
              <w:rPr/>
              <w:t xml:space="preserve">, 5 (2), pp.235-254, 2021, Bulletin of Spanish Visual Studies,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⟨10.1080/24741604.2021.1873608⟩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El Padre Juan (1891) de Rosario de Acuña desde el manual de conducta de la literatura de la domesticidad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écrivains</w:t>
            </w:r>
            <w:r>
              <w:rPr/>
              <w:t xml:space="preserve">, Crisol - Série numérique (27),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Romantisme, folie et corps dans Los Románticos (1839) de Leonardo Alenza y Nieto. Peinture de genre et littérature de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poétiques du corps</w:t>
            </w:r>
            <w:r>
              <w:rPr/>
              <w:t xml:space="preserve">, Crisol - Série numérique (11),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L'incipit de La Tribuna (1883) de Emilia Pardo Bazán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Début et fin du texte dans les mondes hispaniques</w:t>
            </w:r>
            <w:r>
              <w:rPr/>
              <w:t xml:space="preserve">, Crisol - Série numérique (14), pp.ISSN: 2678-1190,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bonheur possible dans le drame Una vida sin mancha (1883) de María del Pilar Sinués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et représenter le bonheur</w:t>
            </w:r>
            <w:r>
              <w:rPr/>
              <w:t xml:space="preserve">, Crisol (4), pp.ISSN : 2678-1190, 2019, Crisol - Série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(1854-1906) o cuando la literata se hace editora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Lectora: revista de dones i textualitat: ¿Una empresa de mujeres? Construir la Re(d)pública de las letras: Editoras iberoamericanas contemporáneas</w:t>
            </w:r>
            <w:r>
              <w:rPr/>
              <w:t xml:space="preserve">, 25, pp.119-133,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faite aux femmes dans Tribunales de Venganza (1878) de Rosario de Acuña : la Vengeance et la Justice poursuivant le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Marie-Linda Ortega et Sylvie Turc-Zinopoulos (dir./eds.). </w:t>
            </w:r>
            <w:r>
              <w:rPr>
                <w:i w:val="1"/>
                <w:iCs w:val="1"/>
              </w:rPr>
              <w:t xml:space="preserve">De la violence et des femmes : Espagne, 1808-1918. De la violencia y de las mujeres: España, 1808-1918</w:t>
            </w:r>
            <w:r>
              <w:rPr/>
              <w:t xml:space="preserve">, Comparatisme et Société / Comparatism and Society. Vol. 33, </w:t>
            </w:r>
            <w:hyperlink r:id="rId2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pp.157 - 172, 2017, De la violence et des femmes : Espagne, 1808-1918. De la violencia y de las mujeres: España, 1808-1918, 978-2-8076-0437-7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le drame historique Rienzi el Tribuno (1876)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César García de Lucas et Alexendra Oddo. </w:t>
            </w:r>
            <w:r>
              <w:rPr>
                <w:i w:val="1"/>
                <w:iCs w:val="1"/>
              </w:rPr>
              <w:t xml:space="preserve">Magister Dixit. Mélanges offerts à Bernard Darbord par ses collègues et ses disciples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Publications du CRIIA, Université Paris Ouest Nanterre la Défense</w:t>
              </w:r>
            </w:hyperlink>
            <w:r>
              <w:rPr/>
              <w:t xml:space="preserve">, pp.407 - 418, 2016, 978 2 85901 051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indésirables dans Gloria (1876-1877) de Benito Pérez Galdós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Santos, Ana-Clara and Domingues de Almeida, José. </w:t>
            </w:r>
            <w:r>
              <w:rPr>
                <w:i w:val="1"/>
                <w:iCs w:val="1"/>
              </w:rPr>
              <w:t xml:space="preserve">Variations sur l`étranger</w:t>
            </w:r>
            <w:r>
              <w:rPr/>
              <w:t xml:space="preserve">, FLUP, pp.17-30,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le drame historique Rienzi el Tribuno (1876)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Oddo, Alexandra and García de Lucas, César.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pp.407-418, 2016, CRIIA,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fémininmasculin » dans Amor a la patria (1877)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Gay-Sylvestre, Dominique. </w:t>
            </w:r>
            <w:r>
              <w:rPr>
                <w:i w:val="1"/>
                <w:iCs w:val="1"/>
              </w:rPr>
              <w:t xml:space="preserve">Il, elle: entre je(u)</w:t>
            </w:r>
            <w:r>
              <w:rPr/>
              <w:t xml:space="preserve">, Pulim, pp.165-180, 2015, 978-2-84287-670-8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fémininmasculin » dans Amor a la patria (1877)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Dominique Gay-Silvestre. </w:t>
            </w:r>
            <w:r>
              <w:rPr>
                <w:i w:val="1"/>
                <w:iCs w:val="1"/>
              </w:rPr>
              <w:t xml:space="preserve">Il, Elle : Entre Je(u)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Pulim. Université de Limoges</w:t>
              </w:r>
            </w:hyperlink>
            <w:r>
              <w:rPr/>
              <w:t xml:space="preserve">, pp.165 - 180, 2015, Il, Elle : Entre Je(u), 978-84287-670-8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caza de codornices&amp;quot; de Antonio Cortón o la literata linchada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Morales Sánchez, Isabel and Cantos Casenave, Marieta and Espigado Tocino, Gloria.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Biblioteca Virtual Miguel de Cervantes, 2014, 978-84-697-1805-6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adulterio y amor en Rienzi el Tribuno (1876) de Rosario de Acuña o ¿cómo se pierde la cabeza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Sexo, adulterio y amor en el teatro</w:t>
            </w:r>
            <w:r>
              <w:rPr/>
              <w:t xml:space="preserve">, Vol. 16, Theatralia, Revista de Poética del Teatro, pp.215 - 226, 2014, Theatralia, Revista de Poética del Teatro XVI : Sexo, adulterio y amor en el teatro, 978-84-15175-89-6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Léonore et la malédiction du père dans Don Álvaro o la fuerza del sino (1835) du Duc de Rivas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Françoise Le Borgne et Fanny Platelle.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Celis. Presses universitaires Blaise Pascal, pp.127 - 138, 2014, Relations familiales entre générations dans le théâtre européen (1750-1850), 978-2-84516-662-2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Álvaro o la fuerza del sino (1835) du Duc de Rivas ou se masquer pour tuer le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Philippe Meunier et Edgard Samper. </w:t>
            </w:r>
            <w:r>
              <w:rPr>
                <w:i w:val="1"/>
                <w:iCs w:val="1"/>
              </w:rPr>
              <w:t xml:space="preserve">Le masque : une inquiétante étrangeté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Publications de l'Université de Saint -Étienne-Éditeur</w:t>
              </w:r>
            </w:hyperlink>
            <w:r>
              <w:rPr/>
              <w:t xml:space="preserve">, pp.157 - 168, 2013, Le masque : une inquiétante étrangeté, 978-2-86272-649-6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'A caza de codornices' de Antonio Cortón o la literata linchada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Mª. Isabel Morales Sánchez, Marieta Cantos Casenave y Gloria Espigado Tocino.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Universidad de Cádiz, pp.63 - 74, 2012, Resistir o derribar los muros. Mujeres, Discurso y Poder en el siglo XIX, 978-84-697-1805-6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dans Una Bargossi por celos. (Relación de un sueño) de Julia Codorniu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Vol. 8 (N° 8), Centre de Recherches Ibériques et Ibéro-américaines de l’ Université de Paris Ouest-Nanterre la Défense, pp.171 - 180, 2012, Cahiers du GRELPP. Travaux &amp; Recherches, 978-2-84016-130-1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gnomo ou la cruche cassée : essai d'interprétation des trois rêves de la Leyenda d'Adolfo Gustavo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Vol. 7 (N° 7), Centre de Recherches Ibériques et Ibéro-américaines de l’ Université de Paris Ouest-Nanterre la Défense, pp.53 - 66, 2009, Cahiers du GRELPP. Travaux &amp; Recherches, 978-2-84016-129-5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qui tuent le monstre dans Marianela (1878) de Benito Pérez Galdós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Francis Desvois. </w:t>
            </w:r>
            <w:r>
              <w:rPr>
                <w:i w:val="1"/>
                <w:iCs w:val="1"/>
              </w:rPr>
              <w:t xml:space="preserve">Le monstre Espagne et Amérique latine</w:t>
            </w:r>
            <w:r>
              <w:rPr/>
              <w:t xml:space="preserve">, Harmattan, pp.279 - 296, 2008, Le monstre Espagne et Amérique latine, 978-2-296-09499-4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Codorniú (1854-?) o cómo ‘ se puede lucir el talento natural y también fama adquirir para llegar a inmortal’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Pura Fernández y Marie-Linda Ortega. </w:t>
            </w:r>
            <w:r>
              <w:rPr>
                <w:i w:val="1"/>
                <w:iCs w:val="1"/>
              </w:rPr>
              <w:t xml:space="preserve">La mujer de Letras o la letraherida. Discursos y representaciones sobre la mujer escritora en el siglo XIX</w:t>
            </w:r>
            <w:r>
              <w:rPr/>
              <w:t xml:space="preserve">, Consejo Superior de Investigaciones Científicas, pp.426 - 445, 2008, La mujer de Letras o la letraherida. Discursos y representaciones sobre la mujer escritora en el siglo XIX, 978-84-00-08653-4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pluma arrancada a la mujer de letras en La literata. Agua fuerte (1883) de Antonio Cortón. (Intento de lectura psicoanalítica)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Pierre Civil et Françoise Crémoux. </w:t>
            </w:r>
            <w:r>
              <w:rPr>
                <w:i w:val="1"/>
                <w:iCs w:val="1"/>
              </w:rPr>
              <w:t xml:space="preserve">Actas del XVI Congreso de la Asociación Internacional de Hispanistas. Nuevos caminos del hispanismo..</w:t>
            </w:r>
            <w:r>
              <w:rPr/>
              <w:t xml:space="preserve">, CD (40), Editorial Iberoamericana. Vervuert, 7 págs., 2007, Actas del XVI Congreso de la Asociación Internacional de Hispanistas. París, julio de 2007. Nuevos caminos del hispanismo.., 978-84-8489-539-8 y 978-3-86527-578-3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Doña Berta de Leopoldo Alas, Clarín, et le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Figures de la mort dans la littérature de langue espagnole. Actes du Colloque des 26, 27 et 28 janvier 2006</w:t>
            </w:r>
            <w:r>
              <w:rPr/>
              <w:t xml:space="preserve">, Vol. 6 (N° 6), Centre de Recherches Ibériques et Ibéro-Américaines de l’ Université de Paris X-Nanterre, pp.109-116, 2006, Cahiers du GRELPP. Travaux &amp; Recherches, 978-2-84016-027-4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árbol de la ciencia de Pío Baroja et la mort : une approche schopenhauerienne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Vol. 5 (N° 5), Centre de Recherches Ibériques et Ibéro-Américaines de l’ Université de Paris X-Nanterre, pp.143 - 166, 2005, Cahiers du GRELPP. Travaux &amp; Recherches, 2-85901-043-2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Incestos y rechazo del cúmulo de lo idéntico en Los pazos de Ulloa y La madre Naturaleza de Emilia Pardo Bazán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Lina Iglesias, Béatrice Ménard et Françoise Moulin-Civil. </w:t>
            </w:r>
            <w:r>
              <w:rPr>
                <w:i w:val="1"/>
                <w:iCs w:val="1"/>
              </w:rPr>
              <w:t xml:space="preserve">Figures du désir dans la littérature de langue espagnole</w:t>
            </w:r>
            <w:r>
              <w:rPr/>
              <w:t xml:space="preserve">, Vol. 9 (Hommage à Amadeo López), Centre de Recherches Ibériques et Ibéro-Américaines de l' Université de Paris X-Nanterre, pp.521 - 534, 2004, Figures du désir dans la littérature de langue espagnole, 978-2-85901-027-0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violence dans Tormento de Benito Pérez Galdós : Rosalía de Bringas ou l’utilisation de l’Autre en miroir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Les figures de la violence dans la littérature de langue espagnole</w:t>
            </w:r>
            <w:r>
              <w:rPr/>
              <w:t xml:space="preserve">, N° 4 (4), Université de Paris X-Nanterre, pp.311-319, 2003, Les Cahiers du GRELPP. Travaux &amp; Recherches, 2-85901-4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morale et quête du moi dans Tormento de Benito Pérez Galdós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Thomas Gomez. </w:t>
            </w:r>
            <w:r>
              <w:rPr>
                <w:i w:val="1"/>
                <w:iCs w:val="1"/>
              </w:rPr>
              <w:t xml:space="preserve">Crisol. Nouvelle série</w:t>
            </w:r>
            <w:r>
              <w:rPr/>
              <w:t xml:space="preserve">, N° 7 (7), Centre de Recherches Ibériques et Ibéro-américaines de l’Université Paris X Nanterre, pp.61 - 72, 2003, CRISOL. Nouvelle série, 0764-7611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heroicidad del padre de familia de las clases medias en El rey Baltasar de Leopoldo Alas,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Roberto Fernández y Jacques Soubeyroux. </w:t>
            </w:r>
            <w:r>
              <w:rPr>
                <w:i w:val="1"/>
                <w:iCs w:val="1"/>
              </w:rPr>
              <w:t xml:space="preserve">Historia social y literatura : familia y burguesía en España (siglos XVIII-XIX). Vol. 2</w:t>
            </w:r>
            <w:r>
              <w:rPr/>
              <w:t xml:space="preserve">, Volumen 2, Editorial Milenio, pp.323- 333, 2001, Historia social y literatura : familia y burguesía en España (siglos XVIII-XIX), 84-9743-081-6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imagos parentales de Emma Valcárcel en Su único hijo de Leopoldo Alas,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Araceli Iravedra Valea, Elena de Lorenzo Álvarez y Álvaro Ruiz de la Peña. </w:t>
            </w:r>
            <w:r>
              <w:rPr>
                <w:i w:val="1"/>
                <w:iCs w:val="1"/>
              </w:rPr>
              <w:t xml:space="preserve">Leopoldo Alas. Un clásico contemporáneo (1901-2001). Actas del Congreso celebrado en Oviedo (12-16 de noviembre de 2001)</w:t>
            </w:r>
            <w:r>
              <w:rPr/>
              <w:t xml:space="preserve">, Vol. II, Universidad de Oviedo, pp.905-915, 2001, Leopoldo Alas. Un clásico contemporáneo (1901-2001), (Vol. II) : 84-8317-337-9. (Obra completa) : 84-8317-335-2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Reyes et la paternité dans Su único hijo de Leopoldo Alas ‘Clarín’ ou l’impossible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Centre de Recherches Ibériques et Ibéro-Américaines, Nanterre. </w:t>
            </w:r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2 (2), Publidix, pp.79-93, 2000, Les Cahiers du GRELPP. Travaux &amp; Recherches, 2-85901-019-X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père dans les Comédies Barbares de Valle-Inclán : don Juan Manuel Montenegro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parentale dans la littérature de langue espagnole</w:t>
            </w:r>
            <w:r>
              <w:rPr/>
              <w:t xml:space="preserve">, 1 (1), Centre de Recherches Ibériques et Ibéro-Américaines, Université de Paris X-Nanterre, pp.23-46, 1997, Les Cahiers du GRELPP. Travaux &amp; Recherches, 2-85901-018-1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écrivaines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Série numérique, n°27,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XIXe en Espagne : un siècle en marche vers la modernité / Las mujeres y el XIX en España: un siglo en marcha hacia la modernidad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N°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de la Matta [editora] (Manila, 1854 - Madrid, 1906) [Semblanza]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(1854-1906) o el drama de familia en el meollo de la escritura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Peter Lang, 344 p., 2019, Perspectivas hispánicas, 978-2-8076-1188-7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et des femmes : Espagne, 1808-1918. De la violencia y de las mujeres: España, 1808-1918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</w:p>
          <w:p>
            <w:pPr/>
            <w:r>
              <w:rPr/>
              <w:t xml:space="preserve">Marie- Linda Ortega et Sylvie Turc-Zinopoulos (dir./eds.). </w:t>
            </w:r>
            <w:hyperlink r:id="rId2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Vol. 33, 229 p., 2017, Études romanes. Comparatisme et Société / Comparatism and Society, Marie- Linda Ortega et Sylvie Turc-Zinopoulos (dir./eds.), 978-2-8076-0437-7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et des femmes : Espagne, 1808-1918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Ortega, Marie-Linda and Turc-Zinopoulos, Sylvie. Peter lang,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⟨10.3726/b11458⟩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 violence et des femmes : Espagne, 1808-1918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Turc Zinopoulos</w:t>
              </w:r>
            </w:hyperlink>
          </w:p>
          <w:p>
            <w:pPr/>
            <w:r>
              <w:rPr/>
              <w:t xml:space="preserve">Peter Lang,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littérature espagnole du XIXe siècle: À la recherche de l’Autre avec la psychanalyse et l’Histoire culturelle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Sciences de l'Homme et Société. Sorbonne Nouvelle - Paris 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tel-05052679v1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(1854-1906) o cuando la literatura se hace editora.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seminario internacional: "redes públicas y relaciones editoriales. Prácticas culturales y esfera pública: editoras españolas contemporáneas", Centro de ciencias humanas y sociales-CSIC, Madrid</w:t>
            </w:r>
            <w:r>
              <w:rPr/>
              <w:t xml:space="preserve">, Grupo de investigación sobre cultura, edición y literatura en el ámbito hispánico (siglo XIX-XX, GICELAH), Oct 2018, Madrid (ES),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Feminismo, literatura, catolicismo: la vida y la obra de Julia Codorniu.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 de historias de vida: entre la integración y la resistencia</w:t>
            </w:r>
            <w:r>
              <w:rPr/>
              <w:t xml:space="preserve">, Departament d'Historia Moderna i Contemporània. Universitari d'Estudis de la Dona, Grupo de Investigación: género, conocimiento, historia y subjetividad (GIUV2014-203)). Grupo de Investigación::Género e Historia (HUM306), Nov 2018, Valencia (Spania),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dans Una vida sin mancha (1883) de María del Pilar Sinués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GRELPP: Imaginer et représenter le bonheur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violente faite aux femmes dans Tribunales de Venganza (1878) de Rosario de Acuña : la Vengeance et la Justice poursuivant le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féminin en Espagne (1808-1918)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 Acuña: el teatro y la mujer del porvenir en La voz de la patria (1893)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Then and Now in Spanish Theatre, Cinema and Television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hal-01545273v1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059683v1" TargetMode="External"/><Relationship Id="rId8" Type="http://schemas.openxmlformats.org/officeDocument/2006/relationships/hyperlink" Target="https://hal.science/search/index/?q=*&amp;authFullName_s=Sylvie Turc-Zinopoulos" TargetMode="External"/><Relationship Id="rId9" Type="http://schemas.openxmlformats.org/officeDocument/2006/relationships/hyperlink" Target="https://hal.parisnanterre.fr/hal-04322290v1" TargetMode="External"/><Relationship Id="rId10" Type="http://schemas.openxmlformats.org/officeDocument/2006/relationships/hyperlink" Target="https://hal.parisnanterre.fr/hal-04322285v1" TargetMode="External"/><Relationship Id="rId11" Type="http://schemas.openxmlformats.org/officeDocument/2006/relationships/hyperlink" Target="https://hal.parisnanterre.fr/hal-04322293v1" TargetMode="External"/><Relationship Id="rId12" Type="http://schemas.openxmlformats.org/officeDocument/2006/relationships/hyperlink" Target="https://hal.parisnanterre.fr/hal-04322227v1" TargetMode="External"/><Relationship Id="rId13" Type="http://schemas.openxmlformats.org/officeDocument/2006/relationships/hyperlink" Target="https://hal.parisnanterre.fr/hal-05052641v1" TargetMode="External"/><Relationship Id="rId14" Type="http://schemas.openxmlformats.org/officeDocument/2006/relationships/hyperlink" Target="https://dx.doi.org/10.1080/24741604.2021.1873608" TargetMode="External"/><Relationship Id="rId15" Type="http://schemas.openxmlformats.org/officeDocument/2006/relationships/hyperlink" Target="https://hal.parisnanterre.fr/hal-04322281v1" TargetMode="External"/><Relationship Id="rId16" Type="http://schemas.openxmlformats.org/officeDocument/2006/relationships/hyperlink" Target="https://hal.parisnanterre.fr/hal-04322243v1" TargetMode="External"/><Relationship Id="rId17" Type="http://schemas.openxmlformats.org/officeDocument/2006/relationships/hyperlink" Target="https://hal.parisnanterre.fr/hal-04322079v1" TargetMode="External"/><Relationship Id="rId18" Type="http://schemas.openxmlformats.org/officeDocument/2006/relationships/hyperlink" Target="https://hal.parisnanterre.fr/hal-04322032v1" TargetMode="External"/><Relationship Id="rId19" Type="http://schemas.openxmlformats.org/officeDocument/2006/relationships/hyperlink" Target="https://hal.parisnanterre.fr/hal-04322144v1" TargetMode="External"/><Relationship Id="rId20" Type="http://schemas.openxmlformats.org/officeDocument/2006/relationships/hyperlink" Target="https://hal.parisnanterre.fr/hal-05052591v1" TargetMode="External"/><Relationship Id="rId21" Type="http://schemas.openxmlformats.org/officeDocument/2006/relationships/hyperlink" Target="https://www.peterlang.com/fr/" TargetMode="External"/><Relationship Id="rId22" Type="http://schemas.openxmlformats.org/officeDocument/2006/relationships/hyperlink" Target="https://hal.parisnanterre.fr/hal-05052595v1" TargetMode="External"/><Relationship Id="rId23" Type="http://schemas.openxmlformats.org/officeDocument/2006/relationships/hyperlink" Target="https://criia.parisnanterre.fr/navigation/publications-du-criia/magister-dixit-melanges-offerts-a-bernard-darbord-par-ses-collegues-et-ses-disciples" TargetMode="External"/><Relationship Id="rId24" Type="http://schemas.openxmlformats.org/officeDocument/2006/relationships/hyperlink" Target="https://hal.parisnanterre.fr/hal-01545225v1" TargetMode="External"/><Relationship Id="rId25" Type="http://schemas.openxmlformats.org/officeDocument/2006/relationships/hyperlink" Target="https://hal.parisnanterre.fr/hal-01545223v1" TargetMode="External"/><Relationship Id="rId26" Type="http://schemas.openxmlformats.org/officeDocument/2006/relationships/hyperlink" Target="https://hal.parisnanterre.fr/hal-01545254v1" TargetMode="External"/><Relationship Id="rId27" Type="http://schemas.openxmlformats.org/officeDocument/2006/relationships/hyperlink" Target="https://hal.parisnanterre.fr/hal-05052474v1" TargetMode="External"/><Relationship Id="rId28" Type="http://schemas.openxmlformats.org/officeDocument/2006/relationships/hyperlink" Target="https://www.lcdpu.fr/editeurs/pulim/" TargetMode="External"/><Relationship Id="rId29" Type="http://schemas.openxmlformats.org/officeDocument/2006/relationships/hyperlink" Target="https://hal.parisnanterre.fr/hal-01545264v1" TargetMode="External"/><Relationship Id="rId30" Type="http://schemas.openxmlformats.org/officeDocument/2006/relationships/hyperlink" Target="https://hal.parisnanterre.fr/hal-05052514v1" TargetMode="External"/><Relationship Id="rId31" Type="http://schemas.openxmlformats.org/officeDocument/2006/relationships/hyperlink" Target="https://hal.parisnanterre.fr/hal-05052429v1" TargetMode="External"/><Relationship Id="rId32" Type="http://schemas.openxmlformats.org/officeDocument/2006/relationships/hyperlink" Target="https://hal.parisnanterre.fr/hal-05052412v1" TargetMode="External"/><Relationship Id="rId33" Type="http://schemas.openxmlformats.org/officeDocument/2006/relationships/hyperlink" Target="http://publications.univ-st-etienne.fr" TargetMode="External"/><Relationship Id="rId34" Type="http://schemas.openxmlformats.org/officeDocument/2006/relationships/hyperlink" Target="https://hal.parisnanterre.fr/hal-05052447v1" TargetMode="External"/><Relationship Id="rId35" Type="http://schemas.openxmlformats.org/officeDocument/2006/relationships/hyperlink" Target="https://hal.parisnanterre.fr/hal-05052397v1" TargetMode="External"/><Relationship Id="rId36" Type="http://schemas.openxmlformats.org/officeDocument/2006/relationships/hyperlink" Target="https://hal.parisnanterre.fr/hal-05052382v1" TargetMode="External"/><Relationship Id="rId37" Type="http://schemas.openxmlformats.org/officeDocument/2006/relationships/hyperlink" Target="https://hal.parisnanterre.fr/hal-05052374v1" TargetMode="External"/><Relationship Id="rId38" Type="http://schemas.openxmlformats.org/officeDocument/2006/relationships/hyperlink" Target="https://hal.parisnanterre.fr/hal-05052226v1" TargetMode="External"/><Relationship Id="rId39" Type="http://schemas.openxmlformats.org/officeDocument/2006/relationships/hyperlink" Target="https://hal.parisnanterre.fr/hal-05052366v1" TargetMode="External"/><Relationship Id="rId40" Type="http://schemas.openxmlformats.org/officeDocument/2006/relationships/hyperlink" Target="https://hal.parisnanterre.fr/hal-05052209v1" TargetMode="External"/><Relationship Id="rId41" Type="http://schemas.openxmlformats.org/officeDocument/2006/relationships/hyperlink" Target="https://hal.parisnanterre.fr/hal-05052190v1" TargetMode="External"/><Relationship Id="rId42" Type="http://schemas.openxmlformats.org/officeDocument/2006/relationships/hyperlink" Target="https://hal.parisnanterre.fr/hal-05052168v1" TargetMode="External"/><Relationship Id="rId43" Type="http://schemas.openxmlformats.org/officeDocument/2006/relationships/hyperlink" Target="https://hal.parisnanterre.fr/hal-05052106v1" TargetMode="External"/><Relationship Id="rId44" Type="http://schemas.openxmlformats.org/officeDocument/2006/relationships/hyperlink" Target="https://hal.parisnanterre.fr/hal-05052143v1" TargetMode="External"/><Relationship Id="rId45" Type="http://schemas.openxmlformats.org/officeDocument/2006/relationships/hyperlink" Target="https://hal.parisnanterre.fr/hal-05052054v1" TargetMode="External"/><Relationship Id="rId46" Type="http://schemas.openxmlformats.org/officeDocument/2006/relationships/hyperlink" Target="https://hal.parisnanterre.fr/hal-05052076v1" TargetMode="External"/><Relationship Id="rId47" Type="http://schemas.openxmlformats.org/officeDocument/2006/relationships/hyperlink" Target="https://hal.parisnanterre.fr/hal-05051590v1" TargetMode="External"/><Relationship Id="rId48" Type="http://schemas.openxmlformats.org/officeDocument/2006/relationships/hyperlink" Target="https://hal.parisnanterre.fr/hal-05051577v1" TargetMode="External"/><Relationship Id="rId49" Type="http://schemas.openxmlformats.org/officeDocument/2006/relationships/hyperlink" Target="https://hal.parisnanterre.fr/hal-04371913v1" TargetMode="External"/><Relationship Id="rId50" Type="http://schemas.openxmlformats.org/officeDocument/2006/relationships/hyperlink" Target="https://hal.science/search/index/?q=*&amp;authFullName_s=Allison Taillot" TargetMode="External"/><Relationship Id="rId51" Type="http://schemas.openxmlformats.org/officeDocument/2006/relationships/hyperlink" Target="https://hal.science/search/index/?q=*&amp;authFullName_s=Caroline Lepage" TargetMode="External"/><Relationship Id="rId52" Type="http://schemas.openxmlformats.org/officeDocument/2006/relationships/hyperlink" Target="https://hal.science/search/index/?q=*&amp;authFullName_s=B&#233;atrice M&#233;nard" TargetMode="External"/><Relationship Id="rId53" Type="http://schemas.openxmlformats.org/officeDocument/2006/relationships/hyperlink" Target="https://hal.science/search/index/?q=*&amp;authFullName_s=Lina Iglesias" TargetMode="External"/><Relationship Id="rId54" Type="http://schemas.openxmlformats.org/officeDocument/2006/relationships/hyperlink" Target="https://hal.science/search/index/?q=*&amp;authFullName_s=Christine Lavail" TargetMode="External"/><Relationship Id="rId55" Type="http://schemas.openxmlformats.org/officeDocument/2006/relationships/hyperlink" Target="https://hal.parisnanterre.fr/hal-04384241v1" TargetMode="External"/><Relationship Id="rId56" Type="http://schemas.openxmlformats.org/officeDocument/2006/relationships/hyperlink" Target="https://hal.science/hal-04371099v1" TargetMode="External"/><Relationship Id="rId57" Type="http://schemas.openxmlformats.org/officeDocument/2006/relationships/hyperlink" Target="https://hal.parisnanterre.fr/hal-04322191v1" TargetMode="External"/><Relationship Id="rId58" Type="http://schemas.openxmlformats.org/officeDocument/2006/relationships/hyperlink" Target="https://hal.parisnanterre.fr/hal-04322107v1" TargetMode="External"/><Relationship Id="rId59" Type="http://schemas.openxmlformats.org/officeDocument/2006/relationships/hyperlink" Target="https://hal.parisnanterre.fr/hal-05052569v1" TargetMode="External"/><Relationship Id="rId60" Type="http://schemas.openxmlformats.org/officeDocument/2006/relationships/hyperlink" Target="https://hal.science/search/index/?q=*&amp;authFullName_s=Marie-Linda ORTEGA KUNTSCHER" TargetMode="External"/><Relationship Id="rId61" Type="http://schemas.openxmlformats.org/officeDocument/2006/relationships/hyperlink" Target="https://hal.parisnanterre.fr/hal-01545194v1" TargetMode="External"/><Relationship Id="rId62" Type="http://schemas.openxmlformats.org/officeDocument/2006/relationships/hyperlink" Target="https://hal.science/search/index/?q=*&amp;authFullName_s=Marie-Linda Ortega Kuntscher" TargetMode="External"/><Relationship Id="rId63" Type="http://schemas.openxmlformats.org/officeDocument/2006/relationships/hyperlink" Target="https://dx.doi.org/10.3726/b11458" TargetMode="External"/><Relationship Id="rId64" Type="http://schemas.openxmlformats.org/officeDocument/2006/relationships/hyperlink" Target="https://shs.hal.science/halshs-01507635v1" TargetMode="External"/><Relationship Id="rId65" Type="http://schemas.openxmlformats.org/officeDocument/2006/relationships/hyperlink" Target="https://hal.science/search/index/?q=*&amp;authFullName_s=Sylvie Turc Zinopoulos" TargetMode="External"/><Relationship Id="rId66" Type="http://schemas.openxmlformats.org/officeDocument/2006/relationships/hyperlink" Target="https://hal.parisnanterre.fr/tel-05052679v1" TargetMode="External"/><Relationship Id="rId67" Type="http://schemas.openxmlformats.org/officeDocument/2006/relationships/hyperlink" Target="https://hal.parisnanterre.fr/hal-04321934v1" TargetMode="External"/><Relationship Id="rId68" Type="http://schemas.openxmlformats.org/officeDocument/2006/relationships/hyperlink" Target="https://hal.parisnanterre.fr/hal-04321976v1" TargetMode="External"/><Relationship Id="rId69" Type="http://schemas.openxmlformats.org/officeDocument/2006/relationships/hyperlink" Target="https://hal.parisnanterre.fr/hal-01545250v1" TargetMode="External"/><Relationship Id="rId70" Type="http://schemas.openxmlformats.org/officeDocument/2006/relationships/hyperlink" Target="https://hal.parisnanterre.fr/hal-01545258v1" TargetMode="External"/><Relationship Id="rId71" Type="http://schemas.openxmlformats.org/officeDocument/2006/relationships/hyperlink" Target="https://hal.parisnanterre.fr/hal-0154527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Turc-Zinopoulos</dc:title>
  <dc:description>CV</dc:description>
  <dc:subject/>
  <cp:keywords/>
  <cp:category/>
  <cp:lastModifiedBy/>
  <dcterms:created xsi:type="dcterms:W3CDTF">2026-05-19T06:17:18+02:00</dcterms:created>
  <dcterms:modified xsi:type="dcterms:W3CDTF">2026-05-19T06:17:18+02:00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