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Talérien </w:t>
      </w:r>
      <w:r>
        <w:rPr>
          <w:color w:val="641e6e"/>
        </w:rPr>
        <w:t xml:space="preserve">Maître de conférences en Sciences de l'Éducation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talerien-jean-stephane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169465713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exercées :</w:t>
      </w:r>
    </w:p>
    <w:p>
      <w:pPr>
        <w:numPr>
          <w:ilvl w:val="0"/>
          <w:numId w:val="2"/>
        </w:numPr>
      </w:pPr>
      <w:r>
        <w:rPr/>
        <w:t xml:space="preserve">Maître de conférences Université de Mayotte / Université de La Réunion</w:t>
      </w:r>
    </w:p>
    <w:p>
      <w:pPr>
        <w:numPr>
          <w:ilvl w:val="0"/>
          <w:numId w:val="2"/>
        </w:numPr>
      </w:pPr>
      <w:r>
        <w:rPr/>
        <w:t xml:space="preserve">Responsable de la formation continuée et continue des enseignants auprès de l'université et de l’académie de Mayotte</w:t>
      </w:r>
    </w:p>
    <w:p>
      <w:pPr>
        <w:numPr>
          <w:ilvl w:val="0"/>
          <w:numId w:val="2"/>
        </w:numPr>
      </w:pPr>
      <w:r>
        <w:rPr/>
        <w:t xml:space="preserve">Responsable d'UE au sein du Master MEFF Premier degré</w:t>
      </w:r>
    </w:p>
    <w:p>
      <w:pPr>
        <w:numPr>
          <w:ilvl w:val="0"/>
          <w:numId w:val="2"/>
        </w:numPr>
      </w:pPr>
      <w:r>
        <w:rPr/>
        <w:t xml:space="preserve">Responsable d'UE au sein du Master MEFF Pratique et Ingénierie de la Formation</w:t>
      </w:r>
    </w:p>
    <w:p>
      <w:pPr>
        <w:numPr>
          <w:ilvl w:val="0"/>
          <w:numId w:val="2"/>
        </w:numPr>
      </w:pPr>
      <w:r>
        <w:rPr/>
        <w:t xml:space="preserve">Représentant élu des membres permanents du laboratoire ICARE</w:t>
      </w:r>
    </w:p>
    <w:p>
      <w:pPr/>
      <w:r>
        <w:rPr>
          <w:b w:val="1"/>
          <w:bCs w:val="1"/>
        </w:rPr>
        <w:t xml:space="preserve">Axes de recherches :</w:t>
      </w:r>
    </w:p>
    <w:p>
      <w:pPr>
        <w:numPr>
          <w:ilvl w:val="0"/>
          <w:numId w:val="3"/>
        </w:numPr>
      </w:pPr>
      <w:r>
        <w:rPr/>
        <w:t xml:space="preserve">Analyse de l'activité humaine</w:t>
      </w:r>
    </w:p>
    <w:p>
      <w:pPr>
        <w:numPr>
          <w:ilvl w:val="0"/>
          <w:numId w:val="3"/>
        </w:numPr>
      </w:pPr>
      <w:r>
        <w:rPr/>
        <w:t xml:space="preserve">Professionnalisation</w:t>
      </w:r>
    </w:p>
    <w:p>
      <w:pPr>
        <w:numPr>
          <w:ilvl w:val="0"/>
          <w:numId w:val="3"/>
        </w:numPr>
      </w:pPr>
      <w:r>
        <w:rPr/>
        <w:t xml:space="preserve">Développement professionnel</w:t>
      </w:r>
    </w:p>
    <w:p>
      <w:pPr>
        <w:numPr>
          <w:ilvl w:val="0"/>
          <w:numId w:val="3"/>
        </w:numPr>
      </w:pPr>
      <w:r>
        <w:rPr/>
        <w:t xml:space="preserve">Formation des enseignants</w:t>
      </w:r>
    </w:p>
    <w:p>
      <w:pPr>
        <w:numPr>
          <w:ilvl w:val="0"/>
          <w:numId w:val="3"/>
        </w:numPr>
      </w:pPr>
      <w:r>
        <w:rPr/>
        <w:t xml:space="preserve">Formation des formateurs</w:t>
      </w:r>
    </w:p>
    <w:p>
      <w:pPr/>
      <w:r>
        <w:rPr>
          <w:b w:val="1"/>
          <w:bCs w:val="1"/>
        </w:rPr>
        <w:t xml:space="preserve">Projet de recherche :</w:t>
      </w:r>
    </w:p>
    <w:p>
      <w:pPr/>
      <w:r>
        <w:rPr/>
        <w:t xml:space="preserve">Co-responsable du Projet &amp;quot;Gest-Form&amp;quot; ([https://icare.univ-reunion.fr/projets-de-recherche]) rattaché au thème 2 (Savoirs, apprentissages et médiations en contextes), sous-thème “ situations d’enseignement-apprentissage et rapports différenciés aux savoirs ” du laboratoire Icare</w:t>
      </w:r>
    </w:p>
    <w:p>
      <w:pPr/>
      <w:r>
        <w:rPr>
          <w:b w:val="1"/>
          <w:bCs w:val="1"/>
        </w:rPr>
        <w:t xml:space="preserve">Co-encadrement de thèse:</w:t>
      </w:r>
    </w:p>
    <w:p>
      <w:pPr/>
      <w:r>
        <w:rPr/>
        <w:t xml:space="preserve">Perroud, S. (2025). Concevoir un dispositif d’Analyse de Pratiques Professionnelles dans le cadre de la formation de Formateurs Professionnels d’Adultes : Contribution pour définir la notion de  “qualité” au sein du paradigme de l’anthropologie culturaliste. Université de La Réunion. Sous la direction du Professeur Stefano Bertone (IRISSE, EA 4075)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entre pairs dans le contexte local de l’établissement scolaire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Rodica Ailincai; Pierre-Eric Fageol; Séverine Ferrière; Jean-Jacques Salone. </w:t>
            </w:r>
            <w:r>
              <w:rPr>
                <w:i w:val="1"/>
                <w:iCs w:val="1"/>
              </w:rPr>
              <w:t xml:space="preserve">Nouvelles frontières autour des contextes de formation et d'enseignement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pp.17-37, 2024, 9791095177661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enseignants : enjeux d’un nouveau paradigme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Sciences de l’éducation et de la formation. Former, enseigner au XXIe siècle dans les pays de l’océan Indien : pratiques actuelles, défis à relever, perspectives de changements et d’avenir</w:t>
            </w:r>
            <w:r>
              <w:rPr/>
              <w:t xml:space="preserve">, Université de Mayotte, Nov 2023,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entre pairs dans le contexte local de l'établissement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</w:t>
            </w:r>
            <w:r>
              <w:rPr/>
              <w:t xml:space="preserve">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persévérance d’une enseignante à partir d’un dispositif d’espace de dons encouragés (EDE)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2022 : COLLOQUE DOCTORAL INTERNATIONAL DE L’ÉDUCATION ET DE LA FORMATION, Éducation &amp; Formation : Accompagner les Transitions</w:t>
            </w:r>
            <w:r>
              <w:rPr/>
              <w:t xml:space="preserve">, Centre de Recherche sur l’Éducation, les Apprentissages et la Didactique; Centre de Recherche en Éducation de Nantes,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en entretien d'inspection : l'activité de jugement au cœur des pratiques dialogiques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Bernadette Voisin-Girard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Colloque doctoral international de l’éducation et de la formation : « 2020, quels enjeux pour l’éducation et la formation ? »</w:t>
            </w:r>
            <w:r>
              <w:rPr/>
              <w:t xml:space="preserve">, Centre de Recherche en Education de Nantes (CREN); Centre de Recherche sur l'Éducation, les Apprentissages et la Didactique de Brest et de Rennes (CREAD),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par la transmission explicite de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development of experienced teachers in schools: a case study at the French nursery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Teacher Education and Educational Research in the Mediterranean</w:t>
            </w:r>
            <w:r>
              <w:rPr/>
              <w:t xml:space="preserve">, 2018, Malte,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au sein des établissements scolaires en éducation prioritaire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RIFEFF : Impact des recherches sur les pratiques et les politiques éducatives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au sein des établissements scolaires : une étude de cas à l’école maternelle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 : enjeux actuels et futurs de la formation et de la profession enseignante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education for teachers in schools: towards a new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Education: Current and Future Challenges in Teacher Training and the Teaching Profession</w:t>
            </w:r>
            <w:r>
              <w:rPr/>
              <w:t xml:space="preserve">, Interuniversity Research Center on Teacher Education and the Teaching Profession, May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vision synoptique : un outil de formation pour placer les savoirs ordinaires des enseignants au cœur de la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Recherches Cliniques en Sciences de l’Éducation</w:t>
            </w:r>
            <w:r>
              <w:rPr/>
              <w:t xml:space="preserve">, laboratoire FRED (Éducation et Diversité en espaces Francophones - EA 6311),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l’entretien d’inspection des enseignants du second degré peut-il devenir source de développement professionnel ? Rôle de la réflexivité des acteurs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Bernadette Voisin-Girard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développement professionnel en étayant la réflexivité en formation continue : une étude de cas à l’école maternelle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Jean-Stéphane Talérien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2021, 42 (3), pp.155-168.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⟨10.24452/sjer.43.1.12⟩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Chaliès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explicite des connaissances ordinaires des enseignants expérimentés comme ressource de la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 (1), pp.01004.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⟨10.1051/shsconf/20185201004⟩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</w:p>
          <w:p>
            <w:pPr/>
            <w:r>
              <w:rPr/>
              <w:t xml:space="preserve">Education. Université de la Réunion, 2018.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2018LARE0037⟩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tel-02076365v1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9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1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E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lerien-jean-stephane" TargetMode="External"/><Relationship Id="rId9" Type="http://schemas.openxmlformats.org/officeDocument/2006/relationships/hyperlink" Target="https://www.idref.fr/169465713" TargetMode="External"/><Relationship Id="rId10" Type="http://schemas.openxmlformats.org/officeDocument/2006/relationships/hyperlink" Target="https://hal.science/hal-05307528v1" TargetMode="External"/><Relationship Id="rId11" Type="http://schemas.openxmlformats.org/officeDocument/2006/relationships/hyperlink" Target="https://hal.science/search/index/?q=*&amp;authFullName_s=Christine Fran&#231;oise" TargetMode="External"/><Relationship Id="rId12" Type="http://schemas.openxmlformats.org/officeDocument/2006/relationships/hyperlink" Target="https://hal.science/search/index/?q=*&amp;authFullName_s=S&#233;verine Ferri&#232;re" TargetMode="External"/><Relationship Id="rId13" Type="http://schemas.openxmlformats.org/officeDocument/2006/relationships/hyperlink" Target="https://hal.science/search/index/?q=*&amp;authFullName_s=St&#233;phane Tal&#233;rien" TargetMode="External"/><Relationship Id="rId14" Type="http://schemas.openxmlformats.org/officeDocument/2006/relationships/hyperlink" Target="https://univ-reunion.hal.science/hal-05155509v1" TargetMode="External"/><Relationship Id="rId15" Type="http://schemas.openxmlformats.org/officeDocument/2006/relationships/hyperlink" Target="https://hal.science/hal-04770245v1" TargetMode="External"/><Relationship Id="rId16" Type="http://schemas.openxmlformats.org/officeDocument/2006/relationships/hyperlink" Target="https://presses.univ-antilles.fr/collections/apprentissage-education-et-socialisation/nouvelles-frontieres-autour-contextes-de" TargetMode="External"/><Relationship Id="rId17" Type="http://schemas.openxmlformats.org/officeDocument/2006/relationships/hyperlink" Target="https://univ-reunion.hal.science/hal-04907430v1" TargetMode="External"/><Relationship Id="rId18" Type="http://schemas.openxmlformats.org/officeDocument/2006/relationships/hyperlink" Target="https://univ-reunion.hal.science/hal-04467170v1" TargetMode="External"/><Relationship Id="rId19" Type="http://schemas.openxmlformats.org/officeDocument/2006/relationships/hyperlink" Target="https://hal.science/hal-03867892v1" TargetMode="External"/><Relationship Id="rId20" Type="http://schemas.openxmlformats.org/officeDocument/2006/relationships/hyperlink" Target="https://hal.science/search/index/?q=*&amp;authFullName_s=Jean Tal&#233;rien" TargetMode="External"/><Relationship Id="rId21" Type="http://schemas.openxmlformats.org/officeDocument/2006/relationships/hyperlink" Target="https://hal.science/hal-05120894v1" TargetMode="External"/><Relationship Id="rId22" Type="http://schemas.openxmlformats.org/officeDocument/2006/relationships/hyperlink" Target="https://hal.science/search/index/?q=*&amp;authFullName_s=Peggy Neville" TargetMode="External"/><Relationship Id="rId23" Type="http://schemas.openxmlformats.org/officeDocument/2006/relationships/hyperlink" Target="https://hal.science/hal-05120958v1" TargetMode="External"/><Relationship Id="rId24" Type="http://schemas.openxmlformats.org/officeDocument/2006/relationships/hyperlink" Target="https://hal.science/search/index/?q=*&amp;authFullName_s=Bernadette Voisin-Girard" TargetMode="External"/><Relationship Id="rId25" Type="http://schemas.openxmlformats.org/officeDocument/2006/relationships/hyperlink" Target="https://hal.science/search/index/?q=*&amp;authFullName_s=Stefano Bertone" TargetMode="External"/><Relationship Id="rId26" Type="http://schemas.openxmlformats.org/officeDocument/2006/relationships/hyperlink" Target="https://hal.science/hal-02022967v1" TargetMode="External"/><Relationship Id="rId27" Type="http://schemas.openxmlformats.org/officeDocument/2006/relationships/hyperlink" Target="https://hal.science/search/index/?q=*&amp;authFullName_s=Jean St&#233;phane Tal&#233;rien" TargetMode="External"/><Relationship Id="rId28" Type="http://schemas.openxmlformats.org/officeDocument/2006/relationships/hyperlink" Target="https://hal.science/hal-02022982v1" TargetMode="External"/><Relationship Id="rId29" Type="http://schemas.openxmlformats.org/officeDocument/2006/relationships/hyperlink" Target="https://hal.science/hal-02023003v1" TargetMode="External"/><Relationship Id="rId30" Type="http://schemas.openxmlformats.org/officeDocument/2006/relationships/hyperlink" Target="https://hal.science/hal-02022990v1" TargetMode="External"/><Relationship Id="rId31" Type="http://schemas.openxmlformats.org/officeDocument/2006/relationships/hyperlink" Target="https://hal.science/hal-05120832v1" TargetMode="External"/><Relationship Id="rId32" Type="http://schemas.openxmlformats.org/officeDocument/2006/relationships/hyperlink" Target="https://hal.science/hal-05111446v1" TargetMode="External"/><Relationship Id="rId33" Type="http://schemas.openxmlformats.org/officeDocument/2006/relationships/hyperlink" Target="https://univ-reunion.hal.science/hal-04529999v1" TargetMode="External"/><Relationship Id="rId34" Type="http://schemas.openxmlformats.org/officeDocument/2006/relationships/hyperlink" Target="https://dx.doi.org/10.4000/ree.9455" TargetMode="External"/><Relationship Id="rId35" Type="http://schemas.openxmlformats.org/officeDocument/2006/relationships/hyperlink" Target="https://univ-reunion.hal.science/hal-03205973v1" TargetMode="External"/><Relationship Id="rId36" Type="http://schemas.openxmlformats.org/officeDocument/2006/relationships/hyperlink" Target="https://hal.science/search/index/?q=*&amp;authFullName_s=Jean-St&#233;phane Tal&#233;rien" TargetMode="External"/><Relationship Id="rId37" Type="http://schemas.openxmlformats.org/officeDocument/2006/relationships/hyperlink" Target="https://hal.science/search/index/?q=*&amp;authFullName_s=S&#233;bastien Chali&#232;s" TargetMode="External"/><Relationship Id="rId38" Type="http://schemas.openxmlformats.org/officeDocument/2006/relationships/hyperlink" Target="https://dx.doi.org/10.24452/sjer.43.1.12" TargetMode="External"/><Relationship Id="rId39" Type="http://schemas.openxmlformats.org/officeDocument/2006/relationships/hyperlink" Target="https://hal.science/hal-02022797v1" TargetMode="External"/><Relationship Id="rId40" Type="http://schemas.openxmlformats.org/officeDocument/2006/relationships/hyperlink" Target="https://hal.science/search/index/?q=*&amp;authFullName_s=S Chali&#232;s" TargetMode="External"/><Relationship Id="rId41" Type="http://schemas.openxmlformats.org/officeDocument/2006/relationships/hyperlink" Target="https://univ-reunion.hal.science/hal-03881796v1" TargetMode="External"/><Relationship Id="rId42" Type="http://schemas.openxmlformats.org/officeDocument/2006/relationships/hyperlink" Target="https://dx.doi.org/10.1051/shsconf/20185201004" TargetMode="External"/><Relationship Id="rId43" Type="http://schemas.openxmlformats.org/officeDocument/2006/relationships/hyperlink" Target="https://theses.hal.science/tel-02076365v1" TargetMode="External"/><Relationship Id="rId44" Type="http://schemas.openxmlformats.org/officeDocument/2006/relationships/hyperlink" Target="https://www.theses.fr/2018LARE003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Talérien</dc:title>
  <dc:description>CV</dc:description>
  <dc:subject/>
  <cp:keywords/>
  <cp:category/>
  <cp:lastModifiedBy/>
  <dcterms:created xsi:type="dcterms:W3CDTF">2026-03-17T01:21:49+01:00</dcterms:created>
  <dcterms:modified xsi:type="dcterms:W3CDTF">2026-03-17T01:21:49+01:00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