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Gatay </w:t>
      </w:r>
      <w:r>
        <w:rPr>
          <w:color w:val="641e6e"/>
        </w:rPr>
        <w:t xml:space="preserve">Enseignant en accompagnement professionnel et technologique au CE3P, Ivry sur Seine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Guillaume Le Gall, Aquariorama, Histoire d’un dispositif, Milan, Mimésis, coll. « Images, médiums », 2022, 332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Gatay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2025, 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⟨10.4000/140jq⟩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à 43 millions d'euros pour le Musée d'Orsay : LVMH champion du mécénat et de l'optimisation fiscale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Gatay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Géraldine Millo, Bertrand Stofleth – Le grain, l’encombrant, la lettre et le 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Gatay</w:t>
              </w:r>
            </w:hyperlink>
          </w:p>
          <w:p>
            <w:pPr/>
            <w:r>
              <w:rPr/>
              <w:t xml:space="preserve">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⟨10.58079/13r7o⟩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Claass en blanches et croches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Gatay</w:t>
              </w:r>
            </w:hyperlink>
          </w:p>
          <w:p>
            <w:pPr/>
            <w:r>
              <w:rPr/>
              <w:t xml:space="preserve">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⟨10.58079/11v7n⟩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bien avoir à faire ensemble traduction et photographie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Gatay</w:t>
              </w:r>
            </w:hyperlink>
          </w:p>
          <w:p>
            <w:pPr/>
            <w:r>
              <w:rPr/>
              <w:t xml:space="preserve">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⟨10.58079/ahax⟩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chambre occupée — Wiame Haddad et la mémoire.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Gatay</w:t>
              </w:r>
            </w:hyperlink>
          </w:p>
          <w:p>
            <w:pPr/>
            <w:r>
              <w:rPr/>
              <w:t xml:space="preserve">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⟨10.58079/ahat⟩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guerre et exil.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Gatay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Séminaire des doctorant.e.s du HAR / Regards croisés sur l’œuvre de Walter Benjamin</w:t>
            </w:r>
            <w:r>
              <w:rPr/>
              <w:t xml:space="preserve">, Jeanne Dorn; Séverine Guillet; Jim Schrub, Feb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Relève et 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Gatay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arts &amp; langages</w:t>
            </w:r>
            <w:r>
              <w:rPr/>
              <w:t xml:space="preserve">, ENSP-CRAI, 2018, 979-10-91540-24-7.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⟨10.58079/ofpq⟩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hal-04506596v1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102894v1" TargetMode="External"/><Relationship Id="rId8" Type="http://schemas.openxmlformats.org/officeDocument/2006/relationships/hyperlink" Target="https://hal.science/search/index/?q=*&amp;authFullName_s=Tanguy Gatay" TargetMode="External"/><Relationship Id="rId9" Type="http://schemas.openxmlformats.org/officeDocument/2006/relationships/hyperlink" Target="https://dx.doi.org/10.4000/140jq" TargetMode="External"/><Relationship Id="rId10" Type="http://schemas.openxmlformats.org/officeDocument/2006/relationships/hyperlink" Target="https://hal.parisnanterre.fr/hal-05191611v1" TargetMode="External"/><Relationship Id="rId11" Type="http://schemas.openxmlformats.org/officeDocument/2006/relationships/hyperlink" Target="https://hal.science/hal-05102904v1" TargetMode="External"/><Relationship Id="rId12" Type="http://schemas.openxmlformats.org/officeDocument/2006/relationships/hyperlink" Target="https://dx.doi.org/10.58079/13r7o" TargetMode="External"/><Relationship Id="rId13" Type="http://schemas.openxmlformats.org/officeDocument/2006/relationships/hyperlink" Target="https://hal.science/hal-04785260v1" TargetMode="External"/><Relationship Id="rId14" Type="http://schemas.openxmlformats.org/officeDocument/2006/relationships/hyperlink" Target="https://dx.doi.org/10.58079/11v7n" TargetMode="External"/><Relationship Id="rId15" Type="http://schemas.openxmlformats.org/officeDocument/2006/relationships/hyperlink" Target="https://hal.science/hal-04785291v1" TargetMode="External"/><Relationship Id="rId16" Type="http://schemas.openxmlformats.org/officeDocument/2006/relationships/hyperlink" Target="https://dx.doi.org/10.58079/ahax" TargetMode="External"/><Relationship Id="rId17" Type="http://schemas.openxmlformats.org/officeDocument/2006/relationships/hyperlink" Target="https://hal.parisnanterre.fr/hal-04484601v1" TargetMode="External"/><Relationship Id="rId18" Type="http://schemas.openxmlformats.org/officeDocument/2006/relationships/hyperlink" Target="https://dx.doi.org/10.58079/ahat" TargetMode="External"/><Relationship Id="rId19" Type="http://schemas.openxmlformats.org/officeDocument/2006/relationships/hyperlink" Target="https://hal.parisnanterre.fr/hal-04484527v1" TargetMode="External"/><Relationship Id="rId20" Type="http://schemas.openxmlformats.org/officeDocument/2006/relationships/hyperlink" Target="https://hal.parisnanterre.fr/hal-04506596v1" TargetMode="External"/><Relationship Id="rId21" Type="http://schemas.openxmlformats.org/officeDocument/2006/relationships/hyperlink" Target="https://dx.doi.org/10.58079/ofpq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Gatay</dc:title>
  <dc:description>CV</dc:description>
  <dc:subject/>
  <cp:keywords/>
  <cp:category/>
  <cp:lastModifiedBy/>
  <dcterms:created xsi:type="dcterms:W3CDTF">2026-04-16T02:21:04+02:00</dcterms:created>
  <dcterms:modified xsi:type="dcterms:W3CDTF">2026-04-16T02:21:04+02:00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