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Tania Giovanna VIVAS-BARRERA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lugar del derecho comparado en la despenalización del aborto en el sur 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Giovanna Vivas, Tania Vivas-Barrera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Cuestiones Constitucionales : Revista Mexicana de Derecho Constitucional</w:t>
            </w:r>
            <w:r>
              <w:rPr/>
              <w:t xml:space="preserve">, 2023, 49, 1 (49), pp.457-487.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⟨10.22201/iij.24484881e.2023.49.18591⟩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terra nullius to Indigenous collective land rights: cases before the Inter-American Court of Human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Giovanna Vivas, Tania Vivas-Barrera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Alejandro Quintero-Sánchez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Bernardo Pérez-Salazar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AlterNative: An international journal of indigenous peoples</w:t>
            </w:r>
            <w:r>
              <w:rPr/>
              <w:t xml:space="preserve">, 2023, 19 (1), pp.101-112.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⟨10.1177/11771801221148790⟩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 Constitucional de Colombia: tres décadas de un juez constitucional en constante diálogo judicial transnacional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Tania Giovanna Vivas-Barrera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Novum Jus</w:t>
            </w:r>
            <w:r>
              <w:rPr/>
              <w:t xml:space="preserve">, 2023, 17 (3), pp.431-454.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⟨10.14718/NovumJus.2023.17.3.15⟩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Theology of migrations: theoretical and normative foundations of its configuration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Jesús Caldera Ynfante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Tania Giovanna Vivas, Tania Vivas-Barrera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Inveniendi Et Iudicandi</w:t>
            </w:r>
            <w:r>
              <w:rPr/>
              <w:t xml:space="preserve">, 2023, 17 (2), pp.315-342.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⟨10.15332/19090528.8777⟩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Jurisprudencia relevante de tribunales penales internacionales ad hoc como precedente internacional obligatorio para la Jurisdicción Especial para la Paz en Colombia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Giovanna Vivas, Tania Vivas-Barrera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NUEVOS PARADIGMAS DE LAS CIENCIAS SOCIALES LATINOAMERICANAS</w:t>
            </w:r>
            <w:r>
              <w:rPr/>
              <w:t xml:space="preserve">, 2023, XIV (27), pp.135-154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Propiedad colectiva de la tierra y movimiento indígena en América Latina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Tania Giovanna Vivas-Barrera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Alejandro Quintero-Sánchez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Bernardo Pérez-Salazar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Opción</w:t>
            </w:r>
            <w:r>
              <w:rPr/>
              <w:t xml:space="preserve">, 2020, 35 (Especial N. 25), 35 (25), pp.1323-1354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colombien à géométrie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Giovanna Vivas, Tania Vivas-Barrera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Utopia y Praxis Latinoamericana</w:t>
            </w:r>
            <w:r>
              <w:rPr/>
              <w:t xml:space="preserve">, 2018, 23, Extra 2, pp.140-150.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⟨10.5281/zenodo.1801330⟩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Amparo mexicano y la Acción de Tutela colombiana. Un ejercicio de derecho constitucional comparado en Latinoamérica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Giovanna Vivas, Tania Vivas-Barrera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Pensamiento Juridico (ISSN : 0122-1108)</w:t>
            </w:r>
            <w:r>
              <w:rPr/>
              <w:t xml:space="preserve">, 2012, 33, pp.13 - 66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protección de la propiedad colectiva de territorios indígenas en Centro y Sur América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Tania Giovanna Vivas Barrera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Alejandro Quintero-Sánchez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Bernardo Pérez-Salazar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Francia. pp.707-710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problema de las transfusiones de sangre y la transmisión del VIH. Realidad y respuestas del Derecho para la protección del paciente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Olenka Woolcott Oyague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Tania Giovanna Vivas Barrera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Tary Cuyana Garzón Landínez</w:t>
              </w:r>
            </w:hyperlink>
          </w:p>
          <w:p>
            <w:pPr/>
            <w:r>
              <w:rPr/>
              <w:t xml:space="preserve">inPress, 978-958-8934-65-5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Derechos humanos, paz y posconflicto en Colombia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Tania Giovanna Vivas Barrera</w:t>
              </w:r>
            </w:hyperlink>
          </w:p>
          <w:p>
            <w:pPr/>
            <w:r>
              <w:rPr/>
              <w:t xml:space="preserve">Tania Giovanna Vivas Barrera. 9, 198 p., 2016, Jus Público, 978-958-8934-24-2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halshs-01475874v1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situación de graves violaciones de derechos humanos y del derecho internacional humanitario en contra de las mujeres en el conflicto armado colombiano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Tania Giovanna Vivas Barrera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Bernardo Pérez Salazar</w:t>
              </w:r>
            </w:hyperlink>
          </w:p>
          <w:p>
            <w:pPr/>
            <w:r>
              <w:rPr/>
              <w:t xml:space="preserve">Tania Giovanna Vivas Barrera. </w:t>
            </w:r>
            <w:r>
              <w:rPr>
                <w:i w:val="1"/>
                <w:iCs w:val="1"/>
              </w:rPr>
              <w:t xml:space="preserve">Derechos humanos, paz y posconflicto en Colombia</w:t>
            </w:r>
            <w:r>
              <w:rPr/>
              <w:t xml:space="preserve">, 9, Universidad Católica de Colombia, pp.61-103, 2016, Jus Público, 978-958-8934-24-2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justicia transicional y el rol de la Corte Interamericana de Derechos Humanos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Tania Giovanna Vivas Barrera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Jaime Alfonso Cubides Cárdenas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Fundamentación y aplicabilidad de la justicia transicional en Colombia</w:t>
            </w:r>
            <w:r>
              <w:rPr/>
              <w:t xml:space="preserve">, 10, Universidad Católica de Colombia, pp.61-103, 2016, Jus Público, 978-958-8934-24-2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halshs-01475859v1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41751v1" TargetMode="External"/><Relationship Id="rId9" Type="http://schemas.openxmlformats.org/officeDocument/2006/relationships/hyperlink" Target="https://hal.science/search/index/?q=*&amp;authFullName_s=Tania Giovanna Vivas, Tania Vivas-Barrera" TargetMode="External"/><Relationship Id="rId10" Type="http://schemas.openxmlformats.org/officeDocument/2006/relationships/hyperlink" Target="https://dx.doi.org/10.22201/iij.24484881e.2023.49.18591" TargetMode="External"/><Relationship Id="rId11" Type="http://schemas.openxmlformats.org/officeDocument/2006/relationships/hyperlink" Target="https://hal.science/hal-04241754v1" TargetMode="External"/><Relationship Id="rId12" Type="http://schemas.openxmlformats.org/officeDocument/2006/relationships/hyperlink" Target="https://hal.science/search/index/?q=*&amp;authFullName_s=Gabriel Alejandro Quintero-S&#225;nchez" TargetMode="External"/><Relationship Id="rId13" Type="http://schemas.openxmlformats.org/officeDocument/2006/relationships/hyperlink" Target="https://hal.science/search/index/?q=*&amp;authFullName_s=Bernardo P&#233;rez-Salazar" TargetMode="External"/><Relationship Id="rId14" Type="http://schemas.openxmlformats.org/officeDocument/2006/relationships/hyperlink" Target="https://dx.doi.org/10.1177/11771801221148790" TargetMode="External"/><Relationship Id="rId15" Type="http://schemas.openxmlformats.org/officeDocument/2006/relationships/hyperlink" Target="https://hal.science/hal-04351486v1" TargetMode="External"/><Relationship Id="rId16" Type="http://schemas.openxmlformats.org/officeDocument/2006/relationships/hyperlink" Target="https://hal.science/search/index/?q=*&amp;authFullName_s=Tania Giovanna Vivas-Barrera" TargetMode="External"/><Relationship Id="rId17" Type="http://schemas.openxmlformats.org/officeDocument/2006/relationships/hyperlink" Target="https://dx.doi.org/10.14718/NovumJus.2023.17.3.15" TargetMode="External"/><Relationship Id="rId18" Type="http://schemas.openxmlformats.org/officeDocument/2006/relationships/hyperlink" Target="https://amu.hal.science/hal-04248495v1" TargetMode="External"/><Relationship Id="rId19" Type="http://schemas.openxmlformats.org/officeDocument/2006/relationships/hyperlink" Target="https://hal.science/search/index/?q=*&amp;authFullName_s=Jes&#250;s Caldera Ynfante" TargetMode="External"/><Relationship Id="rId20" Type="http://schemas.openxmlformats.org/officeDocument/2006/relationships/hyperlink" Target="https://dx.doi.org/10.15332/19090528.8777" TargetMode="External"/><Relationship Id="rId21" Type="http://schemas.openxmlformats.org/officeDocument/2006/relationships/hyperlink" Target="https://amu.hal.science/hal-04248618v1" TargetMode="External"/><Relationship Id="rId22" Type="http://schemas.openxmlformats.org/officeDocument/2006/relationships/hyperlink" Target="https://univ-pau.hal.science/hal-03847137v1" TargetMode="External"/><Relationship Id="rId23" Type="http://schemas.openxmlformats.org/officeDocument/2006/relationships/hyperlink" Target="https://univ-pau.hal.science/hal-03854378v1" TargetMode="External"/><Relationship Id="rId24" Type="http://schemas.openxmlformats.org/officeDocument/2006/relationships/hyperlink" Target="https://dx.doi.org/10.5281/zenodo.1801330" TargetMode="External"/><Relationship Id="rId25" Type="http://schemas.openxmlformats.org/officeDocument/2006/relationships/hyperlink" Target="https://amu.hal.science/hal-04248582v1" TargetMode="External"/><Relationship Id="rId26" Type="http://schemas.openxmlformats.org/officeDocument/2006/relationships/hyperlink" Target="https://hal.science/hal-03114869v1" TargetMode="External"/><Relationship Id="rId27" Type="http://schemas.openxmlformats.org/officeDocument/2006/relationships/hyperlink" Target="https://hal.science/search/index/?q=*&amp;authFullName_s=Tania Giovanna Vivas Barrera" TargetMode="External"/><Relationship Id="rId28" Type="http://schemas.openxmlformats.org/officeDocument/2006/relationships/hyperlink" Target="https://shs.hal.science/halshs-01615026v1" TargetMode="External"/><Relationship Id="rId29" Type="http://schemas.openxmlformats.org/officeDocument/2006/relationships/hyperlink" Target="https://hal.science/search/index/?q=*&amp;authFullName_s=Olenka Woolcott Oyague" TargetMode="External"/><Relationship Id="rId30" Type="http://schemas.openxmlformats.org/officeDocument/2006/relationships/hyperlink" Target="https://hal.science/search/index/?q=*&amp;authFullName_s=Tary Cuyana Garz&#243;n Land&#237;nez" TargetMode="External"/><Relationship Id="rId31" Type="http://schemas.openxmlformats.org/officeDocument/2006/relationships/hyperlink" Target="https://shs.hal.science/halshs-01475874v1" TargetMode="External"/><Relationship Id="rId32" Type="http://schemas.openxmlformats.org/officeDocument/2006/relationships/hyperlink" Target="https://shs.hal.science/halshs-01475801v1" TargetMode="External"/><Relationship Id="rId33" Type="http://schemas.openxmlformats.org/officeDocument/2006/relationships/hyperlink" Target="https://hal.science/search/index/?q=*&amp;authFullName_s=Bernardo P&#233;rez Salazar" TargetMode="External"/><Relationship Id="rId34" Type="http://schemas.openxmlformats.org/officeDocument/2006/relationships/hyperlink" Target="https://shs.hal.science/halshs-01475859v1" TargetMode="External"/><Relationship Id="rId35" Type="http://schemas.openxmlformats.org/officeDocument/2006/relationships/hyperlink" Target="https://hal.science/search/index/?q=*&amp;authFullName_s=Jaime Alfonso Cubides C&#225;rdenas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Tania Giovanna VIVAS-BARRERA</dc:title>
  <dc:description>CV</dc:description>
  <dc:subject/>
  <cp:keywords/>
  <cp:category/>
  <cp:lastModifiedBy/>
  <dcterms:created xsi:type="dcterms:W3CDTF">2026-05-19T23:21:50+02:00</dcterms:created>
  <dcterms:modified xsi:type="dcterms:W3CDTF">2026-05-19T23:21:50+02:00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