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Tarik DAHOU </w:t>
      </w:r>
      <w:r>
        <w:rPr>
          <w:color w:val="641e6e"/>
        </w:rPr>
        <w:t xml:space="preserve">Directeur de recherche à l’IRD (UMR 208 PALOC IRD/MNHN – SU)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ethnologie de l’EHESS (2001), et formé au centre d’études africaines, j’ai obtenu une Habilitation à Diriger les Recherches (2015) de l’Université Paris Descartes. Je suis actuellement directeur de recherche à l’IRD. Mes principaux champs d’investigation sont les inégalités, le pouvoir, l’innovation dans le développement, la conservation de la biodiversité et des écosystèmes.Mes recherches ont d’abord porté sur l’irrigation en milieu Sahélien avec un travail mené dans le delta du Sénégal où j’ai analysé le passage d’une agriculture pluviale à une agriculture irriguée dans un contexte de libéralisation des filières agricoles. J’y ai étudié ses impacts en termes d’inégalités d’accès aux ressources hydriques, foncières et financières et la transformation des systèmes clientélistes agraires qui en résultait. J’ai par la suite déployé mes travaux sur des questions maritimes, notamment en analysant les instruments de gestion spatiale en milieu littoral de type aire marine protégée et gestion intégrée des zones côtières pour restituer les inégalités aux espaces et ressources marines.Mes travaux actuels s’inscrivent dans le cadre du gouvernement de la mer. Cette recherche se développe depuis l’étude des normes globales des politiques publiques, jusqu’à celle de leur traduction nationale sur des territoires concrets, en passant par l’examen de leur dimension subjective à partir des représentations et pratiques des acteurs maritimes du niveau local. Cette anthropologie de la globalisation marchande et politique, qui décrit les trajectoires des pouvoirs locaux, restitue les processus politiques sur les espaces maritimes en englobant une série de mécanismes multi-échelles. Cette démarche est susceptible de rendre compte des interactions entre dynamiques marchandes et environnentalistes, qui déterminent aujourd’hui les droits d’usages et de propriété sur les ressources maritimes. Je décline ainsi les rapports de pouvoirs transversaux aux secteurs d’activités, aux institutions de régulation et aux espaces afin d’éclairer la construction sociale de ces droits sur les mers et les océans.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Legs et devenir de la conservation dans le parc national d'El Kala (Algérie)</w:t>
              </w:r>
            </w:hyperlink>
          </w:p>
          <w:p>
            <w:pPr/>
            <w:hyperlink r:id="rId8" w:history="1">
              <w:r>
                <w:rPr>
                  <w:color w:val="#410a8c"/>
                  <w:u w:val="single"/>
                </w:rPr>
                <w:t xml:space="preserve">Tarik Dahou</w:t>
              </w:r>
            </w:hyperlink>
          </w:p>
          <w:p>
            <w:pPr/>
            <w:r>
              <w:rPr/>
              <w:t xml:space="preserve">Romagny, Bruno (ed.); Cibien, C. (ed.); Barthes, A. (ed.). </w:t>
            </w:r>
            <w:r>
              <w:rPr>
                <w:i w:val="1"/>
                <w:iCs w:val="1"/>
              </w:rPr>
              <w:t xml:space="preserve">Réserves de biosphère et objectifs de développement durable 2 : enjeux, tensions, processus et gouvernance en Méditerranée</w:t>
            </w:r>
            <w:r>
              <w:rPr/>
              <w:t xml:space="preserve">, 3, ISTE, pp.241-273, 2023, Développement des Territoires, 978-1-784-05910-1</w:t>
            </w:r>
          </w:p>
          <w:p>
            <w:pPr/>
            <w:r>
              <w:rPr/>
              <w:t xml:space="preserve">Chapitre d'ouvrage</w:t>
            </w:r>
          </w:p>
          <w:p>
            <w:pPr/>
            <w:hyperlink r:id="rId7" w:history="1">
              <w:r>
                <w:rPr>
                  <w:color w:val="#410a8c"/>
                  <w:u w:val="single"/>
                </w:rPr>
                <w:t xml:space="preserve">hal-04702080v1</w:t>
              </w:r>
            </w:hyperlink>
          </w:p>
        </w:tc>
      </w:tr>
      <w:tr>
        <w:trPr/>
        <w:tc>
          <w:tcPr>
            <w:noWrap/>
          </w:tcPr>
          <w:p>
            <w:pPr>
              <w:spacing w:after="200"/>
            </w:pPr>
            <w:hyperlink r:id="rId9" w:history="1">
              <w:r>
                <w:rPr>
                  <w:color w:val="1e198e"/>
                  <w:b w:val="1"/>
                  <w:bCs w:val="1"/>
                  <w:u w:val="single"/>
                </w:rPr>
                <w:t xml:space="preserve">Le regard de l'anthropologue : des droits d'usages aux conflits d'usages dans la pêche maritime</w:t>
              </w:r>
            </w:hyperlink>
          </w:p>
          <w:p>
            <w:pPr/>
            <w:hyperlink r:id="rId8" w:history="1">
              <w:r>
                <w:rPr>
                  <w:color w:val="#410a8c"/>
                  <w:u w:val="single"/>
                </w:rPr>
                <w:t xml:space="preserve">Tarik Dahou</w:t>
              </w:r>
            </w:hyperlink>
          </w:p>
          <w:p>
            <w:pPr/>
            <w:r>
              <w:rPr/>
              <w:t xml:space="preserve">Anais Bereni; Pascale Ricard; Wissem Seddik. </w:t>
            </w:r>
            <w:r>
              <w:rPr>
                <w:i w:val="1"/>
                <w:iCs w:val="1"/>
              </w:rPr>
              <w:t xml:space="preserve">Conflits d’usage en mer. Regards croisés sur la nécessaire conciliation entre activités humaines dans les eaux européennes.</w:t>
            </w:r>
            <w:r>
              <w:rPr/>
              <w:t xml:space="preserve">, pedone, 2023</w:t>
            </w:r>
          </w:p>
          <w:p>
            <w:pPr/>
            <w:r>
              <w:rPr/>
              <w:t xml:space="preserve">Chapitre d'ouvrage</w:t>
            </w:r>
          </w:p>
          <w:p>
            <w:pPr/>
            <w:hyperlink r:id="rId9" w:history="1">
              <w:r>
                <w:rPr>
                  <w:color w:val="#410a8c"/>
                  <w:u w:val="single"/>
                </w:rPr>
                <w:t xml:space="preserve">hal-03987041v1</w:t>
              </w:r>
            </w:hyperlink>
          </w:p>
        </w:tc>
      </w:tr>
      <w:tr>
        <w:trPr/>
        <w:tc>
          <w:tcPr>
            <w:noWrap/>
          </w:tcPr>
          <w:p>
            <w:pPr>
              <w:spacing w:after="200"/>
            </w:pPr>
            <w:hyperlink r:id="rId10" w:history="1">
              <w:r>
                <w:rPr>
                  <w:color w:val="1e198e"/>
                  <w:b w:val="1"/>
                  <w:bCs w:val="1"/>
                  <w:u w:val="single"/>
                </w:rPr>
                <w:t xml:space="preserve">The legacy and future of conservation in El Kala National Park (Algeria)</w:t>
              </w:r>
            </w:hyperlink>
          </w:p>
          <w:p>
            <w:pPr/>
            <w:hyperlink r:id="rId8" w:history="1">
              <w:r>
                <w:rPr>
                  <w:color w:val="#410a8c"/>
                  <w:u w:val="single"/>
                </w:rPr>
                <w:t xml:space="preserve">Tarik Dahou</w:t>
              </w:r>
            </w:hyperlink>
          </w:p>
          <w:p>
            <w:pPr/>
            <w:r>
              <w:rPr/>
              <w:t xml:space="preserve">Romagny, Bruno (ed.); Cibien, C. (ed.); Barthes, A. (ed.). </w:t>
            </w:r>
            <w:r>
              <w:rPr>
                <w:i w:val="1"/>
                <w:iCs w:val="1"/>
              </w:rPr>
              <w:t xml:space="preserve">Biosphere reserves and sustainable development goals 2 : issues, tensions, processes and governance in the Mediterranean</w:t>
            </w:r>
            <w:r>
              <w:rPr/>
              <w:t xml:space="preserve">, ISTE, pp.219-249, 2023, Territory Development Set, 978-1-786-30842-9</w:t>
            </w:r>
          </w:p>
          <w:p>
            <w:pPr/>
            <w:r>
              <w:rPr/>
              <w:t xml:space="preserve">Chapitre d'ouvrage</w:t>
            </w:r>
          </w:p>
          <w:p>
            <w:pPr/>
            <w:hyperlink r:id="rId10" w:history="1">
              <w:r>
                <w:rPr>
                  <w:color w:val="#410a8c"/>
                  <w:u w:val="single"/>
                </w:rPr>
                <w:t xml:space="preserve">hal-04704191v1</w:t>
              </w:r>
            </w:hyperlink>
          </w:p>
        </w:tc>
      </w:tr>
      <w:tr>
        <w:trPr/>
        <w:tc>
          <w:tcPr>
            <w:noWrap/>
          </w:tcPr>
          <w:p>
            <w:pPr>
              <w:spacing w:after="200"/>
            </w:pPr>
            <w:hyperlink r:id="rId11" w:history="1">
              <w:r>
                <w:rPr>
                  <w:color w:val="1e198e"/>
                  <w:b w:val="1"/>
                  <w:bCs w:val="1"/>
                  <w:u w:val="single"/>
                </w:rPr>
                <w:t xml:space="preserve">From Commercialised Species to Smuggled Object: Red Coral in Algeria</w:t>
              </w:r>
            </w:hyperlink>
          </w:p>
          <w:p>
            <w:pPr/>
            <w:hyperlink r:id="rId8" w:history="1">
              <w:r>
                <w:rPr>
                  <w:color w:val="#410a8c"/>
                  <w:u w:val="single"/>
                </w:rPr>
                <w:t xml:space="preserve">Tarik Dahou</w:t>
              </w:r>
            </w:hyperlink>
          </w:p>
          <w:p>
            <w:pPr/>
            <w:r>
              <w:rPr/>
              <w:t xml:space="preserve">Alix Levain; Hélène Artaud; Emilie Mariat Roy; Frédérique Chlous. </w:t>
            </w:r>
            <w:r>
              <w:rPr>
                <w:i w:val="1"/>
                <w:iCs w:val="1"/>
              </w:rPr>
              <w:t xml:space="preserve">Elusive Partners : Contemporary Anthropological Perspectives on Marine Species</w:t>
            </w:r>
            <w:r>
              <w:rPr/>
              <w:t xml:space="preserve">, Publications Scienctifiques du MNHN, pp.55-71, 2023, Natures en Sociétés, 978-2-38327-006-5</w:t>
            </w:r>
          </w:p>
          <w:p>
            <w:pPr/>
            <w:r>
              <w:rPr/>
              <w:t xml:space="preserve">Chapitre d'ouvrage</w:t>
            </w:r>
          </w:p>
          <w:p>
            <w:pPr/>
            <w:hyperlink r:id="rId11" w:history="1">
              <w:r>
                <w:rPr>
                  <w:color w:val="#410a8c"/>
                  <w:u w:val="single"/>
                </w:rPr>
                <w:t xml:space="preserve">hal-04213010v1</w:t>
              </w:r>
            </w:hyperlink>
          </w:p>
        </w:tc>
      </w:tr>
      <w:tr>
        <w:trPr/>
        <w:tc>
          <w:tcPr>
            <w:noWrap/>
          </w:tcPr>
          <w:p>
            <w:pPr>
              <w:spacing w:after="200"/>
            </w:pPr>
            <w:hyperlink r:id="rId12" w:history="1">
              <w:r>
                <w:rPr>
                  <w:color w:val="1e198e"/>
                  <w:b w:val="1"/>
                  <w:bCs w:val="1"/>
                  <w:u w:val="single"/>
                </w:rPr>
                <w:t xml:space="preserve">« L'État c'est juste un nom » : Marges, contestations et politique autour de la contrebande en Algérie</w:t>
              </w:r>
            </w:hyperlink>
          </w:p>
          <w:p>
            <w:pPr/>
            <w:hyperlink r:id="rId8" w:history="1">
              <w:r>
                <w:rPr>
                  <w:color w:val="#410a8c"/>
                  <w:u w:val="single"/>
                </w:rPr>
                <w:t xml:space="preserve">Tarik Dahou</w:t>
              </w:r>
            </w:hyperlink>
          </w:p>
          <w:p>
            <w:pPr/>
            <w:r>
              <w:rPr/>
              <w:t xml:space="preserve">Amin Allal, Layla Baamara, Leyla Dakhli, Giulia Fabbiano. </w:t>
            </w:r>
            <w:r>
              <w:rPr>
                <w:i w:val="1"/>
                <w:iCs w:val="1"/>
              </w:rPr>
              <w:t xml:space="preserve">Cheminements révolutionnaires. Un an de mobilisations en Algérie (2019-2020)</w:t>
            </w:r>
            <w:r>
              <w:rPr/>
              <w:t xml:space="preserve">, CNRS éditions, 2021</w:t>
            </w:r>
          </w:p>
          <w:p>
            <w:pPr/>
            <w:r>
              <w:rPr/>
              <w:t xml:space="preserve">Chapitre d'ouvrage</w:t>
            </w:r>
          </w:p>
          <w:p>
            <w:pPr/>
            <w:hyperlink r:id="rId12" w:history="1">
              <w:r>
                <w:rPr>
                  <w:color w:val="#410a8c"/>
                  <w:u w:val="single"/>
                </w:rPr>
                <w:t xml:space="preserve">hal-03763080v1</w:t>
              </w:r>
            </w:hyperlink>
          </w:p>
        </w:tc>
      </w:tr>
      <w:tr>
        <w:trPr/>
        <w:tc>
          <w:tcPr>
            <w:noWrap/>
          </w:tcPr>
          <w:p>
            <w:pPr>
              <w:spacing w:after="200"/>
            </w:pPr>
            <w:hyperlink r:id="rId13" w:history="1">
              <w:r>
                <w:rPr>
                  <w:color w:val="1e198e"/>
                  <w:b w:val="1"/>
                  <w:bCs w:val="1"/>
                  <w:u w:val="single"/>
                </w:rPr>
                <w:t xml:space="preserve">De la situation de développement à l'anthropologie du contemporain. Ce qu'un disciple doit à son marabout.</w:t>
              </w:r>
            </w:hyperlink>
          </w:p>
          <w:p>
            <w:pPr/>
            <w:hyperlink r:id="rId8" w:history="1">
              <w:r>
                <w:rPr>
                  <w:color w:val="#410a8c"/>
                  <w:u w:val="single"/>
                </w:rPr>
                <w:t xml:space="preserve">Tarik Dahou</w:t>
              </w:r>
            </w:hyperlink>
          </w:p>
          <w:p>
            <w:pPr/>
            <w:r>
              <w:rPr/>
              <w:t xml:space="preserve">Jean-Bernard Ouedraogo, Benoit Hazard, Abel Kouvouama. </w:t>
            </w:r>
            <w:r>
              <w:rPr>
                <w:i w:val="1"/>
                <w:iCs w:val="1"/>
              </w:rPr>
              <w:t xml:space="preserve">Les zones critiques d'une anthropologie du contemporain. Hommage à Jean Copans.</w:t>
            </w:r>
            <w:r>
              <w:rPr/>
              <w:t xml:space="preserve">, Ibidem-Verlag, 2021</w:t>
            </w:r>
          </w:p>
          <w:p>
            <w:pPr/>
            <w:r>
              <w:rPr/>
              <w:t xml:space="preserve">Chapitre d'ouvrage</w:t>
            </w:r>
          </w:p>
          <w:p>
            <w:pPr/>
            <w:hyperlink r:id="rId13" w:history="1">
              <w:r>
                <w:rPr>
                  <w:color w:val="#410a8c"/>
                  <w:u w:val="single"/>
                </w:rPr>
                <w:t xml:space="preserve">hal-03763237v1</w:t>
              </w:r>
            </w:hyperlink>
          </w:p>
        </w:tc>
      </w:tr>
      <w:tr>
        <w:trPr/>
        <w:tc>
          <w:tcPr>
            <w:noWrap/>
          </w:tcPr>
          <w:p>
            <w:pPr>
              <w:spacing w:after="200"/>
            </w:pPr>
            <w:hyperlink r:id="rId14" w:history="1">
              <w:r>
                <w:rPr>
                  <w:color w:val="1e198e"/>
                  <w:b w:val="1"/>
                  <w:bCs w:val="1"/>
                  <w:u w:val="single"/>
                </w:rPr>
                <w:t xml:space="preserve">Governing Africa’s Seas in the Neoliberal Era.</w:t>
              </w:r>
            </w:hyperlink>
          </w:p>
          <w:p>
            <w:pPr/>
            <w:hyperlink r:id="rId15" w:history="1">
              <w:r>
                <w:rPr>
                  <w:color w:val="#410a8c"/>
                  <w:u w:val="single"/>
                </w:rPr>
                <w:t xml:space="preserve">Brenda Chalfin</w:t>
              </w:r>
            </w:hyperlink>
            <w:r>
              <w:rPr/>
              <w:t xml:space="preserve">,</w:t>
            </w:r>
            <w:hyperlink r:id="rId8" w:history="1">
              <w:r>
                <w:rPr>
                  <w:color w:val="#410a8c"/>
                  <w:u w:val="single"/>
                </w:rPr>
                <w:t xml:space="preserve">Tarik Dahou</w:t>
              </w:r>
            </w:hyperlink>
          </w:p>
          <w:p>
            <w:pPr/>
            <w:r>
              <w:rPr/>
              <w:t xml:space="preserve">nic cheeseman. </w:t>
            </w:r>
            <w:r>
              <w:rPr>
                <w:i w:val="1"/>
                <w:iCs w:val="1"/>
              </w:rPr>
              <w:t xml:space="preserve">Oxford Encyclopedia of African Politics.</w:t>
            </w:r>
            <w:r>
              <w:rPr/>
              <w:t xml:space="preserve">, Oxford University Press, 2019, </w:t>
            </w:r>
            <w:hyperlink r:id="rId16" w:history="1">
              <w:r>
                <w:rPr>
                  <w:color w:val="#410a8c"/>
                  <w:u w:val="single"/>
                </w:rPr>
                <w:t xml:space="preserve">⟨10.1093/acrefore/9780190228637.013.904⟩</w:t>
              </w:r>
            </w:hyperlink>
          </w:p>
          <w:p>
            <w:pPr/>
            <w:r>
              <w:rPr/>
              <w:t xml:space="preserve">Chapitre d'ouvrage</w:t>
            </w:r>
          </w:p>
          <w:p>
            <w:pPr/>
            <w:hyperlink r:id="rId14" w:history="1">
              <w:r>
                <w:rPr>
                  <w:color w:val="#410a8c"/>
                  <w:u w:val="single"/>
                </w:rPr>
                <w:t xml:space="preserve">hal-02296313v1</w:t>
              </w:r>
            </w:hyperlink>
          </w:p>
        </w:tc>
      </w:tr>
      <w:tr>
        <w:trPr/>
        <w:tc>
          <w:tcPr>
            <w:noWrap/>
          </w:tcPr>
          <w:p>
            <w:pPr>
              <w:spacing w:after="200"/>
            </w:pPr>
            <w:hyperlink r:id="rId17" w:history="1">
              <w:r>
                <w:rPr>
                  <w:color w:val="1e198e"/>
                  <w:b w:val="1"/>
                  <w:bCs w:val="1"/>
                  <w:u w:val="single"/>
                </w:rPr>
                <w:t xml:space="preserve">Déclin ou expansion de la pêche en Algérie ? De l'adaptation de la pêcherie d'El kala à une diversité de politiques</w:t>
              </w:r>
            </w:hyperlink>
          </w:p>
          <w:p>
            <w:pPr/>
            <w:hyperlink r:id="rId8" w:history="1">
              <w:r>
                <w:rPr>
                  <w:color w:val="#410a8c"/>
                  <w:u w:val="single"/>
                </w:rPr>
                <w:t xml:space="preserve">Tarik Dahou</w:t>
              </w:r>
            </w:hyperlink>
          </w:p>
          <w:p>
            <w:pPr/>
            <w:r>
              <w:rPr/>
              <w:t xml:space="preserve">de la Croix Kevin et Mitroi Veronica. </w:t>
            </w:r>
            <w:r>
              <w:rPr>
                <w:i w:val="1"/>
                <w:iCs w:val="1"/>
              </w:rPr>
              <w:t xml:space="preserve">Ecologie politique de la pêche</w:t>
            </w:r>
            <w:r>
              <w:rPr/>
              <w:t xml:space="preserve">, Presses universitaires de Nanterre., 2019</w:t>
            </w:r>
          </w:p>
          <w:p>
            <w:pPr/>
            <w:r>
              <w:rPr/>
              <w:t xml:space="preserve">Chapitre d'ouvrage</w:t>
            </w:r>
          </w:p>
          <w:p>
            <w:pPr/>
            <w:hyperlink r:id="rId17" w:history="1">
              <w:r>
                <w:rPr>
                  <w:color w:val="#410a8c"/>
                  <w:u w:val="single"/>
                </w:rPr>
                <w:t xml:space="preserve">hal-02297821v1</w:t>
              </w:r>
            </w:hyperlink>
          </w:p>
        </w:tc>
      </w:tr>
      <w:tr>
        <w:trPr/>
        <w:tc>
          <w:tcPr>
            <w:noWrap/>
          </w:tcPr>
          <w:p>
            <w:pPr>
              <w:spacing w:after="200"/>
            </w:pPr>
            <w:hyperlink r:id="rId18" w:history="1">
              <w:r>
                <w:rPr>
                  <w:color w:val="1e198e"/>
                  <w:b w:val="1"/>
                  <w:bCs w:val="1"/>
                  <w:u w:val="single"/>
                </w:rPr>
                <w:t xml:space="preserve">Rights of access or rights to bypass? Nature concessions in Algeria</w:t>
              </w:r>
            </w:hyperlink>
          </w:p>
          <w:p>
            <w:pPr/>
            <w:hyperlink r:id="rId8" w:history="1">
              <w:r>
                <w:rPr>
                  <w:color w:val="#410a8c"/>
                  <w:u w:val="single"/>
                </w:rPr>
                <w:t xml:space="preserve">Tarik Dahou</w:t>
              </w:r>
            </w:hyperlink>
          </w:p>
          <w:p>
            <w:pPr/>
            <w:r>
              <w:rPr/>
              <w:t xml:space="preserve">Ben Hounet Yazid. </w:t>
            </w:r>
            <w:r>
              <w:rPr>
                <w:i w:val="1"/>
                <w:iCs w:val="1"/>
              </w:rPr>
              <w:t xml:space="preserve">Law and property in Algeria</w:t>
            </w:r>
            <w:r>
              <w:rPr/>
              <w:t xml:space="preserve">, Brill, 2018</w:t>
            </w:r>
          </w:p>
          <w:p>
            <w:pPr/>
            <w:r>
              <w:rPr/>
              <w:t xml:space="preserve">Chapitre d'ouvrage</w:t>
            </w:r>
          </w:p>
          <w:p>
            <w:pPr/>
            <w:hyperlink r:id="rId18" w:history="1">
              <w:r>
                <w:rPr>
                  <w:color w:val="#410a8c"/>
                  <w:u w:val="single"/>
                </w:rPr>
                <w:t xml:space="preserve">hal-02296394v1</w:t>
              </w:r>
            </w:hyperlink>
          </w:p>
        </w:tc>
      </w:tr>
      <w:tr>
        <w:trPr/>
        <w:tc>
          <w:tcPr>
            <w:noWrap/>
          </w:tcPr>
          <w:p>
            <w:pPr>
              <w:spacing w:after="200"/>
            </w:pPr>
            <w:hyperlink r:id="rId19" w:history="1">
              <w:r>
                <w:rPr>
                  <w:color w:val="1e198e"/>
                  <w:b w:val="1"/>
                  <w:bCs w:val="1"/>
                  <w:u w:val="single"/>
                </w:rPr>
                <w:t xml:space="preserve">Conserver la ressource halieutique ou les privilèges ? : l'exemple du parc national d'El Kala (Algérie)</w:t>
              </w:r>
            </w:hyperlink>
          </w:p>
          <w:p>
            <w:pPr/>
            <w:hyperlink r:id="rId8" w:history="1">
              <w:r>
                <w:rPr>
                  <w:color w:val="#410a8c"/>
                  <w:u w:val="single"/>
                </w:rPr>
                <w:t xml:space="preserve">Tarik Dahou</w:t>
              </w:r>
            </w:hyperlink>
            <w:r>
              <w:rPr/>
              <w:t xml:space="preserve">,</w:t>
            </w:r>
            <w:hyperlink r:id="rId20" w:history="1">
              <w:r>
                <w:rPr>
                  <w:color w:val="#410a8c"/>
                  <w:u w:val="single"/>
                </w:rPr>
                <w:t xml:space="preserve">Saïd‑chaouki Chakour</w:t>
              </w:r>
            </w:hyperlink>
            <w:r>
              <w:rPr/>
              <w:t xml:space="preserve">,</w:t>
            </w:r>
            <w:hyperlink r:id="rId21" w:history="1">
              <w:r>
                <w:rPr>
                  <w:color w:val="#410a8c"/>
                  <w:u w:val="single"/>
                </w:rPr>
                <w:t xml:space="preserve">Boualem Chebira</w:t>
              </w:r>
            </w:hyperlink>
          </w:p>
          <w:p>
            <w:pPr/>
            <w:r>
              <w:rPr/>
              <w:t xml:space="preserve">Bonnin, Marie and Laë, Raymond and Behnassi, Mohamed. </w:t>
            </w:r>
            <w:r>
              <w:rPr>
                <w:i w:val="1"/>
                <w:iCs w:val="1"/>
              </w:rPr>
              <w:t xml:space="preserve">Les aires marines protégées ouest-africaines : défis scientifiques et enjeux sociétaux</w:t>
            </w:r>
            <w:r>
              <w:rPr/>
              <w:t xml:space="preserve">, IRD, pp.169-183, 2015, Synthèses, 978-2-7099-2092-6</w:t>
            </w:r>
          </w:p>
          <w:p>
            <w:pPr/>
            <w:r>
              <w:rPr/>
              <w:t xml:space="preserve">Chapitre d'ouvrage</w:t>
            </w:r>
          </w:p>
          <w:p>
            <w:pPr/>
            <w:hyperlink r:id="rId19" w:history="1">
              <w:r>
                <w:rPr>
                  <w:color w:val="#410a8c"/>
                  <w:u w:val="single"/>
                </w:rPr>
                <w:t xml:space="preserve">hal-01845565v1</w:t>
              </w:r>
            </w:hyperlink>
          </w:p>
        </w:tc>
      </w:tr>
      <w:tr>
        <w:trPr/>
        <w:tc>
          <w:tcPr>
            <w:noWrap/>
          </w:tcPr>
          <w:p>
            <w:pPr>
              <w:spacing w:after="200"/>
            </w:pPr>
            <w:hyperlink r:id="rId22" w:history="1">
              <w:r>
                <w:rPr>
                  <w:color w:val="1e198e"/>
                  <w:b w:val="1"/>
                  <w:bCs w:val="1"/>
                  <w:u w:val="single"/>
                </w:rPr>
                <w:t xml:space="preserve">Conserver la nature ou les privilèges ? De l’aménagement d’une aire marine protégée en Algérie (Parc national d’El Kala)</w:t>
              </w:r>
            </w:hyperlink>
          </w:p>
          <w:p>
            <w:pPr/>
            <w:hyperlink r:id="rId8" w:history="1">
              <w:r>
                <w:rPr>
                  <w:color w:val="#410a8c"/>
                  <w:u w:val="single"/>
                </w:rPr>
                <w:t xml:space="preserve">Tarik Dahou</w:t>
              </w:r>
            </w:hyperlink>
            <w:r>
              <w:rPr/>
              <w:t xml:space="preserve">,</w:t>
            </w:r>
            <w:hyperlink r:id="rId20" w:history="1">
              <w:r>
                <w:rPr>
                  <w:color w:val="#410a8c"/>
                  <w:u w:val="single"/>
                </w:rPr>
                <w:t xml:space="preserve">Saïd‑chaouki Chakour</w:t>
              </w:r>
            </w:hyperlink>
            <w:r>
              <w:rPr/>
              <w:t xml:space="preserve">,</w:t>
            </w:r>
            <w:hyperlink r:id="rId21" w:history="1">
              <w:r>
                <w:rPr>
                  <w:color w:val="#410a8c"/>
                  <w:u w:val="single"/>
                </w:rPr>
                <w:t xml:space="preserve">Boualem Chebira</w:t>
              </w:r>
            </w:hyperlink>
          </w:p>
          <w:p>
            <w:pPr/>
            <w:r>
              <w:rPr/>
              <w:t xml:space="preserve">Marie Bonnin; Raymond Laë; Mohamed Behnassi. </w:t>
            </w:r>
            <w:r>
              <w:rPr>
                <w:i w:val="1"/>
                <w:iCs w:val="1"/>
              </w:rPr>
              <w:t xml:space="preserve">Les aires marines protégées. Défis scientifiques et enjeux sociétaux en Afrique du Nord-Ouest.</w:t>
            </w:r>
            <w:r>
              <w:rPr/>
              <w:t xml:space="preserve">, Editions de l'IRD, 2014</w:t>
            </w:r>
          </w:p>
          <w:p>
            <w:pPr/>
            <w:r>
              <w:rPr/>
              <w:t xml:space="preserve">Chapitre d'ouvrage</w:t>
            </w:r>
          </w:p>
          <w:p>
            <w:pPr/>
            <w:hyperlink r:id="rId22" w:history="1">
              <w:r>
                <w:rPr>
                  <w:color w:val="#410a8c"/>
                  <w:u w:val="single"/>
                </w:rPr>
                <w:t xml:space="preserve">hal-02292994v1</w:t>
              </w:r>
            </w:hyperlink>
          </w:p>
        </w:tc>
      </w:tr>
      <w:tr>
        <w:trPr/>
        <w:tc>
          <w:tcPr>
            <w:noWrap/>
          </w:tcPr>
          <w:p>
            <w:pPr>
              <w:spacing w:after="200"/>
            </w:pPr>
            <w:hyperlink r:id="rId23" w:history="1">
              <w:r>
                <w:rPr>
                  <w:color w:val="1e198e"/>
                  <w:b w:val="1"/>
                  <w:bCs w:val="1"/>
                  <w:u w:val="single"/>
                </w:rPr>
                <w:t xml:space="preserve">Zones sensibles et luttes d'intérêts en Tunisie. Vers une gestion intégrée des territoires et des ressources dans la baie de Monastir ?</w:t>
              </w:r>
            </w:hyperlink>
          </w:p>
          <w:p>
            <w:pPr/>
            <w:hyperlink r:id="rId24" w:history="1">
              <w:r>
                <w:rPr>
                  <w:color w:val="#410a8c"/>
                  <w:u w:val="single"/>
                </w:rPr>
                <w:t xml:space="preserve">Maher Gassab</w:t>
              </w:r>
            </w:hyperlink>
            <w:r>
              <w:rPr/>
              <w:t xml:space="preserve">,</w:t>
            </w:r>
            <w:hyperlink r:id="rId25" w:history="1">
              <w:r>
                <w:rPr>
                  <w:color w:val="#410a8c"/>
                  <w:u w:val="single"/>
                </w:rPr>
                <w:t xml:space="preserve">Racha Sallemi</w:t>
              </w:r>
            </w:hyperlink>
            <w:r>
              <w:rPr/>
              <w:t xml:space="preserve">,</w:t>
            </w:r>
            <w:hyperlink r:id="rId8" w:history="1">
              <w:r>
                <w:rPr>
                  <w:color w:val="#410a8c"/>
                  <w:u w:val="single"/>
                </w:rPr>
                <w:t xml:space="preserve">Tarik Dahou</w:t>
              </w:r>
            </w:hyperlink>
          </w:p>
          <w:p>
            <w:pPr/>
            <w:r>
              <w:rPr/>
              <w:t xml:space="preserve">Tarik Dahou; Mohamed elloumi; maher gassab; françois molle; bruno romagny. </w:t>
            </w:r>
            <w:r>
              <w:rPr>
                <w:i w:val="1"/>
                <w:iCs w:val="1"/>
              </w:rPr>
              <w:t xml:space="preserve">Pouvoirs, sociétés et nature au Sud de la Méditerranée</w:t>
            </w:r>
            <w:r>
              <w:rPr/>
              <w:t xml:space="preserve">, Karthala, 2011</w:t>
            </w:r>
          </w:p>
          <w:p>
            <w:pPr/>
            <w:r>
              <w:rPr/>
              <w:t xml:space="preserve">Chapitre d'ouvrage</w:t>
            </w:r>
          </w:p>
          <w:p>
            <w:pPr/>
            <w:hyperlink r:id="rId23" w:history="1">
              <w:r>
                <w:rPr>
                  <w:color w:val="#410a8c"/>
                  <w:u w:val="single"/>
                </w:rPr>
                <w:t xml:space="preserve">hal-02281151v1</w:t>
              </w:r>
            </w:hyperlink>
          </w:p>
        </w:tc>
      </w:tr>
      <w:tr>
        <w:trPr/>
        <w:tc>
          <w:tcPr>
            <w:noWrap/>
          </w:tcPr>
          <w:p>
            <w:pPr>
              <w:spacing w:after="200"/>
            </w:pPr>
            <w:hyperlink r:id="rId26" w:history="1">
              <w:r>
                <w:rPr>
                  <w:color w:val="1e198e"/>
                  <w:b w:val="1"/>
                  <w:bCs w:val="1"/>
                  <w:u w:val="single"/>
                </w:rPr>
                <w:t xml:space="preserve">Gestion de la nature et emprise sur les ressources</w:t>
              </w:r>
            </w:hyperlink>
          </w:p>
          <w:p>
            <w:pPr/>
            <w:hyperlink r:id="rId8" w:history="1">
              <w:r>
                <w:rPr>
                  <w:color w:val="#410a8c"/>
                  <w:u w:val="single"/>
                </w:rPr>
                <w:t xml:space="preserve">Tarik Dahou</w:t>
              </w:r>
            </w:hyperlink>
            <w:r>
              <w:rPr/>
              <w:t xml:space="preserve">,</w:t>
            </w:r>
            <w:hyperlink r:id="rId27" w:history="1">
              <w:r>
                <w:rPr>
                  <w:color w:val="#410a8c"/>
                  <w:u w:val="single"/>
                </w:rPr>
                <w:t xml:space="preserve">Mohamed Elloumi</w:t>
              </w:r>
            </w:hyperlink>
            <w:r>
              <w:rPr/>
              <w:t xml:space="preserve">,</w:t>
            </w:r>
            <w:hyperlink r:id="rId28" w:history="1">
              <w:r>
                <w:rPr>
                  <w:color w:val="#410a8c"/>
                  <w:u w:val="single"/>
                </w:rPr>
                <w:t xml:space="preserve">François Molle</w:t>
              </w:r>
            </w:hyperlink>
          </w:p>
          <w:p>
            <w:pPr/>
            <w:r>
              <w:rPr/>
              <w:t xml:space="preserve">tarik dahou; mohamed elloumi; françois molle; maher gassab; bruno romagny. </w:t>
            </w:r>
            <w:r>
              <w:rPr>
                <w:i w:val="1"/>
                <w:iCs w:val="1"/>
              </w:rPr>
              <w:t xml:space="preserve">Pouvoirs, sociétés et nature au Sud de la Méditerranée</w:t>
            </w:r>
            <w:r>
              <w:rPr/>
              <w:t xml:space="preserve">, Karthala, 2011</w:t>
            </w:r>
          </w:p>
          <w:p>
            <w:pPr/>
            <w:r>
              <w:rPr/>
              <w:t xml:space="preserve">Chapitre d'ouvrage</w:t>
            </w:r>
          </w:p>
          <w:p>
            <w:pPr/>
            <w:hyperlink r:id="rId26" w:history="1">
              <w:r>
                <w:rPr>
                  <w:color w:val="#410a8c"/>
                  <w:u w:val="single"/>
                </w:rPr>
                <w:t xml:space="preserve">hal-02281148v1</w:t>
              </w:r>
            </w:hyperlink>
          </w:p>
        </w:tc>
      </w:tr>
      <w:tr>
        <w:trPr/>
        <w:tc>
          <w:tcPr>
            <w:noWrap/>
          </w:tcPr>
          <w:p>
            <w:pPr>
              <w:spacing w:after="200"/>
            </w:pPr>
            <w:hyperlink r:id="rId29" w:history="1">
              <w:r>
                <w:rPr>
                  <w:color w:val="1e198e"/>
                  <w:b w:val="1"/>
                  <w:bCs w:val="1"/>
                  <w:u w:val="single"/>
                </w:rPr>
                <w:t xml:space="preserve">Les enjeux d'une réforme foncière</w:t>
              </w:r>
            </w:hyperlink>
          </w:p>
          <w:p>
            <w:pPr/>
            <w:hyperlink r:id="rId8" w:history="1">
              <w:r>
                <w:rPr>
                  <w:color w:val="#410a8c"/>
                  <w:u w:val="single"/>
                </w:rPr>
                <w:t xml:space="preserve">Tarik Dahou</w:t>
              </w:r>
            </w:hyperlink>
            <w:r>
              <w:rPr/>
              <w:t xml:space="preserve">,</w:t>
            </w:r>
            <w:hyperlink r:id="rId30" w:history="1">
              <w:r>
                <w:rPr>
                  <w:color w:val="#410a8c"/>
                  <w:u w:val="single"/>
                </w:rPr>
                <w:t xml:space="preserve">Abdourahmane Ndiaye</w:t>
              </w:r>
            </w:hyperlink>
          </w:p>
          <w:p>
            <w:pPr/>
            <w:r>
              <w:rPr/>
              <w:t xml:space="preserve">Tarik Dahou. </w:t>
            </w:r>
            <w:r>
              <w:rPr>
                <w:i w:val="1"/>
                <w:iCs w:val="1"/>
              </w:rPr>
              <w:t xml:space="preserve">Libéralisation et politique agricole au Sénégal</w:t>
            </w:r>
            <w:r>
              <w:rPr/>
              <w:t xml:space="preserve">, Karthala, pp.49-69, 2009</w:t>
            </w:r>
          </w:p>
          <w:p>
            <w:pPr/>
            <w:r>
              <w:rPr/>
              <w:t xml:space="preserve">Chapitre d'ouvrage</w:t>
            </w:r>
          </w:p>
          <w:p>
            <w:pPr/>
            <w:hyperlink r:id="rId29" w:history="1">
              <w:r>
                <w:rPr>
                  <w:color w:val="#410a8c"/>
                  <w:u w:val="single"/>
                </w:rPr>
                <w:t xml:space="preserve">halshs-00817009v1</w:t>
              </w:r>
            </w:hyperlink>
          </w:p>
        </w:tc>
      </w:tr>
      <w:tr>
        <w:trPr/>
        <w:tc>
          <w:tcPr>
            <w:noWrap/>
          </w:tcPr>
          <w:p>
            <w:pPr>
              <w:spacing w:after="200"/>
            </w:pPr>
            <w:hyperlink r:id="rId31" w:history="1">
              <w:r>
                <w:rPr>
                  <w:color w:val="1e198e"/>
                  <w:b w:val="1"/>
                  <w:bCs w:val="1"/>
                  <w:u w:val="single"/>
                </w:rPr>
                <w:t xml:space="preserve">Senegal since 2000. Rebuilding Hegemony in a Global Age</w:t>
              </w:r>
            </w:hyperlink>
          </w:p>
          <w:p>
            <w:pPr/>
            <w:hyperlink r:id="rId32" w:history="1">
              <w:r>
                <w:rPr>
                  <w:color w:val="#410a8c"/>
                  <w:u w:val="single"/>
                </w:rPr>
                <w:t xml:space="preserve">Vincent Foucher</w:t>
              </w:r>
            </w:hyperlink>
            <w:r>
              <w:rPr/>
              <w:t xml:space="preserve">,</w:t>
            </w:r>
            <w:hyperlink r:id="rId8" w:history="1">
              <w:r>
                <w:rPr>
                  <w:color w:val="#410a8c"/>
                  <w:u w:val="single"/>
                </w:rPr>
                <w:t xml:space="preserve">Tarik Dahou</w:t>
              </w:r>
            </w:hyperlink>
          </w:p>
          <w:p>
            <w:pPr/>
            <w:r>
              <w:rPr>
                <w:i w:val="1"/>
                <w:iCs w:val="1"/>
              </w:rPr>
              <w:t xml:space="preserve">Turning Points in African Democracy</w:t>
            </w:r>
            <w:r>
              <w:rPr/>
              <w:t xml:space="preserve">, 2009</w:t>
            </w:r>
          </w:p>
          <w:p>
            <w:pPr/>
            <w:r>
              <w:rPr/>
              <w:t xml:space="preserve">Chapitre d'ouvrage</w:t>
            </w:r>
          </w:p>
          <w:p>
            <w:pPr/>
            <w:hyperlink r:id="rId31" w:history="1">
              <w:r>
                <w:rPr>
                  <w:color w:val="#410a8c"/>
                  <w:u w:val="single"/>
                </w:rPr>
                <w:t xml:space="preserve">hal-02614085v1</w:t>
              </w:r>
            </w:hyperlink>
          </w:p>
        </w:tc>
      </w:tr>
      <w:tr>
        <w:trPr/>
        <w:tc>
          <w:tcPr>
            <w:noWrap/>
          </w:tcPr>
          <w:p>
            <w:pPr>
              <w:spacing w:after="200"/>
            </w:pPr>
            <w:hyperlink r:id="rId33" w:history="1">
              <w:r>
                <w:rPr>
                  <w:color w:val="1e198e"/>
                  <w:b w:val="1"/>
                  <w:bCs w:val="1"/>
                  <w:u w:val="single"/>
                </w:rPr>
                <w:t xml:space="preserve">L'itinérance des Sereer Niominka. De l'international au local</w:t>
              </w:r>
            </w:hyperlink>
          </w:p>
          <w:p>
            <w:pPr/>
            <w:hyperlink r:id="rId8" w:history="1">
              <w:r>
                <w:rPr>
                  <w:color w:val="#410a8c"/>
                  <w:u w:val="single"/>
                </w:rPr>
                <w:t xml:space="preserve">Tarik Dahou</w:t>
              </w:r>
            </w:hyperlink>
          </w:p>
          <w:p>
            <w:pPr/>
            <w:r>
              <w:rPr/>
              <w:t xml:space="preserve">Momar Coumba Diop. </w:t>
            </w:r>
            <w:r>
              <w:rPr>
                <w:i w:val="1"/>
                <w:iCs w:val="1"/>
              </w:rPr>
              <w:t xml:space="preserve">Le Sénégal des migrations</w:t>
            </w:r>
            <w:r>
              <w:rPr/>
              <w:t xml:space="preserve">, Karthala; CREPOS, 2008</w:t>
            </w:r>
          </w:p>
          <w:p>
            <w:pPr/>
            <w:r>
              <w:rPr/>
              <w:t xml:space="preserve">Chapitre d'ouvrage</w:t>
            </w:r>
          </w:p>
          <w:p>
            <w:pPr/>
            <w:hyperlink r:id="rId33" w:history="1">
              <w:r>
                <w:rPr>
                  <w:color w:val="#410a8c"/>
                  <w:u w:val="single"/>
                </w:rPr>
                <w:t xml:space="preserve">hal-02268739v1</w:t>
              </w:r>
            </w:hyperlink>
          </w:p>
        </w:tc>
      </w:tr>
      <w:tr>
        <w:trPr/>
        <w:tc>
          <w:tcPr>
            <w:noWrap/>
          </w:tcPr>
          <w:p>
            <w:pPr>
              <w:spacing w:after="200"/>
            </w:pPr>
            <w:hyperlink r:id="rId34" w:history="1">
              <w:r>
                <w:rPr>
                  <w:color w:val="1e198e"/>
                  <w:b w:val="1"/>
                  <w:bCs w:val="1"/>
                  <w:u w:val="single"/>
                </w:rPr>
                <w:t xml:space="preserve">Pauvreté et relations de pouvoir</w:t>
              </w:r>
            </w:hyperlink>
          </w:p>
          <w:p>
            <w:pPr/>
            <w:hyperlink r:id="rId8" w:history="1">
              <w:r>
                <w:rPr>
                  <w:color w:val="#410a8c"/>
                  <w:u w:val="single"/>
                </w:rPr>
                <w:t xml:space="preserve">Tarik Dahou</w:t>
              </w:r>
            </w:hyperlink>
          </w:p>
          <w:p>
            <w:pPr/>
            <w:r>
              <w:rPr/>
              <w:t xml:space="preserve">DAFFE Gaye; DIAGNE Abdoulaye. </w:t>
            </w:r>
            <w:r>
              <w:rPr>
                <w:i w:val="1"/>
                <w:iCs w:val="1"/>
              </w:rPr>
              <w:t xml:space="preserve">Le Sénégal face aux défis de la pauvreté - Les oubliés de la croissance</w:t>
            </w:r>
            <w:r>
              <w:rPr/>
              <w:t xml:space="preserve">, 2008</w:t>
            </w:r>
          </w:p>
          <w:p>
            <w:pPr/>
            <w:r>
              <w:rPr/>
              <w:t xml:space="preserve">Chapitre d'ouvrage</w:t>
            </w:r>
          </w:p>
          <w:p>
            <w:pPr/>
            <w:hyperlink r:id="rId34" w:history="1">
              <w:r>
                <w:rPr>
                  <w:color w:val="#410a8c"/>
                  <w:u w:val="single"/>
                </w:rPr>
                <w:t xml:space="preserve">hal-02268732v1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Savoirs experts vs savoirs territoriaux. Aux origines de l’ignorance dans l’aire marine protégée d’Al Boran au Maroc</w:t>
              </w:r>
            </w:hyperlink>
          </w:p>
          <w:p>
            <w:pPr/>
            <w:hyperlink r:id="rId8" w:history="1">
              <w:r>
                <w:rPr>
                  <w:color w:val="#410a8c"/>
                  <w:u w:val="single"/>
                </w:rPr>
                <w:t xml:space="preserve">Tarik Dahou</w:t>
              </w:r>
            </w:hyperlink>
            <w:r>
              <w:rPr/>
              <w:t xml:space="preserve">,</w:t>
            </w:r>
            <w:hyperlink r:id="rId36" w:history="1">
              <w:r>
                <w:rPr>
                  <w:color w:val="#410a8c"/>
                  <w:u w:val="single"/>
                </w:rPr>
                <w:t xml:space="preserve">Francesca Marin</w:t>
              </w:r>
            </w:hyperlink>
            <w:r>
              <w:rPr/>
              <w:t xml:space="preserve">,</w:t>
            </w:r>
            <w:hyperlink r:id="rId37" w:history="1">
              <w:r>
                <w:rPr>
                  <w:color w:val="#410a8c"/>
                  <w:u w:val="single"/>
                </w:rPr>
                <w:t xml:space="preserve">Hicham Masski</w:t>
              </w:r>
            </w:hyperlink>
            <w:r>
              <w:rPr/>
              <w:t xml:space="preserve">,</w:t>
            </w:r>
            <w:hyperlink r:id="rId38" w:history="1">
              <w:r>
                <w:rPr>
                  <w:color w:val="#410a8c"/>
                  <w:u w:val="single"/>
                </w:rPr>
                <w:t xml:space="preserve">Mohamed Naji</w:t>
              </w:r>
            </w:hyperlink>
          </w:p>
          <w:p>
            <w:pPr/>
            <w:r>
              <w:rPr>
                <w:i w:val="1"/>
                <w:iCs w:val="1"/>
              </w:rPr>
              <w:t xml:space="preserve">Développement durable et territoires</w:t>
            </w:r>
            <w:r>
              <w:rPr/>
              <w:t xml:space="preserve">, 2023, 14, n°1 (1), </w:t>
            </w:r>
            <w:hyperlink r:id="rId39" w:history="1">
              <w:r>
                <w:rPr>
                  <w:color w:val="#410a8c"/>
                  <w:u w:val="single"/>
                </w:rPr>
                <w:t xml:space="preserve">⟨10.4000/developpementdurable.22421⟩</w:t>
              </w:r>
            </w:hyperlink>
          </w:p>
          <w:p>
            <w:pPr/>
            <w:r>
              <w:rPr/>
              <w:t xml:space="preserve">Article dans une revue</w:t>
            </w:r>
          </w:p>
          <w:p>
            <w:pPr/>
            <w:hyperlink r:id="rId35" w:history="1">
              <w:r>
                <w:rPr>
                  <w:color w:val="#410a8c"/>
                  <w:u w:val="single"/>
                </w:rPr>
                <w:t xml:space="preserve">hal-04212985v1</w:t>
              </w:r>
            </w:hyperlink>
          </w:p>
        </w:tc>
      </w:tr>
      <w:tr>
        <w:trPr/>
        <w:tc>
          <w:tcPr>
            <w:noWrap/>
          </w:tcPr>
          <w:p>
            <w:pPr>
              <w:spacing w:after="200"/>
            </w:pPr>
            <w:hyperlink r:id="rId40" w:history="1">
              <w:r>
                <w:rPr>
                  <w:color w:val="1e198e"/>
                  <w:b w:val="1"/>
                  <w:bCs w:val="1"/>
                  <w:u w:val="single"/>
                </w:rPr>
                <w:t xml:space="preserve">La mer, un construit politique : la privatisation des territoires et des ressources maritimes en acte</w:t>
              </w:r>
            </w:hyperlink>
          </w:p>
          <w:p>
            <w:pPr/>
            <w:hyperlink r:id="rId8" w:history="1">
              <w:r>
                <w:rPr>
                  <w:color w:val="#410a8c"/>
                  <w:u w:val="single"/>
                </w:rPr>
                <w:t xml:space="preserve">Tarik Dahou</w:t>
              </w:r>
            </w:hyperlink>
            <w:r>
              <w:rPr/>
              <w:t xml:space="preserve">,</w:t>
            </w:r>
            <w:hyperlink r:id="rId41" w:history="1">
              <w:r>
                <w:rPr>
                  <w:color w:val="#410a8c"/>
                  <w:u w:val="single"/>
                </w:rPr>
                <w:t xml:space="preserve">Camille Mazé</w:t>
              </w:r>
            </w:hyperlink>
          </w:p>
          <w:p>
            <w:pPr/>
            <w:r>
              <w:rPr>
                <w:i w:val="1"/>
                <w:iCs w:val="1"/>
              </w:rPr>
              <w:t xml:space="preserve">VertigO : La revue électronique en sciences de l'environnement</w:t>
            </w:r>
            <w:r>
              <w:rPr/>
              <w:t xml:space="preserve">, 2021, Hors-Série 33, en ligne [18 p.]. </w:t>
            </w:r>
            <w:hyperlink r:id="rId42" w:history="1">
              <w:r>
                <w:rPr>
                  <w:color w:val="#410a8c"/>
                  <w:u w:val="single"/>
                </w:rPr>
                <w:t xml:space="preserve">⟨10.4000/vertigo.29593⟩</w:t>
              </w:r>
            </w:hyperlink>
          </w:p>
          <w:p>
            <w:pPr/>
            <w:r>
              <w:rPr/>
              <w:t xml:space="preserve">Article dans une revue</w:t>
            </w:r>
          </w:p>
          <w:p>
            <w:pPr/>
            <w:hyperlink r:id="rId40" w:history="1">
              <w:r>
                <w:rPr>
                  <w:color w:val="#410a8c"/>
                  <w:u w:val="single"/>
                </w:rPr>
                <w:t xml:space="preserve">hal-04214718v1</w:t>
              </w:r>
            </w:hyperlink>
          </w:p>
        </w:tc>
      </w:tr>
      <w:tr>
        <w:trPr/>
        <w:tc>
          <w:tcPr>
            <w:noWrap/>
          </w:tcPr>
          <w:p>
            <w:pPr>
              <w:spacing w:after="200"/>
            </w:pPr>
            <w:hyperlink r:id="rId43" w:history="1">
              <w:r>
                <w:rPr>
                  <w:color w:val="1e198e"/>
                  <w:b w:val="1"/>
                  <w:bCs w:val="1"/>
                  <w:u w:val="single"/>
                </w:rPr>
                <w:t xml:space="preserve">La mer, un objet hautement politique. La privatisation des territoires et ressources maritimes en acte</w:t>
              </w:r>
            </w:hyperlink>
          </w:p>
          <w:p>
            <w:pPr/>
            <w:hyperlink r:id="rId8" w:history="1">
              <w:r>
                <w:rPr>
                  <w:color w:val="#410a8c"/>
                  <w:u w:val="single"/>
                </w:rPr>
                <w:t xml:space="preserve">Tarik Dahou</w:t>
              </w:r>
            </w:hyperlink>
            <w:r>
              <w:rPr/>
              <w:t xml:space="preserve">,</w:t>
            </w:r>
            <w:hyperlink r:id="rId41" w:history="1">
              <w:r>
                <w:rPr>
                  <w:color w:val="#410a8c"/>
                  <w:u w:val="single"/>
                </w:rPr>
                <w:t xml:space="preserve">Camille Mazé</w:t>
              </w:r>
            </w:hyperlink>
          </w:p>
          <w:p>
            <w:pPr/>
            <w:r>
              <w:rPr>
                <w:i w:val="1"/>
                <w:iCs w:val="1"/>
              </w:rPr>
              <w:t xml:space="preserve">VertigO : La revue électronique en sciences de l'environnement</w:t>
            </w:r>
            <w:r>
              <w:rPr/>
              <w:t xml:space="preserve">, 2021, Hors série 33, </w:t>
            </w:r>
            <w:hyperlink r:id="rId44" w:history="1">
              <w:r>
                <w:rPr>
                  <w:color w:val="#410a8c"/>
                  <w:u w:val="single"/>
                </w:rPr>
                <w:t xml:space="preserve">⟨10.4000/vertigo.29581⟩</w:t>
              </w:r>
            </w:hyperlink>
          </w:p>
          <w:p>
            <w:pPr/>
            <w:r>
              <w:rPr/>
              <w:t xml:space="preserve">Article dans une revue</w:t>
            </w:r>
          </w:p>
          <w:p>
            <w:pPr/>
            <w:hyperlink r:id="rId43" w:history="1">
              <w:r>
                <w:rPr>
                  <w:color w:val="#410a8c"/>
                  <w:u w:val="single"/>
                </w:rPr>
                <w:t xml:space="preserve">hal-03509041v1</w:t>
              </w:r>
            </w:hyperlink>
          </w:p>
        </w:tc>
      </w:tr>
      <w:tr>
        <w:trPr/>
        <w:tc>
          <w:tcPr>
            <w:noWrap/>
          </w:tcPr>
          <w:p>
            <w:pPr>
              <w:spacing w:after="200"/>
            </w:pPr>
            <w:hyperlink r:id="rId45" w:history="1">
              <w:r>
                <w:rPr>
                  <w:color w:val="1e198e"/>
                  <w:b w:val="1"/>
                  <w:bCs w:val="1"/>
                  <w:u w:val="single"/>
                </w:rPr>
                <w:t xml:space="preserve">Knowledge and power in integrated coastal management. For a political anthropology of the sea combined with the sciences of the marine environment</w:t>
              </w:r>
            </w:hyperlink>
          </w:p>
          <w:p>
            <w:pPr/>
            <w:hyperlink r:id="rId41" w:history="1">
              <w:r>
                <w:rPr>
                  <w:color w:val="#410a8c"/>
                  <w:u w:val="single"/>
                </w:rPr>
                <w:t xml:space="preserve">Camille Mazé</w:t>
              </w:r>
            </w:hyperlink>
            <w:r>
              <w:rPr/>
              <w:t xml:space="preserve">,</w:t>
            </w:r>
            <w:hyperlink r:id="rId8" w:history="1">
              <w:r>
                <w:rPr>
                  <w:color w:val="#410a8c"/>
                  <w:u w:val="single"/>
                </w:rPr>
                <w:t xml:space="preserve">Tarik Dahou</w:t>
              </w:r>
            </w:hyperlink>
            <w:r>
              <w:rPr/>
              <w:t xml:space="preserve">,</w:t>
            </w:r>
            <w:hyperlink r:id="rId46" w:history="1">
              <w:r>
                <w:rPr>
                  <w:color w:val="#410a8c"/>
                  <w:u w:val="single"/>
                </w:rPr>
                <w:t xml:space="preserve">Olivier Ragueneau</w:t>
              </w:r>
            </w:hyperlink>
            <w:r>
              <w:rPr/>
              <w:t xml:space="preserve">,</w:t>
            </w:r>
            <w:hyperlink r:id="rId47" w:history="1">
              <w:r>
                <w:rPr>
                  <w:color w:val="#410a8c"/>
                  <w:u w:val="single"/>
                </w:rPr>
                <w:t xml:space="preserve">Anatole Danto</w:t>
              </w:r>
            </w:hyperlink>
            <w:r>
              <w:rPr/>
              <w:t xml:space="preserve">,</w:t>
            </w:r>
            <w:hyperlink r:id="rId48" w:history="1">
              <w:r>
                <w:rPr>
                  <w:color w:val="#410a8c"/>
                  <w:u w:val="single"/>
                </w:rPr>
                <w:t xml:space="preserve">Emilie Mariat-Roy</w:t>
              </w:r>
            </w:hyperlink>
            <w:r>
              <w:rPr/>
              <w:t xml:space="preserve">et al.</w:t>
            </w:r>
          </w:p>
          <w:p>
            <w:pPr/>
            <w:r>
              <w:rPr>
                <w:i w:val="1"/>
                <w:iCs w:val="1"/>
              </w:rPr>
              <w:t xml:space="preserve">Comptes Rendus. Géoscience</w:t>
            </w:r>
            <w:r>
              <w:rPr/>
              <w:t xml:space="preserve">, 2017, Vulnerability of inter-tropical littoral areas, 349 (6-7), pp.359-368. </w:t>
            </w:r>
            <w:hyperlink r:id="rId49" w:history="1">
              <w:r>
                <w:rPr>
                  <w:color w:val="#410a8c"/>
                  <w:u w:val="single"/>
                </w:rPr>
                <w:t xml:space="preserve">⟨10.1016/j.crte.2017.09.008⟩</w:t>
              </w:r>
            </w:hyperlink>
          </w:p>
          <w:p>
            <w:pPr/>
            <w:r>
              <w:rPr/>
              <w:t xml:space="preserve">Article dans une revue</w:t>
            </w:r>
          </w:p>
          <w:p>
            <w:pPr/>
            <w:hyperlink r:id="rId45" w:history="1">
              <w:r>
                <w:rPr>
                  <w:color w:val="#410a8c"/>
                  <w:u w:val="single"/>
                </w:rPr>
                <w:t xml:space="preserve">hal-01769746v1</w:t>
              </w:r>
            </w:hyperlink>
          </w:p>
        </w:tc>
      </w:tr>
      <w:tr>
        <w:trPr/>
        <w:tc>
          <w:tcPr>
            <w:noWrap/>
          </w:tcPr>
          <w:p>
            <w:pPr>
              <w:spacing w:after="200"/>
            </w:pPr>
            <w:hyperlink r:id="rId50" w:history="1">
              <w:r>
                <w:rPr>
                  <w:color w:val="1e198e"/>
                  <w:b w:val="1"/>
                  <w:bCs w:val="1"/>
                  <w:u w:val="single"/>
                </w:rPr>
                <w:t xml:space="preserve">Les marges transnationales et locales de l’État algérien</w:t>
              </w:r>
            </w:hyperlink>
          </w:p>
          <w:p>
            <w:pPr/>
            <w:hyperlink r:id="rId8" w:history="1">
              <w:r>
                <w:rPr>
                  <w:color w:val="#410a8c"/>
                  <w:u w:val="single"/>
                </w:rPr>
                <w:t xml:space="preserve">Tarik Dahou</w:t>
              </w:r>
            </w:hyperlink>
          </w:p>
          <w:p>
            <w:pPr/>
            <w:r>
              <w:rPr>
                <w:i w:val="1"/>
                <w:iCs w:val="1"/>
              </w:rPr>
              <w:t xml:space="preserve">Politique africaine</w:t>
            </w:r>
            <w:r>
              <w:rPr/>
              <w:t xml:space="preserve">, 2015, Revue Politique Africaine, 137, pp.7-25</w:t>
            </w:r>
          </w:p>
          <w:p>
            <w:pPr/>
            <w:r>
              <w:rPr/>
              <w:t xml:space="preserve">Article dans une revue</w:t>
            </w:r>
          </w:p>
          <w:p>
            <w:pPr/>
            <w:hyperlink r:id="rId50" w:history="1">
              <w:r>
                <w:rPr>
                  <w:color w:val="#410a8c"/>
                  <w:u w:val="single"/>
                </w:rPr>
                <w:t xml:space="preserve">hal-01840658v1</w:t>
              </w:r>
            </w:hyperlink>
          </w:p>
        </w:tc>
      </w:tr>
      <w:tr>
        <w:trPr/>
        <w:tc>
          <w:tcPr>
            <w:noWrap/>
          </w:tcPr>
          <w:p>
            <w:pPr>
              <w:spacing w:after="200"/>
            </w:pPr>
            <w:hyperlink r:id="rId51" w:history="1">
              <w:r>
                <w:rPr>
                  <w:color w:val="1e198e"/>
                  <w:b w:val="1"/>
                  <w:bCs w:val="1"/>
                  <w:u w:val="single"/>
                </w:rPr>
                <w:t xml:space="preserve">DROITS D'ACCES OU DROITS DE CONTOURNER? Les concessions d'exploitation des ressources maritimes en Algérie</w:t>
              </w:r>
            </w:hyperlink>
          </w:p>
          <w:p>
            <w:pPr/>
            <w:hyperlink r:id="rId8" w:history="1">
              <w:r>
                <w:rPr>
                  <w:color w:val="#410a8c"/>
                  <w:u w:val="single"/>
                </w:rPr>
                <w:t xml:space="preserve">Tarik Dahou</w:t>
              </w:r>
            </w:hyperlink>
          </w:p>
          <w:p>
            <w:pPr/>
            <w:r>
              <w:rPr>
                <w:i w:val="1"/>
                <w:iCs w:val="1"/>
              </w:rPr>
              <w:t xml:space="preserve">Études rurales</w:t>
            </w:r>
            <w:r>
              <w:rPr/>
              <w:t xml:space="preserve">, 2013, 192</w:t>
            </w:r>
          </w:p>
          <w:p>
            <w:pPr/>
            <w:r>
              <w:rPr/>
              <w:t xml:space="preserve">Article dans une revue</w:t>
            </w:r>
          </w:p>
          <w:p>
            <w:pPr/>
            <w:hyperlink r:id="rId51" w:history="1">
              <w:r>
                <w:rPr>
                  <w:color w:val="#410a8c"/>
                  <w:u w:val="single"/>
                </w:rPr>
                <w:t xml:space="preserve">hal-02281466v1</w:t>
              </w:r>
            </w:hyperlink>
          </w:p>
        </w:tc>
      </w:tr>
      <w:tr>
        <w:trPr/>
        <w:tc>
          <w:tcPr>
            <w:noWrap/>
          </w:tcPr>
          <w:p>
            <w:pPr>
              <w:spacing w:after="200"/>
            </w:pPr>
            <w:hyperlink r:id="rId52" w:history="1">
              <w:r>
                <w:rPr>
                  <w:color w:val="1e198e"/>
                  <w:b w:val="1"/>
                  <w:bCs w:val="1"/>
                  <w:u w:val="single"/>
                </w:rPr>
                <w:t xml:space="preserve">APPROPRIATIONS ET CONFLITS AUTOUR DES REGIMES D'ACCES AUX RESSOURCES RENOUVELABLES</w:t>
              </w:r>
            </w:hyperlink>
          </w:p>
          <w:p>
            <w:pPr/>
            <w:hyperlink r:id="rId8" w:history="1">
              <w:r>
                <w:rPr>
                  <w:color w:val="#410a8c"/>
                  <w:u w:val="single"/>
                </w:rPr>
                <w:t xml:space="preserve">Tarik Dahou</w:t>
              </w:r>
            </w:hyperlink>
            <w:r>
              <w:rPr/>
              <w:t xml:space="preserve">,</w:t>
            </w:r>
            <w:hyperlink r:id="rId27" w:history="1">
              <w:r>
                <w:rPr>
                  <w:color w:val="#410a8c"/>
                  <w:u w:val="single"/>
                </w:rPr>
                <w:t xml:space="preserve">Mohamed Elloumi</w:t>
              </w:r>
            </w:hyperlink>
            <w:r>
              <w:rPr/>
              <w:t xml:space="preserve">,</w:t>
            </w:r>
            <w:hyperlink r:id="rId28" w:history="1">
              <w:r>
                <w:rPr>
                  <w:color w:val="#410a8c"/>
                  <w:u w:val="single"/>
                </w:rPr>
                <w:t xml:space="preserve">François Molle</w:t>
              </w:r>
            </w:hyperlink>
          </w:p>
          <w:p>
            <w:pPr/>
            <w:r>
              <w:rPr>
                <w:i w:val="1"/>
                <w:iCs w:val="1"/>
              </w:rPr>
              <w:t xml:space="preserve">Études rurales</w:t>
            </w:r>
            <w:r>
              <w:rPr/>
              <w:t xml:space="preserve">, 2013, 192</w:t>
            </w:r>
          </w:p>
          <w:p>
            <w:pPr/>
            <w:r>
              <w:rPr/>
              <w:t xml:space="preserve">Article dans une revue</w:t>
            </w:r>
          </w:p>
          <w:p>
            <w:pPr/>
            <w:hyperlink r:id="rId52" w:history="1">
              <w:r>
                <w:rPr>
                  <w:color w:val="#410a8c"/>
                  <w:u w:val="single"/>
                </w:rPr>
                <w:t xml:space="preserve">hal-02281479v1</w:t>
              </w:r>
            </w:hyperlink>
          </w:p>
        </w:tc>
      </w:tr>
      <w:tr>
        <w:trPr/>
        <w:tc>
          <w:tcPr>
            <w:noWrap/>
          </w:tcPr>
          <w:p>
            <w:pPr>
              <w:spacing w:after="200"/>
            </w:pPr>
            <w:hyperlink r:id="rId53" w:history="1">
              <w:r>
                <w:rPr>
                  <w:color w:val="1e198e"/>
                  <w:b w:val="1"/>
                  <w:bCs w:val="1"/>
                  <w:u w:val="single"/>
                </w:rPr>
                <w:t xml:space="preserve">les modes passent, la communauté reste</w:t>
              </w:r>
            </w:hyperlink>
          </w:p>
          <w:p>
            <w:pPr/>
            <w:hyperlink r:id="rId8" w:history="1">
              <w:r>
                <w:rPr>
                  <w:color w:val="#410a8c"/>
                  <w:u w:val="single"/>
                </w:rPr>
                <w:t xml:space="preserve">Tarik Dahou</w:t>
              </w:r>
            </w:hyperlink>
          </w:p>
          <w:p>
            <w:pPr/>
            <w:r>
              <w:rPr>
                <w:i w:val="1"/>
                <w:iCs w:val="1"/>
              </w:rPr>
              <w:t xml:space="preserve">Cahiers d'études africaines</w:t>
            </w:r>
            <w:r>
              <w:rPr/>
              <w:t xml:space="preserve">, 2011, 202-203</w:t>
            </w:r>
          </w:p>
          <w:p>
            <w:pPr/>
            <w:r>
              <w:rPr/>
              <w:t xml:space="preserve">Article dans une revue</w:t>
            </w:r>
          </w:p>
          <w:p>
            <w:pPr/>
            <w:hyperlink r:id="rId53" w:history="1">
              <w:r>
                <w:rPr>
                  <w:color w:val="#410a8c"/>
                  <w:u w:val="single"/>
                </w:rPr>
                <w:t xml:space="preserve">hal-02288902v1</w:t>
              </w:r>
            </w:hyperlink>
          </w:p>
        </w:tc>
      </w:tr>
      <w:tr>
        <w:trPr/>
        <w:tc>
          <w:tcPr>
            <w:noWrap/>
          </w:tcPr>
          <w:p>
            <w:pPr>
              <w:spacing w:after="200"/>
            </w:pPr>
            <w:hyperlink r:id="rId54" w:history="1">
              <w:r>
                <w:rPr>
                  <w:color w:val="1e198e"/>
                  <w:b w:val="1"/>
                  <w:bCs w:val="1"/>
                  <w:u w:val="single"/>
                </w:rPr>
                <w:t xml:space="preserve">Gérer l'espace sans gouverner les hommes : le dilemme des Aires marines protégées</w:t>
              </w:r>
            </w:hyperlink>
          </w:p>
          <w:p>
            <w:pPr/>
            <w:hyperlink r:id="rId8" w:history="1">
              <w:r>
                <w:rPr>
                  <w:color w:val="#410a8c"/>
                  <w:u w:val="single"/>
                </w:rPr>
                <w:t xml:space="preserve">Tarik Dahou</w:t>
              </w:r>
            </w:hyperlink>
          </w:p>
          <w:p>
            <w:pPr/>
            <w:r>
              <w:rPr>
                <w:i w:val="1"/>
                <w:iCs w:val="1"/>
              </w:rPr>
              <w:t xml:space="preserve">Anthropologie et sociétés</w:t>
            </w:r>
            <w:r>
              <w:rPr/>
              <w:t xml:space="preserve">, 2010, 34 (1)</w:t>
            </w:r>
          </w:p>
          <w:p>
            <w:pPr/>
            <w:r>
              <w:rPr/>
              <w:t xml:space="preserve">Article dans une revue</w:t>
            </w:r>
          </w:p>
          <w:p>
            <w:pPr/>
            <w:hyperlink r:id="rId54" w:history="1">
              <w:r>
                <w:rPr>
                  <w:color w:val="#410a8c"/>
                  <w:u w:val="single"/>
                </w:rPr>
                <w:t xml:space="preserve">hal-02281146v1</w:t>
              </w:r>
            </w:hyperlink>
          </w:p>
        </w:tc>
      </w:tr>
      <w:tr>
        <w:trPr/>
        <w:tc>
          <w:tcPr>
            <w:noWrap/>
          </w:tcPr>
          <w:p>
            <w:pPr>
              <w:spacing w:after="200"/>
            </w:pPr>
            <w:hyperlink r:id="rId55" w:history="1">
              <w:r>
                <w:rPr>
                  <w:color w:val="1e198e"/>
                  <w:b w:val="1"/>
                  <w:bCs w:val="1"/>
                  <w:u w:val="single"/>
                </w:rPr>
                <w:t xml:space="preserve">La politique des espaces maritimes en Afrique. Louvoyer entre local et global.</w:t>
              </w:r>
            </w:hyperlink>
          </w:p>
          <w:p>
            <w:pPr/>
            <w:hyperlink r:id="rId8" w:history="1">
              <w:r>
                <w:rPr>
                  <w:color w:val="#410a8c"/>
                  <w:u w:val="single"/>
                </w:rPr>
                <w:t xml:space="preserve">Tarik Dahou</w:t>
              </w:r>
            </w:hyperlink>
          </w:p>
          <w:p>
            <w:pPr/>
            <w:r>
              <w:rPr>
                <w:i w:val="1"/>
                <w:iCs w:val="1"/>
              </w:rPr>
              <w:t xml:space="preserve">Politique africaine</w:t>
            </w:r>
            <w:r>
              <w:rPr/>
              <w:t xml:space="preserve">, 2009, Gouverner la mer : États, pirates, sociétés, 116, pp.5-22. </w:t>
            </w:r>
            <w:hyperlink r:id="rId56" w:history="1">
              <w:r>
                <w:rPr>
                  <w:color w:val="#410a8c"/>
                  <w:u w:val="single"/>
                </w:rPr>
                <w:t xml:space="preserve">⟨10.3917/polaf.116.0005⟩</w:t>
              </w:r>
            </w:hyperlink>
          </w:p>
          <w:p>
            <w:pPr/>
            <w:r>
              <w:rPr/>
              <w:t xml:space="preserve">Article dans une revue</w:t>
            </w:r>
          </w:p>
          <w:p>
            <w:pPr/>
            <w:hyperlink r:id="rId55" w:history="1">
              <w:r>
                <w:rPr>
                  <w:color w:val="#410a8c"/>
                  <w:u w:val="single"/>
                </w:rPr>
                <w:t xml:space="preserve">hal-02290469v1</w:t>
              </w:r>
            </w:hyperlink>
          </w:p>
        </w:tc>
      </w:tr>
      <w:tr>
        <w:trPr/>
        <w:tc>
          <w:tcPr>
            <w:noWrap/>
          </w:tcPr>
          <w:p>
            <w:pPr>
              <w:spacing w:after="200"/>
            </w:pPr>
            <w:hyperlink r:id="rId57" w:history="1">
              <w:r>
                <w:rPr>
                  <w:color w:val="1e198e"/>
                  <w:b w:val="1"/>
                  <w:bCs w:val="1"/>
                  <w:u w:val="single"/>
                </w:rPr>
                <w:t xml:space="preserve">L'autochtonie dans les aires marines protégées</w:t>
              </w:r>
            </w:hyperlink>
          </w:p>
          <w:p>
            <w:pPr/>
            <w:hyperlink r:id="rId58" w:history="1">
              <w:r>
                <w:rPr>
                  <w:color w:val="#410a8c"/>
                  <w:u w:val="single"/>
                </w:rPr>
                <w:t xml:space="preserve">Abdel Wedoud Ould Cheikh</w:t>
              </w:r>
            </w:hyperlink>
            <w:r>
              <w:rPr/>
              <w:t xml:space="preserve">,</w:t>
            </w:r>
            <w:hyperlink r:id="rId8" w:history="1">
              <w:r>
                <w:rPr>
                  <w:color w:val="#410a8c"/>
                  <w:u w:val="single"/>
                </w:rPr>
                <w:t xml:space="preserve">Tarik Dahou</w:t>
              </w:r>
            </w:hyperlink>
          </w:p>
          <w:p>
            <w:pPr/>
            <w:r>
              <w:rPr>
                <w:i w:val="1"/>
                <w:iCs w:val="1"/>
              </w:rPr>
              <w:t xml:space="preserve">Politique africaine</w:t>
            </w:r>
            <w:r>
              <w:rPr/>
              <w:t xml:space="preserve">, 2007, 4 (108), pp.173 à 190</w:t>
            </w:r>
          </w:p>
          <w:p>
            <w:pPr/>
            <w:r>
              <w:rPr/>
              <w:t xml:space="preserve">Article dans une revue</w:t>
            </w:r>
          </w:p>
          <w:p>
            <w:pPr/>
            <w:hyperlink r:id="rId57" w:history="1">
              <w:r>
                <w:rPr>
                  <w:color w:val="#410a8c"/>
                  <w:u w:val="single"/>
                </w:rPr>
                <w:t xml:space="preserve">hal-02268727v1</w:t>
              </w:r>
            </w:hyperlink>
          </w:p>
        </w:tc>
      </w:tr>
      <w:tr>
        <w:trPr/>
        <w:tc>
          <w:tcPr>
            <w:noWrap/>
          </w:tcPr>
          <w:p>
            <w:pPr>
              <w:spacing w:after="200"/>
            </w:pPr>
            <w:hyperlink r:id="rId59" w:history="1">
              <w:r>
                <w:rPr>
                  <w:color w:val="1e198e"/>
                  <w:b w:val="1"/>
                  <w:bCs w:val="1"/>
                  <w:u w:val="single"/>
                </w:rPr>
                <w:t xml:space="preserve">Les voix du politique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Cahiers d'études africaines</w:t>
            </w:r>
            <w:r>
              <w:rPr/>
              <w:t xml:space="preserve">, 2005, 45 (178), pp.313-325. </w:t>
            </w:r>
            <w:hyperlink r:id="rId60" w:history="1">
              <w:r>
                <w:rPr>
                  <w:color w:val="#410a8c"/>
                  <w:u w:val="single"/>
                </w:rPr>
                <w:t xml:space="preserve">⟨10.4000/etudesafricaines.5410⟩</w:t>
              </w:r>
            </w:hyperlink>
          </w:p>
          <w:p>
            <w:pPr/>
            <w:r>
              <w:rPr/>
              <w:t xml:space="preserve">Article dans une revue</w:t>
            </w:r>
          </w:p>
          <w:p>
            <w:pPr/>
            <w:hyperlink r:id="rId59" w:history="1">
              <w:r>
                <w:rPr>
                  <w:color w:val="#410a8c"/>
                  <w:u w:val="single"/>
                </w:rPr>
                <w:t xml:space="preserve">hal-02476285v1</w:t>
              </w:r>
            </w:hyperlink>
          </w:p>
        </w:tc>
      </w:tr>
      <w:tr>
        <w:trPr/>
        <w:tc>
          <w:tcPr>
            <w:noWrap/>
          </w:tcPr>
          <w:p>
            <w:pPr>
              <w:spacing w:after="200"/>
            </w:pPr>
            <w:hyperlink r:id="rId61" w:history="1">
              <w:r>
                <w:rPr>
                  <w:color w:val="1e198e"/>
                  <w:b w:val="1"/>
                  <w:bCs w:val="1"/>
                  <w:u w:val="single"/>
                </w:rPr>
                <w:t xml:space="preserve">LES VOIX DU POLITIQUE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Cahiers d'études africaines</w:t>
            </w:r>
            <w:r>
              <w:rPr/>
              <w:t xml:space="preserve">, 2005, le retour du politique</w:t>
            </w:r>
          </w:p>
          <w:p>
            <w:pPr/>
            <w:r>
              <w:rPr/>
              <w:t xml:space="preserve">Article dans une revue</w:t>
            </w:r>
          </w:p>
          <w:p>
            <w:pPr/>
            <w:hyperlink r:id="rId61" w:history="1">
              <w:r>
                <w:rPr>
                  <w:color w:val="#410a8c"/>
                  <w:u w:val="single"/>
                </w:rPr>
                <w:t xml:space="preserve">hal-02157955v1</w:t>
              </w:r>
            </w:hyperlink>
          </w:p>
        </w:tc>
      </w:tr>
      <w:tr>
        <w:trPr/>
        <w:tc>
          <w:tcPr>
            <w:noWrap/>
          </w:tcPr>
          <w:p>
            <w:pPr>
              <w:spacing w:after="200"/>
            </w:pPr>
            <w:hyperlink r:id="rId62" w:history="1">
              <w:r>
                <w:rPr>
                  <w:color w:val="1e198e"/>
                  <w:b w:val="1"/>
                  <w:bCs w:val="1"/>
                  <w:u w:val="single"/>
                </w:rPr>
                <w:t xml:space="preserve">L'espace public face aux apories des études africaines</w:t>
              </w:r>
            </w:hyperlink>
          </w:p>
          <w:p>
            <w:pPr/>
            <w:hyperlink r:id="rId8" w:history="1">
              <w:r>
                <w:rPr>
                  <w:color w:val="#410a8c"/>
                  <w:u w:val="single"/>
                </w:rPr>
                <w:t xml:space="preserve">Tarik Dahou</w:t>
              </w:r>
            </w:hyperlink>
          </w:p>
          <w:p>
            <w:pPr/>
            <w:r>
              <w:rPr>
                <w:i w:val="1"/>
                <w:iCs w:val="1"/>
              </w:rPr>
              <w:t xml:space="preserve">Cahiers d'études africaines</w:t>
            </w:r>
            <w:r>
              <w:rPr/>
              <w:t xml:space="preserve">, 2005, le retour du politique, 178</w:t>
            </w:r>
          </w:p>
          <w:p>
            <w:pPr/>
            <w:r>
              <w:rPr/>
              <w:t xml:space="preserve">Article dans une revue</w:t>
            </w:r>
          </w:p>
          <w:p>
            <w:pPr/>
            <w:hyperlink r:id="rId62" w:history="1">
              <w:r>
                <w:rPr>
                  <w:color w:val="#410a8c"/>
                  <w:u w:val="single"/>
                </w:rPr>
                <w:t xml:space="preserve">hal-02267439v1</w:t>
              </w:r>
            </w:hyperlink>
          </w:p>
        </w:tc>
      </w:tr>
      <w:tr>
        <w:trPr/>
        <w:tc>
          <w:tcPr>
            <w:noWrap/>
          </w:tcPr>
          <w:p>
            <w:pPr>
              <w:spacing w:after="200"/>
            </w:pPr>
            <w:hyperlink r:id="rId63" w:history="1">
              <w:r>
                <w:rPr>
                  <w:color w:val="1e198e"/>
                  <w:b w:val="1"/>
                  <w:bCs w:val="1"/>
                  <w:u w:val="single"/>
                </w:rPr>
                <w:t xml:space="preserve">La gouvernance des aires marines protégées : leçons ouest-africaines</w:t>
              </w:r>
            </w:hyperlink>
          </w:p>
          <w:p>
            <w:pPr/>
            <w:hyperlink r:id="rId8" w:history="1">
              <w:r>
                <w:rPr>
                  <w:color w:val="#410a8c"/>
                  <w:u w:val="single"/>
                </w:rPr>
                <w:t xml:space="preserve">Tarik Dahou</w:t>
              </w:r>
            </w:hyperlink>
            <w:r>
              <w:rPr/>
              <w:t xml:space="preserve">,</w:t>
            </w:r>
            <w:hyperlink r:id="rId64" w:history="1">
              <w:r>
                <w:rPr>
                  <w:color w:val="#410a8c"/>
                  <w:u w:val="single"/>
                </w:rPr>
                <w:t xml:space="preserve">Jean-Yves Weigel</w:t>
              </w:r>
            </w:hyperlink>
            <w:r>
              <w:rPr/>
              <w:t xml:space="preserve">,</w:t>
            </w:r>
            <w:hyperlink r:id="rId65" w:history="1">
              <w:r>
                <w:rPr>
                  <w:color w:val="#410a8c"/>
                  <w:u w:val="single"/>
                </w:rPr>
                <w:t xml:space="preserve">Abdelkader Mohamed Ould Saleck</w:t>
              </w:r>
            </w:hyperlink>
            <w:r>
              <w:rPr/>
              <w:t xml:space="preserve">,</w:t>
            </w:r>
            <w:hyperlink r:id="rId66" w:history="1">
              <w:r>
                <w:rPr>
                  <w:color w:val="#410a8c"/>
                  <w:u w:val="single"/>
                </w:rPr>
                <w:t xml:space="preserve">Alfredo Simao da Silva</w:t>
              </w:r>
            </w:hyperlink>
            <w:r>
              <w:rPr/>
              <w:t xml:space="preserve">,</w:t>
            </w:r>
            <w:hyperlink r:id="rId67" w:history="1">
              <w:r>
                <w:rPr>
                  <w:color w:val="#410a8c"/>
                  <w:u w:val="single"/>
                </w:rPr>
                <w:t xml:space="preserve">Moustapha Mbaye</w:t>
              </w:r>
            </w:hyperlink>
            <w:r>
              <w:rPr/>
              <w:t xml:space="preserve">et al.</w:t>
            </w:r>
          </w:p>
          <w:p>
            <w:pPr/>
            <w:r>
              <w:rPr>
                <w:i w:val="1"/>
                <w:iCs w:val="1"/>
              </w:rPr>
              <w:t xml:space="preserve">VertigO : La revue électronique en sciences de l'environnement</w:t>
            </w:r>
            <w:r>
              <w:rPr/>
              <w:t xml:space="preserve">, 2004</w:t>
            </w:r>
          </w:p>
          <w:p>
            <w:pPr/>
            <w:r>
              <w:rPr/>
              <w:t xml:space="preserve">Article dans une revue</w:t>
            </w:r>
          </w:p>
          <w:p>
            <w:pPr/>
            <w:hyperlink r:id="rId63" w:history="1">
              <w:r>
                <w:rPr>
                  <w:color w:val="#410a8c"/>
                  <w:u w:val="single"/>
                </w:rPr>
                <w:t xml:space="preserve">hal-02157923v1</w:t>
              </w:r>
            </w:hyperlink>
          </w:p>
        </w:tc>
      </w:tr>
      <w:tr>
        <w:trPr/>
        <w:tc>
          <w:tcPr>
            <w:noWrap/>
          </w:tcPr>
          <w:p>
            <w:pPr>
              <w:spacing w:after="200"/>
            </w:pPr>
            <w:hyperlink r:id="rId68" w:history="1">
              <w:r>
                <w:rPr>
                  <w:color w:val="1e198e"/>
                  <w:b w:val="1"/>
                  <w:bCs w:val="1"/>
                  <w:u w:val="single"/>
                </w:rPr>
                <w:t xml:space="preserve">Le Sénégal entre changement politique et révolution passive</w:t>
              </w:r>
            </w:hyperlink>
          </w:p>
          <w:p>
            <w:pPr/>
            <w:hyperlink r:id="rId32" w:history="1">
              <w:r>
                <w:rPr>
                  <w:color w:val="#410a8c"/>
                  <w:u w:val="single"/>
                </w:rPr>
                <w:t xml:space="preserve">Vincent Foucher</w:t>
              </w:r>
            </w:hyperlink>
            <w:r>
              <w:rPr/>
              <w:t xml:space="preserve">,</w:t>
            </w:r>
            <w:hyperlink r:id="rId8" w:history="1">
              <w:r>
                <w:rPr>
                  <w:color w:val="#410a8c"/>
                  <w:u w:val="single"/>
                </w:rPr>
                <w:t xml:space="preserve">Tarik Dahou</w:t>
              </w:r>
            </w:hyperlink>
          </w:p>
          <w:p>
            <w:pPr/>
            <w:r>
              <w:rPr>
                <w:i w:val="1"/>
                <w:iCs w:val="1"/>
              </w:rPr>
              <w:t xml:space="preserve">Politique africaine</w:t>
            </w:r>
            <w:r>
              <w:rPr/>
              <w:t xml:space="preserve">, 2004, pp.5-21</w:t>
            </w:r>
          </w:p>
          <w:p>
            <w:pPr/>
            <w:r>
              <w:rPr/>
              <w:t xml:space="preserve">Article dans une revue</w:t>
            </w:r>
          </w:p>
          <w:p>
            <w:pPr/>
            <w:hyperlink r:id="rId68" w:history="1">
              <w:r>
                <w:rPr>
                  <w:color w:val="#410a8c"/>
                  <w:u w:val="single"/>
                </w:rPr>
                <w:t xml:space="preserve">halshs-00085730v1</w:t>
              </w:r>
            </w:hyperlink>
          </w:p>
        </w:tc>
      </w:tr>
      <w:tr>
        <w:trPr/>
        <w:tc>
          <w:tcPr>
            <w:noWrap/>
          </w:tcPr>
          <w:p>
            <w:pPr>
              <w:spacing w:after="200"/>
            </w:pPr>
            <w:hyperlink r:id="rId69" w:history="1">
              <w:r>
                <w:rPr>
                  <w:color w:val="1e198e"/>
                  <w:b w:val="1"/>
                  <w:bCs w:val="1"/>
                  <w:u w:val="single"/>
                </w:rPr>
                <w:t xml:space="preserve">Dossier Sénégal 2000-2004. L'alternance et ses contradictions</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2004, 96, pp.5-118</w:t>
            </w:r>
          </w:p>
          <w:p>
            <w:pPr/>
            <w:r>
              <w:rPr/>
              <w:t xml:space="preserve">Article dans une revue</w:t>
            </w:r>
          </w:p>
          <w:p>
            <w:pPr/>
            <w:hyperlink r:id="rId69" w:history="1">
              <w:r>
                <w:rPr>
                  <w:color w:val="#410a8c"/>
                  <w:u w:val="single"/>
                </w:rPr>
                <w:t xml:space="preserve">halshs-00085734v1</w:t>
              </w:r>
            </w:hyperlink>
          </w:p>
        </w:tc>
      </w:tr>
      <w:tr>
        <w:trPr/>
        <w:tc>
          <w:tcPr>
            <w:noWrap/>
          </w:tcPr>
          <w:p>
            <w:pPr>
              <w:spacing w:after="200"/>
            </w:pPr>
            <w:hyperlink r:id="rId70" w:history="1">
              <w:r>
                <w:rPr>
                  <w:color w:val="1e198e"/>
                  <w:b w:val="1"/>
                  <w:bCs w:val="1"/>
                  <w:u w:val="single"/>
                </w:rPr>
                <w:t xml:space="preserve">Clientélisme et ONG : un cas sénégalais</w:t>
              </w:r>
            </w:hyperlink>
          </w:p>
          <w:p>
            <w:pPr/>
            <w:hyperlink r:id="rId8" w:history="1">
              <w:r>
                <w:rPr>
                  <w:color w:val="#410a8c"/>
                  <w:u w:val="single"/>
                </w:rPr>
                <w:t xml:space="preserve">Tarik Dahou</w:t>
              </w:r>
            </w:hyperlink>
          </w:p>
          <w:p>
            <w:pPr/>
            <w:r>
              <w:rPr>
                <w:i w:val="1"/>
                <w:iCs w:val="1"/>
              </w:rPr>
              <w:t xml:space="preserve">Journal des anthropologues</w:t>
            </w:r>
            <w:r>
              <w:rPr/>
              <w:t xml:space="preserve">, 2003</w:t>
            </w:r>
          </w:p>
          <w:p>
            <w:pPr/>
            <w:r>
              <w:rPr/>
              <w:t xml:space="preserve">Article dans une revue</w:t>
            </w:r>
          </w:p>
          <w:p>
            <w:pPr/>
            <w:hyperlink r:id="rId70" w:history="1">
              <w:r>
                <w:rPr>
                  <w:color w:val="#410a8c"/>
                  <w:u w:val="single"/>
                </w:rPr>
                <w:t xml:space="preserve">halshs-01973804v1</w:t>
              </w:r>
            </w:hyperlink>
          </w:p>
        </w:tc>
      </w:tr>
      <w:tr>
        <w:trPr/>
        <w:tc>
          <w:tcPr>
            <w:noWrap/>
          </w:tcPr>
          <w:p>
            <w:pPr>
              <w:spacing w:after="200"/>
            </w:pPr>
            <w:hyperlink r:id="rId71" w:history="1">
              <w:r>
                <w:rPr>
                  <w:color w:val="1e198e"/>
                  <w:b w:val="1"/>
                  <w:bCs w:val="1"/>
                  <w:u w:val="single"/>
                </w:rPr>
                <w:t xml:space="preserve">Le Sénégal, entre changement politique et révolution passive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2003, 91 (3), pp.101. </w:t>
            </w:r>
            <w:hyperlink r:id="rId72" w:history="1">
              <w:r>
                <w:rPr>
                  <w:color w:val="#410a8c"/>
                  <w:u w:val="single"/>
                </w:rPr>
                <w:t xml:space="preserve">⟨10.3917/polaf.091.0101⟩</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hal-02476128v1</w:t>
              </w:r>
            </w:hyperlink>
          </w:p>
        </w:tc>
      </w:tr>
      <w:tr>
        <w:trPr/>
        <w:tc>
          <w:tcPr>
            <w:noWrap/>
          </w:tcPr>
          <w:p>
            <w:pPr>
              <w:spacing w:after="200"/>
            </w:pPr>
            <w:hyperlink r:id="rId74" w:history="1">
              <w:r>
                <w:rPr>
                  <w:color w:val="1e198e"/>
                  <w:b w:val="1"/>
                  <w:bCs w:val="1"/>
                  <w:u w:val="single"/>
                </w:rPr>
                <w:t xml:space="preserve">ENTRE ENGAGEMENT ET ALLÉGEANCE</w:t>
              </w:r>
            </w:hyperlink>
          </w:p>
          <w:p>
            <w:pPr/>
            <w:hyperlink r:id="rId8" w:history="1">
              <w:r>
                <w:rPr>
                  <w:color w:val="#410a8c"/>
                  <w:u w:val="single"/>
                </w:rPr>
                <w:t xml:space="preserve">Tarik Dahou</w:t>
              </w:r>
            </w:hyperlink>
          </w:p>
          <w:p>
            <w:pPr/>
            <w:r>
              <w:rPr>
                <w:i w:val="1"/>
                <w:iCs w:val="1"/>
              </w:rPr>
              <w:t xml:space="preserve">Cahiers d'études africaines</w:t>
            </w:r>
            <w:r>
              <w:rPr/>
              <w:t xml:space="preserve">, 2002, 167, pp.499-520</w:t>
            </w:r>
          </w:p>
          <w:p>
            <w:pPr/>
            <w:r>
              <w:rPr/>
              <w:t xml:space="preserve">Article dans une revue</w:t>
            </w:r>
          </w:p>
          <w:p>
            <w:pPr/>
            <w:hyperlink r:id="rId74" w:history="1">
              <w:r>
                <w:rPr>
                  <w:color w:val="#410a8c"/>
                  <w:u w:val="single"/>
                </w:rPr>
                <w:t xml:space="preserve">halshs-01973813v1</w:t>
              </w:r>
            </w:hyperlink>
          </w:p>
        </w:tc>
      </w:tr>
      <w:tr>
        <w:trPr/>
        <w:tc>
          <w:tcPr>
            <w:noWrap/>
          </w:tcPr>
          <w:p>
            <w:pPr>
              <w:spacing w:after="200"/>
            </w:pPr>
            <w:hyperlink r:id="rId75" w:history="1">
              <w:r>
                <w:rPr>
                  <w:color w:val="1e198e"/>
                  <w:b w:val="1"/>
                  <w:bCs w:val="1"/>
                  <w:u w:val="single"/>
                </w:rPr>
                <w:t xml:space="preserve">déculturaliser la corruption</w:t>
              </w:r>
            </w:hyperlink>
          </w:p>
          <w:p>
            <w:pPr/>
            <w:hyperlink r:id="rId8" w:history="1">
              <w:r>
                <w:rPr>
                  <w:color w:val="#410a8c"/>
                  <w:u w:val="single"/>
                </w:rPr>
                <w:t xml:space="preserve">Tarik Dahou</w:t>
              </w:r>
            </w:hyperlink>
          </w:p>
          <w:p>
            <w:pPr/>
            <w:r>
              <w:rPr>
                <w:i w:val="1"/>
                <w:iCs w:val="1"/>
              </w:rPr>
              <w:t xml:space="preserve">Les Temps Modernes</w:t>
            </w:r>
            <w:r>
              <w:rPr/>
              <w:t xml:space="preserve">, 2002, afriques du monde, 4 (620-621), pp.289-311</w:t>
            </w:r>
          </w:p>
          <w:p>
            <w:pPr/>
            <w:r>
              <w:rPr/>
              <w:t xml:space="preserve">Article dans une revue</w:t>
            </w:r>
          </w:p>
          <w:p>
            <w:pPr/>
            <w:hyperlink r:id="rId75" w:history="1">
              <w:r>
                <w:rPr>
                  <w:color w:val="#410a8c"/>
                  <w:u w:val="single"/>
                </w:rPr>
                <w:t xml:space="preserve">hal-02268720v1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Dossier: « Patrimoines, savoirs, pouvoirs » – Introduction. Les politiques du patrimoine, entre savoirs et pouvoirs</w:t>
              </w:r>
            </w:hyperlink>
          </w:p>
          <w:p>
            <w:pPr/>
            <w:hyperlink r:id="rId8" w:history="1">
              <w:r>
                <w:rPr>
                  <w:color w:val="#410a8c"/>
                  <w:u w:val="single"/>
                </w:rPr>
                <w:t xml:space="preserve">Tarik Dahou</w:t>
              </w:r>
            </w:hyperlink>
            <w:r>
              <w:rPr/>
              <w:t xml:space="preserve">,</w:t>
            </w:r>
            <w:hyperlink r:id="rId77" w:history="1">
              <w:r>
                <w:rPr>
                  <w:color w:val="#410a8c"/>
                  <w:u w:val="single"/>
                </w:rPr>
                <w:t xml:space="preserve">Sarah Benabou</w:t>
              </w:r>
            </w:hyperlink>
            <w:r>
              <w:rPr/>
              <w:t xml:space="preserve">,</w:t>
            </w:r>
            <w:hyperlink r:id="rId78" w:history="1">
              <w:r>
                <w:rPr>
                  <w:color w:val="#410a8c"/>
                  <w:u w:val="single"/>
                </w:rPr>
                <w:t xml:space="preserve">Stéphanie Duvail</w:t>
              </w:r>
            </w:hyperlink>
            <w:r>
              <w:rPr/>
              <w:t xml:space="preserve">,</w:t>
            </w:r>
            <w:hyperlink r:id="rId79" w:history="1">
              <w:r>
                <w:rPr>
                  <w:color w:val="#410a8c"/>
                  <w:u w:val="single"/>
                </w:rPr>
                <w:t xml:space="preserve">Laure Emperaire</w:t>
              </w:r>
            </w:hyperlink>
            <w:r>
              <w:rPr/>
              <w:t xml:space="preserve">,</w:t>
            </w:r>
            <w:hyperlink r:id="rId80" w:history="1">
              <w:r>
                <w:rPr>
                  <w:color w:val="#410a8c"/>
                  <w:u w:val="single"/>
                </w:rPr>
                <w:t xml:space="preserve">Vincent Leblan</w:t>
              </w:r>
            </w:hyperlink>
          </w:p>
          <w:p>
            <w:pPr/>
            <w:r>
              <w:rPr>
                <w:i w:val="1"/>
                <w:iCs w:val="1"/>
              </w:rPr>
              <w:t xml:space="preserve">Natures Sciences Sociétés</w:t>
            </w:r>
            <w:r>
              <w:rPr/>
              <w:t xml:space="preserve">, 30 (2), pp.124-131, 2022, </w:t>
            </w:r>
            <w:hyperlink r:id="rId81" w:history="1">
              <w:r>
                <w:rPr>
                  <w:color w:val="#410a8c"/>
                  <w:u w:val="single"/>
                </w:rPr>
                <w:t xml:space="preserve">⟨10.1051/nss/2022032⟩</w:t>
              </w:r>
            </w:hyperlink>
          </w:p>
          <w:p>
            <w:pPr/>
            <w:r>
              <w:rPr/>
              <w:t xml:space="preserve">N°spécial de revue/special issue</w:t>
            </w:r>
          </w:p>
          <w:p>
            <w:pPr/>
            <w:hyperlink r:id="rId76" w:history="1">
              <w:r>
                <w:rPr>
                  <w:color w:val="#410a8c"/>
                  <w:u w:val="single"/>
                </w:rPr>
                <w:t xml:space="preserve">mnhn-03986512v1</w:t>
              </w:r>
            </w:hyperlink>
          </w:p>
        </w:tc>
      </w:tr>
      <w:tr>
        <w:trPr/>
        <w:tc>
          <w:tcPr>
            <w:noWrap/>
          </w:tcPr>
          <w:p>
            <w:pPr>
              <w:spacing w:after="200"/>
            </w:pPr>
            <w:hyperlink r:id="rId82" w:history="1">
              <w:r>
                <w:rPr>
                  <w:color w:val="1e198e"/>
                  <w:b w:val="1"/>
                  <w:bCs w:val="1"/>
                  <w:u w:val="single"/>
                </w:rPr>
                <w:t xml:space="preserve">L'Algérie aux marges de l'État</w:t>
              </w:r>
            </w:hyperlink>
          </w:p>
          <w:p>
            <w:pPr/>
            <w:hyperlink r:id="rId8" w:history="1">
              <w:r>
                <w:rPr>
                  <w:color w:val="#410a8c"/>
                  <w:u w:val="single"/>
                </w:rPr>
                <w:t xml:space="preserve">Tarik Dahou</w:t>
              </w:r>
            </w:hyperlink>
          </w:p>
          <w:p>
            <w:pPr/>
            <w:r>
              <w:rPr>
                <w:i w:val="1"/>
                <w:iCs w:val="1"/>
              </w:rPr>
              <w:t xml:space="preserve">Politique africaine</w:t>
            </w:r>
            <w:r>
              <w:rPr/>
              <w:t xml:space="preserve">, 137, 2015</w:t>
            </w:r>
          </w:p>
          <w:p>
            <w:pPr/>
            <w:r>
              <w:rPr/>
              <w:t xml:space="preserve">N°spécial de revue/special issue</w:t>
            </w:r>
          </w:p>
          <w:p>
            <w:pPr/>
            <w:hyperlink r:id="rId82" w:history="1">
              <w:r>
                <w:rPr>
                  <w:color w:val="#410a8c"/>
                  <w:u w:val="single"/>
                </w:rPr>
                <w:t xml:space="preserve">hal-04033719v1</w:t>
              </w:r>
            </w:hyperlink>
          </w:p>
        </w:tc>
      </w:tr>
      <w:tr>
        <w:trPr/>
        <w:tc>
          <w:tcPr>
            <w:noWrap/>
          </w:tcPr>
          <w:p>
            <w:pPr>
              <w:spacing w:after="200"/>
            </w:pPr>
            <w:hyperlink r:id="rId83" w:history="1">
              <w:r>
                <w:rPr>
                  <w:color w:val="1e198e"/>
                  <w:b w:val="1"/>
                  <w:bCs w:val="1"/>
                  <w:u w:val="single"/>
                </w:rPr>
                <w:t xml:space="preserve">Appropriations des ressources naturelles au sud de la Méditerranée</w:t>
              </w:r>
            </w:hyperlink>
          </w:p>
          <w:p>
            <w:pPr/>
            <w:hyperlink r:id="rId8" w:history="1">
              <w:r>
                <w:rPr>
                  <w:color w:val="#410a8c"/>
                  <w:u w:val="single"/>
                </w:rPr>
                <w:t xml:space="preserve">Tarik Dahou</w:t>
              </w:r>
            </w:hyperlink>
            <w:r>
              <w:rPr/>
              <w:t xml:space="preserve">,</w:t>
            </w:r>
            <w:hyperlink r:id="rId28" w:history="1">
              <w:r>
                <w:rPr>
                  <w:color w:val="#410a8c"/>
                  <w:u w:val="single"/>
                </w:rPr>
                <w:t xml:space="preserve">François Molle</w:t>
              </w:r>
            </w:hyperlink>
            <w:r>
              <w:rPr/>
              <w:t xml:space="preserve">,</w:t>
            </w:r>
            <w:hyperlink r:id="rId27" w:history="1">
              <w:r>
                <w:rPr>
                  <w:color w:val="#410a8c"/>
                  <w:u w:val="single"/>
                </w:rPr>
                <w:t xml:space="preserve">Mohamed Elloumi</w:t>
              </w:r>
            </w:hyperlink>
          </w:p>
          <w:p>
            <w:pPr/>
            <w:r>
              <w:rPr>
                <w:i w:val="1"/>
                <w:iCs w:val="1"/>
              </w:rPr>
              <w:t xml:space="preserve">Études rurales</w:t>
            </w:r>
            <w:r>
              <w:rPr/>
              <w:t xml:space="preserve">, 2013</w:t>
            </w:r>
          </w:p>
          <w:p>
            <w:pPr/>
            <w:r>
              <w:rPr/>
              <w:t xml:space="preserve">N°spécial de revue/special issue</w:t>
            </w:r>
          </w:p>
          <w:p>
            <w:pPr/>
            <w:hyperlink r:id="rId83" w:history="1">
              <w:r>
                <w:rPr>
                  <w:color w:val="#410a8c"/>
                  <w:u w:val="single"/>
                </w:rPr>
                <w:t xml:space="preserve">hal-04033143v1</w:t>
              </w:r>
            </w:hyperlink>
          </w:p>
        </w:tc>
      </w:tr>
      <w:tr>
        <w:trPr/>
        <w:tc>
          <w:tcPr>
            <w:noWrap/>
          </w:tcPr>
          <w:p>
            <w:pPr>
              <w:spacing w:after="200"/>
            </w:pPr>
            <w:hyperlink r:id="rId84" w:history="1">
              <w:r>
                <w:rPr>
                  <w:color w:val="1e198e"/>
                  <w:b w:val="1"/>
                  <w:bCs w:val="1"/>
                  <w:u w:val="single"/>
                </w:rPr>
                <w:t xml:space="preserve">Sénégal 2000-2004, l'alternance et ses contradictions</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2004</w:t>
            </w:r>
          </w:p>
          <w:p>
            <w:pPr/>
            <w:r>
              <w:rPr/>
              <w:t xml:space="preserve">N°spécial de revue/special issue</w:t>
            </w:r>
          </w:p>
          <w:p>
            <w:pPr/>
            <w:hyperlink r:id="rId84" w:history="1">
              <w:r>
                <w:rPr>
                  <w:color w:val="#410a8c"/>
                  <w:u w:val="single"/>
                </w:rPr>
                <w:t xml:space="preserve">halshs-01973965v1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Gouverner la mer en Algérie : politique en eaux troubles.</w:t>
              </w:r>
            </w:hyperlink>
          </w:p>
          <w:p>
            <w:pPr/>
            <w:hyperlink r:id="rId8" w:history="1">
              <w:r>
                <w:rPr>
                  <w:color w:val="#410a8c"/>
                  <w:u w:val="single"/>
                </w:rPr>
                <w:t xml:space="preserve">Tarik Dahou</w:t>
              </w:r>
            </w:hyperlink>
          </w:p>
          <w:p>
            <w:pPr/>
            <w:r>
              <w:rPr/>
              <w:t xml:space="preserve">Karthala, 2018, 978-2-8111-2538-7</w:t>
            </w:r>
          </w:p>
          <w:p>
            <w:pPr/>
            <w:r>
              <w:rPr/>
              <w:t xml:space="preserve">Ouvrages</w:t>
            </w:r>
          </w:p>
          <w:p>
            <w:pPr/>
            <w:hyperlink r:id="rId85" w:history="1">
              <w:r>
                <w:rPr>
                  <w:color w:val="#410a8c"/>
                  <w:u w:val="single"/>
                </w:rPr>
                <w:t xml:space="preserve">hal-02297828v1</w:t>
              </w:r>
            </w:hyperlink>
          </w:p>
        </w:tc>
      </w:tr>
      <w:tr>
        <w:trPr/>
        <w:tc>
          <w:tcPr>
            <w:noWrap/>
          </w:tcPr>
          <w:p>
            <w:pPr>
              <w:spacing w:after="200"/>
            </w:pPr>
            <w:hyperlink r:id="rId86" w:history="1">
              <w:r>
                <w:rPr>
                  <w:color w:val="1e198e"/>
                  <w:b w:val="1"/>
                  <w:bCs w:val="1"/>
                  <w:u w:val="single"/>
                </w:rPr>
                <w:t xml:space="preserve">Entre parenté et politique. Développement et clientélisme dans le delta du Sénégal</w:t>
              </w:r>
            </w:hyperlink>
          </w:p>
          <w:p>
            <w:pPr/>
            <w:hyperlink r:id="rId8" w:history="1">
              <w:r>
                <w:rPr>
                  <w:color w:val="#410a8c"/>
                  <w:u w:val="single"/>
                </w:rPr>
                <w:t xml:space="preserve">Tarik Dahou</w:t>
              </w:r>
            </w:hyperlink>
          </w:p>
          <w:p>
            <w:pPr/>
            <w:r>
              <w:rPr/>
              <w:t xml:space="preserve">Paris : Karthala, pp.368, 2004</w:t>
            </w:r>
          </w:p>
          <w:p>
            <w:pPr/>
            <w:r>
              <w:rPr/>
              <w:t xml:space="preserve">Ouvrages</w:t>
            </w:r>
          </w:p>
          <w:p>
            <w:pPr/>
            <w:hyperlink r:id="rId86" w:history="1">
              <w:r>
                <w:rPr>
                  <w:color w:val="#410a8c"/>
                  <w:u w:val="single"/>
                </w:rPr>
                <w:t xml:space="preserve">halshs-00143064v1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Observatoire de la pauvreté et CSLP au Sénégal</w:t>
              </w:r>
            </w:hyperlink>
          </w:p>
          <w:p>
            <w:pPr/>
            <w:hyperlink r:id="rId30" w:history="1">
              <w:r>
                <w:rPr>
                  <w:color w:val="#410a8c"/>
                  <w:u w:val="single"/>
                </w:rPr>
                <w:t xml:space="preserve">Abdourahmane Ndiaye</w:t>
              </w:r>
            </w:hyperlink>
            <w:r>
              <w:rPr/>
              <w:t xml:space="preserve">,</w:t>
            </w:r>
            <w:hyperlink r:id="rId8" w:history="1">
              <w:r>
                <w:rPr>
                  <w:color w:val="#410a8c"/>
                  <w:u w:val="single"/>
                </w:rPr>
                <w:t xml:space="preserve">Tarik Dahou</w:t>
              </w:r>
            </w:hyperlink>
          </w:p>
          <w:p>
            <w:pPr/>
            <w:r>
              <w:rPr/>
              <w:t xml:space="preserve">2004</w:t>
            </w:r>
          </w:p>
          <w:p>
            <w:pPr/>
            <w:r>
              <w:rPr/>
              <w:t xml:space="preserve">Autre publication scientifique</w:t>
            </w:r>
          </w:p>
          <w:p>
            <w:pPr/>
            <w:hyperlink r:id="rId87" w:history="1">
              <w:r>
                <w:rPr>
                  <w:color w:val="#410a8c"/>
                  <w:u w:val="single"/>
                </w:rPr>
                <w:t xml:space="preserve">halshs-00402044v1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2080v1" TargetMode="External"/><Relationship Id="rId8" Type="http://schemas.openxmlformats.org/officeDocument/2006/relationships/hyperlink" Target="https://hal.science/search/index/?q=*&amp;authFullName_s=Tarik Dahou" TargetMode="External"/><Relationship Id="rId9" Type="http://schemas.openxmlformats.org/officeDocument/2006/relationships/hyperlink" Target="https://hal.science/hal-03987041v1" TargetMode="External"/><Relationship Id="rId10" Type="http://schemas.openxmlformats.org/officeDocument/2006/relationships/hyperlink" Target="https://hal.science/hal-04704191v1" TargetMode="External"/><Relationship Id="rId11" Type="http://schemas.openxmlformats.org/officeDocument/2006/relationships/hyperlink" Target="https://hal.science/hal-04213010v1" TargetMode="External"/><Relationship Id="rId12" Type="http://schemas.openxmlformats.org/officeDocument/2006/relationships/hyperlink" Target="https://hal.science/hal-03763080v1" TargetMode="External"/><Relationship Id="rId13" Type="http://schemas.openxmlformats.org/officeDocument/2006/relationships/hyperlink" Target="https://hal.science/hal-03763237v1" TargetMode="External"/><Relationship Id="rId14" Type="http://schemas.openxmlformats.org/officeDocument/2006/relationships/hyperlink" Target="https://hal.science/hal-02296313v1" TargetMode="External"/><Relationship Id="rId15" Type="http://schemas.openxmlformats.org/officeDocument/2006/relationships/hyperlink" Target="https://hal.science/search/index/?q=*&amp;authFullName_s=Brenda Chalfin" TargetMode="External"/><Relationship Id="rId16" Type="http://schemas.openxmlformats.org/officeDocument/2006/relationships/hyperlink" Target="https://dx.doi.org/10.1093/acrefore/9780190228637.013.904" TargetMode="External"/><Relationship Id="rId17" Type="http://schemas.openxmlformats.org/officeDocument/2006/relationships/hyperlink" Target="https://hal.science/hal-02297821v1" TargetMode="External"/><Relationship Id="rId18" Type="http://schemas.openxmlformats.org/officeDocument/2006/relationships/hyperlink" Target="https://hal.science/hal-02296394v1" TargetMode="External"/><Relationship Id="rId19" Type="http://schemas.openxmlformats.org/officeDocument/2006/relationships/hyperlink" Target="https://hal.science/hal-01845565v1" TargetMode="External"/><Relationship Id="rId20" Type="http://schemas.openxmlformats.org/officeDocument/2006/relationships/hyperlink" Target="https://hal.science/search/index/?q=*&amp;authFullName_s=Sa&#239;d&#8209;chaouki Chakour" TargetMode="External"/><Relationship Id="rId21" Type="http://schemas.openxmlformats.org/officeDocument/2006/relationships/hyperlink" Target="https://hal.science/search/index/?q=*&amp;authFullName_s=Boualem Chebira" TargetMode="External"/><Relationship Id="rId22" Type="http://schemas.openxmlformats.org/officeDocument/2006/relationships/hyperlink" Target="https://hal.science/hal-02292994v1" TargetMode="External"/><Relationship Id="rId23" Type="http://schemas.openxmlformats.org/officeDocument/2006/relationships/hyperlink" Target="https://hal.science/hal-02281151v1" TargetMode="External"/><Relationship Id="rId24" Type="http://schemas.openxmlformats.org/officeDocument/2006/relationships/hyperlink" Target="https://hal.science/search/index/?q=*&amp;authFullName_s=Maher Gassab" TargetMode="External"/><Relationship Id="rId25" Type="http://schemas.openxmlformats.org/officeDocument/2006/relationships/hyperlink" Target="https://hal.science/search/index/?q=*&amp;authFullName_s=Racha Sallemi" TargetMode="External"/><Relationship Id="rId26" Type="http://schemas.openxmlformats.org/officeDocument/2006/relationships/hyperlink" Target="https://hal.science/hal-02281148v1" TargetMode="External"/><Relationship Id="rId27" Type="http://schemas.openxmlformats.org/officeDocument/2006/relationships/hyperlink" Target="https://hal.science/search/index/?q=*&amp;authFullName_s=Mohamed Elloumi" TargetMode="External"/><Relationship Id="rId28" Type="http://schemas.openxmlformats.org/officeDocument/2006/relationships/hyperlink" Target="https://hal.science/search/index/?q=*&amp;authFullName_s=Fran&#231;ois Molle" TargetMode="External"/><Relationship Id="rId29" Type="http://schemas.openxmlformats.org/officeDocument/2006/relationships/hyperlink" Target="https://shs.hal.science/halshs-00817009v1" TargetMode="External"/><Relationship Id="rId30" Type="http://schemas.openxmlformats.org/officeDocument/2006/relationships/hyperlink" Target="https://hal.science/search/index/?q=*&amp;authFullName_s=Abdourahmane Ndiaye" TargetMode="External"/><Relationship Id="rId31" Type="http://schemas.openxmlformats.org/officeDocument/2006/relationships/hyperlink" Target="https://hal.science/hal-02614085v1" TargetMode="External"/><Relationship Id="rId32" Type="http://schemas.openxmlformats.org/officeDocument/2006/relationships/hyperlink" Target="https://hal.science/search/index/?q=*&amp;authFullName_s=Vincent Foucher" TargetMode="External"/><Relationship Id="rId33" Type="http://schemas.openxmlformats.org/officeDocument/2006/relationships/hyperlink" Target="https://hal.science/hal-02268739v1" TargetMode="External"/><Relationship Id="rId34" Type="http://schemas.openxmlformats.org/officeDocument/2006/relationships/hyperlink" Target="https://hal.science/hal-02268732v1" TargetMode="External"/><Relationship Id="rId35" Type="http://schemas.openxmlformats.org/officeDocument/2006/relationships/hyperlink" Target="https://hal.science/hal-04212985v1" TargetMode="External"/><Relationship Id="rId36" Type="http://schemas.openxmlformats.org/officeDocument/2006/relationships/hyperlink" Target="https://hal.science/search/index/?q=*&amp;authFullName_s=Francesca Marin" TargetMode="External"/><Relationship Id="rId37" Type="http://schemas.openxmlformats.org/officeDocument/2006/relationships/hyperlink" Target="https://hal.science/search/index/?q=*&amp;authFullName_s=Hicham Masski" TargetMode="External"/><Relationship Id="rId38" Type="http://schemas.openxmlformats.org/officeDocument/2006/relationships/hyperlink" Target="https://hal.science/search/index/?q=*&amp;authFullName_s=Mohamed Naji" TargetMode="External"/><Relationship Id="rId39" Type="http://schemas.openxmlformats.org/officeDocument/2006/relationships/hyperlink" Target="https://dx.doi.org/10.4000/developpementdurable.22421" TargetMode="External"/><Relationship Id="rId40" Type="http://schemas.openxmlformats.org/officeDocument/2006/relationships/hyperlink" Target="https://hal.science/hal-04214718v1" TargetMode="External"/><Relationship Id="rId41" Type="http://schemas.openxmlformats.org/officeDocument/2006/relationships/hyperlink" Target="https://hal.science/search/index/?q=*&amp;authFullName_s=Camille Maz&#233;" TargetMode="External"/><Relationship Id="rId42" Type="http://schemas.openxmlformats.org/officeDocument/2006/relationships/hyperlink" Target="https://dx.doi.org/10.4000/vertigo.29593" TargetMode="External"/><Relationship Id="rId43" Type="http://schemas.openxmlformats.org/officeDocument/2006/relationships/hyperlink" Target="https://hal.science/hal-03509041v1" TargetMode="External"/><Relationship Id="rId44" Type="http://schemas.openxmlformats.org/officeDocument/2006/relationships/hyperlink" Target="https://dx.doi.org/10.4000/vertigo.29581" TargetMode="External"/><Relationship Id="rId45" Type="http://schemas.openxmlformats.org/officeDocument/2006/relationships/hyperlink" Target="https://hal.science/hal-01769746v1" TargetMode="External"/><Relationship Id="rId46" Type="http://schemas.openxmlformats.org/officeDocument/2006/relationships/hyperlink" Target="https://hal.science/search/index/?q=*&amp;authFullName_s=Olivier Ragueneau" TargetMode="External"/><Relationship Id="rId47" Type="http://schemas.openxmlformats.org/officeDocument/2006/relationships/hyperlink" Target="https://hal.science/search/index/?q=*&amp;authFullName_s=Anatole Danto" TargetMode="External"/><Relationship Id="rId48" Type="http://schemas.openxmlformats.org/officeDocument/2006/relationships/hyperlink" Target="https://hal.science/search/index/?q=*&amp;authFullName_s=Emilie Mariat-Roy" TargetMode="External"/><Relationship Id="rId49" Type="http://schemas.openxmlformats.org/officeDocument/2006/relationships/hyperlink" Target="https://dx.doi.org/10.1016/j.crte.2017.09.008" TargetMode="External"/><Relationship Id="rId50" Type="http://schemas.openxmlformats.org/officeDocument/2006/relationships/hyperlink" Target="https://hal.science/hal-01840658v1" TargetMode="External"/><Relationship Id="rId51" Type="http://schemas.openxmlformats.org/officeDocument/2006/relationships/hyperlink" Target="https://hal.science/hal-02281466v1" TargetMode="External"/><Relationship Id="rId52" Type="http://schemas.openxmlformats.org/officeDocument/2006/relationships/hyperlink" Target="https://hal.science/hal-02281479v1" TargetMode="External"/><Relationship Id="rId53" Type="http://schemas.openxmlformats.org/officeDocument/2006/relationships/hyperlink" Target="https://hal.science/hal-02288902v1" TargetMode="External"/><Relationship Id="rId54" Type="http://schemas.openxmlformats.org/officeDocument/2006/relationships/hyperlink" Target="https://hal.science/hal-02281146v1" TargetMode="External"/><Relationship Id="rId55" Type="http://schemas.openxmlformats.org/officeDocument/2006/relationships/hyperlink" Target="https://hal.science/hal-02290469v1" TargetMode="External"/><Relationship Id="rId56" Type="http://schemas.openxmlformats.org/officeDocument/2006/relationships/hyperlink" Target="https://dx.doi.org/10.3917/polaf.116.0005" TargetMode="External"/><Relationship Id="rId57" Type="http://schemas.openxmlformats.org/officeDocument/2006/relationships/hyperlink" Target="https://hal.science/hal-02268727v1" TargetMode="External"/><Relationship Id="rId58" Type="http://schemas.openxmlformats.org/officeDocument/2006/relationships/hyperlink" Target="https://hal.science/search/index/?q=*&amp;authFullName_s=Abdel Wedoud Ould Cheikh" TargetMode="External"/><Relationship Id="rId59" Type="http://schemas.openxmlformats.org/officeDocument/2006/relationships/hyperlink" Target="https://hal.science/hal-02476285v1" TargetMode="External"/><Relationship Id="rId60" Type="http://schemas.openxmlformats.org/officeDocument/2006/relationships/hyperlink" Target="https://dx.doi.org/10.4000/etudesafricaines.5410" TargetMode="External"/><Relationship Id="rId61" Type="http://schemas.openxmlformats.org/officeDocument/2006/relationships/hyperlink" Target="https://hal.science/hal-02157955v1" TargetMode="External"/><Relationship Id="rId62" Type="http://schemas.openxmlformats.org/officeDocument/2006/relationships/hyperlink" Target="https://hal.science/hal-02267439v1" TargetMode="External"/><Relationship Id="rId63" Type="http://schemas.openxmlformats.org/officeDocument/2006/relationships/hyperlink" Target="https://hal.science/hal-02157923v1" TargetMode="External"/><Relationship Id="rId64" Type="http://schemas.openxmlformats.org/officeDocument/2006/relationships/hyperlink" Target="https://hal.science/search/index/?q=*&amp;authFullName_s=Jean-Yves Weigel" TargetMode="External"/><Relationship Id="rId65" Type="http://schemas.openxmlformats.org/officeDocument/2006/relationships/hyperlink" Target="https://hal.science/search/index/?q=*&amp;authFullName_s=Abdelkader Mohamed Ould Saleck" TargetMode="External"/><Relationship Id="rId66" Type="http://schemas.openxmlformats.org/officeDocument/2006/relationships/hyperlink" Target="https://hal.science/search/index/?q=*&amp;authFullName_s=Alfredo Simao da Silva" TargetMode="External"/><Relationship Id="rId67" Type="http://schemas.openxmlformats.org/officeDocument/2006/relationships/hyperlink" Target="https://hal.science/search/index/?q=*&amp;authFullName_s=Moustapha Mbaye" TargetMode="External"/><Relationship Id="rId68" Type="http://schemas.openxmlformats.org/officeDocument/2006/relationships/hyperlink" Target="https://shs.hal.science/halshs-00085730v1" TargetMode="External"/><Relationship Id="rId69" Type="http://schemas.openxmlformats.org/officeDocument/2006/relationships/hyperlink" Target="https://shs.hal.science/halshs-00085734v1" TargetMode="External"/><Relationship Id="rId70" Type="http://schemas.openxmlformats.org/officeDocument/2006/relationships/hyperlink" Target="https://shs.hal.science/halshs-01973804v1" TargetMode="External"/><Relationship Id="rId71" Type="http://schemas.openxmlformats.org/officeDocument/2006/relationships/hyperlink" Target="https://hal.science/hal-02476128v1" TargetMode="External"/><Relationship Id="rId72" Type="http://schemas.openxmlformats.org/officeDocument/2006/relationships/hyperlink" Target="https://dx.doi.org/10.3917/polaf.091.0101" TargetMode="External"/><Relationship Id="rId73" Type="http://schemas.openxmlformats.org/officeDocument/2006/relationships/hyperlink" Target="https://api.istex.fr/ark:/67375/B18-13BT5PW5-6/fulltext.pdf?sid=hal" TargetMode="External"/><Relationship Id="rId74" Type="http://schemas.openxmlformats.org/officeDocument/2006/relationships/hyperlink" Target="https://shs.hal.science/halshs-01973813v1" TargetMode="External"/><Relationship Id="rId75" Type="http://schemas.openxmlformats.org/officeDocument/2006/relationships/hyperlink" Target="https://hal.science/hal-02268720v1" TargetMode="External"/><Relationship Id="rId76" Type="http://schemas.openxmlformats.org/officeDocument/2006/relationships/hyperlink" Target="https://mnhn.hal.science/mnhn-03986512v1" TargetMode="External"/><Relationship Id="rId77" Type="http://schemas.openxmlformats.org/officeDocument/2006/relationships/hyperlink" Target="https://hal.science/search/index/?q=*&amp;authFullName_s=Sarah Benabou" TargetMode="External"/><Relationship Id="rId78" Type="http://schemas.openxmlformats.org/officeDocument/2006/relationships/hyperlink" Target="https://hal.science/search/index/?q=*&amp;authFullName_s=St&#233;phanie Duvail" TargetMode="External"/><Relationship Id="rId79" Type="http://schemas.openxmlformats.org/officeDocument/2006/relationships/hyperlink" Target="https://hal.science/search/index/?q=*&amp;authFullName_s=Laure Emperaire" TargetMode="External"/><Relationship Id="rId80" Type="http://schemas.openxmlformats.org/officeDocument/2006/relationships/hyperlink" Target="https://hal.science/search/index/?q=*&amp;authFullName_s=Vincent Leblan" TargetMode="External"/><Relationship Id="rId81" Type="http://schemas.openxmlformats.org/officeDocument/2006/relationships/hyperlink" Target="https://dx.doi.org/10.1051/nss/2022032" TargetMode="External"/><Relationship Id="rId82" Type="http://schemas.openxmlformats.org/officeDocument/2006/relationships/hyperlink" Target="https://hal.science/hal-04033719v1" TargetMode="External"/><Relationship Id="rId83" Type="http://schemas.openxmlformats.org/officeDocument/2006/relationships/hyperlink" Target="https://hal.science/hal-04033143v1" TargetMode="External"/><Relationship Id="rId84" Type="http://schemas.openxmlformats.org/officeDocument/2006/relationships/hyperlink" Target="https://shs.hal.science/halshs-01973965v1" TargetMode="External"/><Relationship Id="rId85" Type="http://schemas.openxmlformats.org/officeDocument/2006/relationships/hyperlink" Target="https://hal.science/hal-02297828v1" TargetMode="External"/><Relationship Id="rId86" Type="http://schemas.openxmlformats.org/officeDocument/2006/relationships/hyperlink" Target="https://shs.hal.science/halshs-00143064v1" TargetMode="External"/><Relationship Id="rId87" Type="http://schemas.openxmlformats.org/officeDocument/2006/relationships/hyperlink" Target="https://shs.hal.science/halshs-00402044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Tarik DAHOU</dc:title>
  <dc:description>CV</dc:description>
  <dc:subject/>
  <cp:keywords/>
  <cp:category/>
  <cp:lastModifiedBy/>
  <dcterms:created xsi:type="dcterms:W3CDTF">2026-03-21T07:36:52+01:00</dcterms:created>
  <dcterms:modified xsi:type="dcterms:W3CDTF">2026-03-21T07:36:52+01:00</dcterms:modified>
</cp:coreProperties>
</file>

<file path=docProps/custom.xml><?xml version="1.0" encoding="utf-8"?>
<Properties xmlns="http://schemas.openxmlformats.org/officeDocument/2006/custom-properties" xmlns:vt="http://schemas.openxmlformats.org/officeDocument/2006/docPropsVTypes"/>
</file>