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Tessa Vermeir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lexicales et phonologiques des langues A80 avec un focus sur le 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Vermeir</w:t>
              </w:r>
            </w:hyperlink>
          </w:p>
          <w:p>
            <w:pPr/>
            <w:r>
              <w:rPr/>
              <w:t xml:space="preserve">Linguistique. Université Lumière - Lyon II,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2024LYO20104⟩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tel-05296611v1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cluster analysis of 10 Bantu A80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Vermeir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Typology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LA80: A Lexical Database of 10 Bantu A80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Tessa Y Vermeir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 (42),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⟨10.5334/johd.218⟩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hal-04639515v1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96611v1" TargetMode="External"/><Relationship Id="rId8" Type="http://schemas.openxmlformats.org/officeDocument/2006/relationships/hyperlink" Target="https://hal.science/search/index/?q=*&amp;authFullName_s=Tessa Vermeir" TargetMode="External"/><Relationship Id="rId9" Type="http://schemas.openxmlformats.org/officeDocument/2006/relationships/hyperlink" Target="https://www.theses.fr/2024LYO20104" TargetMode="External"/><Relationship Id="rId10" Type="http://schemas.openxmlformats.org/officeDocument/2006/relationships/hyperlink" Target="https://hal.science/hal-04854087v1" TargetMode="External"/><Relationship Id="rId11" Type="http://schemas.openxmlformats.org/officeDocument/2006/relationships/hyperlink" Target="https://hal.science/search/index/?q=*&amp;authFullName_s=Marc Allassonni&#232;re-Tang" TargetMode="External"/><Relationship Id="rId12" Type="http://schemas.openxmlformats.org/officeDocument/2006/relationships/hyperlink" Target="https://hal.science/hal-04639515v1" TargetMode="External"/><Relationship Id="rId13" Type="http://schemas.openxmlformats.org/officeDocument/2006/relationships/hyperlink" Target="https://hal.science/search/index/?q=*&amp;authFullName_s=Tessa Y Vermeir" TargetMode="External"/><Relationship Id="rId14" Type="http://schemas.openxmlformats.org/officeDocument/2006/relationships/hyperlink" Target="https://hal.science/search/index/?q=*&amp;authFullName_s=Guillaume Segerer" TargetMode="External"/><Relationship Id="rId15" Type="http://schemas.openxmlformats.org/officeDocument/2006/relationships/hyperlink" Target="https://dx.doi.org/10.5334/johd.21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Tessa Vermeir</dc:title>
  <dc:description>CV</dc:description>
  <dc:subject/>
  <cp:keywords/>
  <cp:category/>
  <cp:lastModifiedBy/>
  <dcterms:created xsi:type="dcterms:W3CDTF">2026-05-10T12:39:40+02:00</dcterms:created>
  <dcterms:modified xsi:type="dcterms:W3CDTF">2026-05-10T12:39:40+02:00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