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Thais Assis de Souza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Thais Assis de Souza is a Ph.D. in Business Administration from the Federal University of Lavras (Brazil) and in Complex Systems Engineering from the University Paris-Saclay/CentraleSupélec (France).</w:t>
      </w:r>
    </w:p>
    <w:p>
      <w:pPr/>
      <w:r>
        <w:rPr/>
        <w:t xml:space="preserve">She received a MSc. in Business Administration from the Federal University of Lavras (Brazil) in 2018, and a Master in Strategic Business Management from University FUMEC (Brazil) in 2015.</w:t>
      </w:r>
    </w:p>
    <w:p>
      <w:pPr/>
      <w:r>
        <w:rPr/>
        <w:t xml:space="preserve">In her academic career, she developed projects related to design science, human-centered, technology roadmapping, and helix theory (triple, quadruple, and quintuple). Still applying all these topics, in her doctorate, she focused on innovations in urban mobility, specifically dealing with stakeholders and governance aspects, anchoring the discussions mainly on the Responsible Innovation, and the Quintuple Helix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Can urban mobility be responsible? A governance perspective</w:t>
              </w:r>
            </w:hyperlink>
          </w:p>
          <w:p>
            <w:pPr/>
            <w:hyperlink r:id="rId9" w:history="1">
              <w:r>
                <w:rPr>
                  <w:color w:val="#410a8c"/>
                  <w:u w:val="single"/>
                </w:rPr>
                <w:t xml:space="preserve">Thais Assis de Souza</w:t>
              </w:r>
            </w:hyperlink>
            <w:r>
              <w:rPr/>
              <w:t xml:space="preserve">,</w:t>
            </w:r>
            <w:hyperlink r:id="rId10" w:history="1">
              <w:r>
                <w:rPr>
                  <w:color w:val="#410a8c"/>
                  <w:u w:val="single"/>
                </w:rPr>
                <w:t xml:space="preserve">Kelly Carvalho Vieira</w:t>
              </w:r>
            </w:hyperlink>
            <w:r>
              <w:rPr/>
              <w:t xml:space="preserve">,</w:t>
            </w:r>
            <w:hyperlink r:id="rId11" w:history="1">
              <w:r>
                <w:rPr>
                  <w:color w:val="#410a8c"/>
                  <w:u w:val="single"/>
                </w:rPr>
                <w:t xml:space="preserve">Isabelle Nicolaï</w:t>
              </w:r>
            </w:hyperlink>
            <w:r>
              <w:rPr/>
              <w:t xml:space="preserve">,</w:t>
            </w:r>
            <w:hyperlink r:id="rId12" w:history="1">
              <w:r>
                <w:rPr>
                  <w:color w:val="#410a8c"/>
                  <w:u w:val="single"/>
                </w:rPr>
                <w:t xml:space="preserve">André Grützmann</w:t>
              </w:r>
            </w:hyperlink>
          </w:p>
          <w:p>
            <w:pPr/>
            <w:r>
              <w:rPr>
                <w:i w:val="1"/>
                <w:iCs w:val="1"/>
              </w:rPr>
              <w:t xml:space="preserve">Technology Analysis and Strategic Management</w:t>
            </w:r>
            <w:r>
              <w:rPr/>
              <w:t xml:space="preserve">, 2023, 36 (11), </w:t>
            </w:r>
            <w:hyperlink r:id="rId13" w:history="1">
              <w:r>
                <w:rPr>
                  <w:color w:val="#410a8c"/>
                  <w:u w:val="single"/>
                </w:rPr>
                <w:t xml:space="preserve">⟨10.1080/09537325.2023.2214634⟩</w:t>
              </w:r>
            </w:hyperlink>
          </w:p>
          <w:p>
            <w:pPr/>
            <w:r>
              <w:rPr/>
              <w:t xml:space="preserve">Article dans une revue</w:t>
            </w:r>
          </w:p>
          <w:p>
            <w:pPr/>
            <w:hyperlink r:id="rId8" w:history="1">
              <w:r>
                <w:rPr>
                  <w:color w:val="#410a8c"/>
                  <w:u w:val="single"/>
                </w:rPr>
                <w:t xml:space="preserve">hal-04287044v1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Governance structure and the helix theory: a study on H2020 automated road transport projects</w:t>
              </w:r>
            </w:hyperlink>
          </w:p>
          <w:p>
            <w:pPr/>
            <w:hyperlink r:id="rId9" w:history="1">
              <w:r>
                <w:rPr>
                  <w:color w:val="#410a8c"/>
                  <w:u w:val="single"/>
                </w:rPr>
                <w:t xml:space="preserve">Thais Assis de Souza</w:t>
              </w:r>
            </w:hyperlink>
            <w:r>
              <w:rPr/>
              <w:t xml:space="preserve">,</w:t>
            </w:r>
            <w:hyperlink r:id="rId15" w:history="1">
              <w:r>
                <w:rPr>
                  <w:color w:val="#410a8c"/>
                  <w:u w:val="single"/>
                </w:rPr>
                <w:t xml:space="preserve">Andréa Aparecida da Costa Mineiro</w:t>
              </w:r>
            </w:hyperlink>
            <w:r>
              <w:rPr/>
              <w:t xml:space="preserve">,</w:t>
            </w:r>
            <w:hyperlink r:id="rId11" w:history="1">
              <w:r>
                <w:rPr>
                  <w:color w:val="#410a8c"/>
                  <w:u w:val="single"/>
                </w:rPr>
                <w:t xml:space="preserve">Isabelle Nicolaï</w:t>
              </w:r>
            </w:hyperlink>
            <w:r>
              <w:rPr/>
              <w:t xml:space="preserve">,</w:t>
            </w:r>
            <w:hyperlink r:id="rId12" w:history="1">
              <w:r>
                <w:rPr>
                  <w:color w:val="#410a8c"/>
                  <w:u w:val="single"/>
                </w:rPr>
                <w:t xml:space="preserve">André Grützmann</w:t>
              </w:r>
            </w:hyperlink>
          </w:p>
          <w:p>
            <w:pPr/>
            <w:r>
              <w:rPr>
                <w:i w:val="1"/>
                <w:iCs w:val="1"/>
              </w:rPr>
              <w:t xml:space="preserve">XIX Triple Helix Conference</w:t>
            </w:r>
            <w:r>
              <w:rPr/>
              <w:t xml:space="preserve">, Jun 2021, São Paulo, Brazil</w:t>
            </w:r>
          </w:p>
          <w:p>
            <w:pPr/>
            <w:r>
              <w:rPr/>
              <w:t xml:space="preserve">Communication dans un congrès</w:t>
            </w:r>
          </w:p>
          <w:p>
            <w:pPr/>
            <w:hyperlink r:id="rId14" w:history="1">
              <w:r>
                <w:rPr>
                  <w:color w:val="#410a8c"/>
                  <w:u w:val="single"/>
                </w:rPr>
                <w:t xml:space="preserve">hal-03363414v1</w:t>
              </w:r>
            </w:hyperlink>
          </w:p>
        </w:tc>
      </w:tr>
      <w:tr>
        <w:trPr/>
        <w:tc>
          <w:tcPr>
            <w:noWrap/>
          </w:tcPr>
          <w:p>
            <w:pPr>
              <w:spacing w:after="200"/>
            </w:pPr>
            <w:hyperlink r:id="rId16" w:history="1">
              <w:r>
                <w:rPr>
                  <w:color w:val="1e198e"/>
                  <w:b w:val="1"/>
                  <w:bCs w:val="1"/>
                  <w:u w:val="single"/>
                </w:rPr>
                <w:t xml:space="preserve">Responsible urban mobility systems from a governance approach</w:t>
              </w:r>
            </w:hyperlink>
          </w:p>
          <w:p>
            <w:pPr/>
            <w:hyperlink r:id="rId9" w:history="1">
              <w:r>
                <w:rPr>
                  <w:color w:val="#410a8c"/>
                  <w:u w:val="single"/>
                </w:rPr>
                <w:t xml:space="preserve">Thais Assis de Souza</w:t>
              </w:r>
            </w:hyperlink>
            <w:r>
              <w:rPr/>
              <w:t xml:space="preserve">,</w:t>
            </w:r>
            <w:hyperlink r:id="rId10" w:history="1">
              <w:r>
                <w:rPr>
                  <w:color w:val="#410a8c"/>
                  <w:u w:val="single"/>
                </w:rPr>
                <w:t xml:space="preserve">Kelly Carvalho Vieira</w:t>
              </w:r>
            </w:hyperlink>
            <w:r>
              <w:rPr/>
              <w:t xml:space="preserve">,</w:t>
            </w:r>
            <w:hyperlink r:id="rId11" w:history="1">
              <w:r>
                <w:rPr>
                  <w:color w:val="#410a8c"/>
                  <w:u w:val="single"/>
                </w:rPr>
                <w:t xml:space="preserve">Isabelle Nicolaï</w:t>
              </w:r>
            </w:hyperlink>
            <w:r>
              <w:rPr/>
              <w:t xml:space="preserve">,</w:t>
            </w:r>
            <w:hyperlink r:id="rId12" w:history="1">
              <w:r>
                <w:rPr>
                  <w:color w:val="#410a8c"/>
                  <w:u w:val="single"/>
                </w:rPr>
                <w:t xml:space="preserve">André Grützmann</w:t>
              </w:r>
            </w:hyperlink>
          </w:p>
          <w:p>
            <w:pPr/>
            <w:r>
              <w:rPr>
                <w:i w:val="1"/>
                <w:iCs w:val="1"/>
              </w:rPr>
              <w:t xml:space="preserve">14th Academy of Innovation, Entrepreneurship, and Knowledge (ACIEK) Conference</w:t>
            </w:r>
            <w:r>
              <w:rPr/>
              <w:t xml:space="preserve">, Jun 2021, Paris, France</w:t>
            </w:r>
          </w:p>
          <w:p>
            <w:pPr/>
            <w:r>
              <w:rPr/>
              <w:t xml:space="preserve">Communication dans un congrès</w:t>
            </w:r>
          </w:p>
          <w:p>
            <w:pPr/>
            <w:hyperlink r:id="rId16" w:history="1">
              <w:r>
                <w:rPr>
                  <w:color w:val="#410a8c"/>
                  <w:u w:val="single"/>
                </w:rPr>
                <w:t xml:space="preserve">hal-03363417v1</w:t>
              </w:r>
            </w:hyperlink>
          </w:p>
        </w:tc>
      </w:tr>
      <w:tr>
        <w:trPr/>
        <w:tc>
          <w:tcPr>
            <w:noWrap/>
          </w:tcPr>
          <w:p>
            <w:pPr>
              <w:spacing w:after="200"/>
            </w:pPr>
            <w:hyperlink r:id="rId17" w:history="1">
              <w:r>
                <w:rPr>
                  <w:color w:val="1e198e"/>
                  <w:b w:val="1"/>
                  <w:bCs w:val="1"/>
                  <w:u w:val="single"/>
                </w:rPr>
                <w:t xml:space="preserve">A Conceptual Proposal for Responsible Innovation</w:t>
              </w:r>
            </w:hyperlink>
          </w:p>
          <w:p>
            <w:pPr/>
            <w:hyperlink r:id="rId9" w:history="1">
              <w:r>
                <w:rPr>
                  <w:color w:val="#410a8c"/>
                  <w:u w:val="single"/>
                </w:rPr>
                <w:t xml:space="preserve">Thais Assis de Souza</w:t>
              </w:r>
            </w:hyperlink>
            <w:r>
              <w:rPr/>
              <w:t xml:space="preserve">,</w:t>
            </w:r>
            <w:hyperlink r:id="rId18" w:history="1">
              <w:r>
                <w:rPr>
                  <w:color w:val="#410a8c"/>
                  <w:u w:val="single"/>
                </w:rPr>
                <w:t xml:space="preserve">Rodrigo Marçal Gandia</w:t>
              </w:r>
            </w:hyperlink>
            <w:r>
              <w:rPr/>
              <w:t xml:space="preserve">,</w:t>
            </w:r>
            <w:hyperlink r:id="rId19" w:history="1">
              <w:r>
                <w:rPr>
                  <w:color w:val="#410a8c"/>
                  <w:u w:val="single"/>
                </w:rPr>
                <w:t xml:space="preserve">Bruna Habib Cavazza</w:t>
              </w:r>
            </w:hyperlink>
            <w:r>
              <w:rPr/>
              <w:t xml:space="preserve">,</w:t>
            </w:r>
            <w:hyperlink r:id="rId12" w:history="1">
              <w:r>
                <w:rPr>
                  <w:color w:val="#410a8c"/>
                  <w:u w:val="single"/>
                </w:rPr>
                <w:t xml:space="preserve">André Grützmann</w:t>
              </w:r>
            </w:hyperlink>
            <w:r>
              <w:rPr/>
              <w:t xml:space="preserve">,</w:t>
            </w:r>
            <w:hyperlink r:id="rId11" w:history="1">
              <w:r>
                <w:rPr>
                  <w:color w:val="#410a8c"/>
                  <w:u w:val="single"/>
                </w:rPr>
                <w:t xml:space="preserve">Isabelle Nicolaï</w:t>
              </w:r>
            </w:hyperlink>
          </w:p>
          <w:p>
            <w:pPr/>
            <w:r>
              <w:rPr>
                <w:i w:val="1"/>
                <w:iCs w:val="1"/>
              </w:rPr>
              <w:t xml:space="preserve">EGOVIS 2020</w:t>
            </w:r>
            <w:r>
              <w:rPr/>
              <w:t xml:space="preserve">, Sep 2020, Bratislava, Slovakia. pp.49 - 63, </w:t>
            </w:r>
            <w:hyperlink r:id="rId20" w:history="1">
              <w:r>
                <w:rPr>
                  <w:color w:val="#410a8c"/>
                  <w:u w:val="single"/>
                </w:rPr>
                <w:t xml:space="preserve">⟨10.1007/978-3-030-58957-8_4⟩</w:t>
              </w:r>
            </w:hyperlink>
          </w:p>
          <w:p>
            <w:pPr/>
            <w:r>
              <w:rPr/>
              <w:t xml:space="preserve">Communication dans un congrès</w:t>
            </w:r>
          </w:p>
          <w:p>
            <w:pPr/>
            <w:hyperlink r:id="rId17" w:history="1">
              <w:r>
                <w:rPr>
                  <w:color w:val="#410a8c"/>
                  <w:u w:val="single"/>
                </w:rPr>
                <w:t xml:space="preserve">hal-03014720v1</w:t>
              </w:r>
            </w:hyperlink>
          </w:p>
        </w:tc>
      </w:tr>
      <w:tr>
        <w:trPr/>
        <w:tc>
          <w:tcPr>
            <w:noWrap/>
          </w:tcPr>
          <w:p>
            <w:pPr>
              <w:spacing w:after="200"/>
            </w:pPr>
            <w:hyperlink r:id="rId21" w:history="1">
              <w:r>
                <w:rPr>
                  <w:color w:val="1e198e"/>
                  <w:b w:val="1"/>
                  <w:bCs w:val="1"/>
                  <w:u w:val="single"/>
                </w:rPr>
                <w:t xml:space="preserve">Autonomous vehicles as an emergent innovation: governance through the lens of Quadruple Helix</w:t>
              </w:r>
            </w:hyperlink>
          </w:p>
          <w:p>
            <w:pPr/>
            <w:hyperlink r:id="rId9" w:history="1">
              <w:r>
                <w:rPr>
                  <w:color w:val="#410a8c"/>
                  <w:u w:val="single"/>
                </w:rPr>
                <w:t xml:space="preserve">Thais Assis de Souza</w:t>
              </w:r>
            </w:hyperlink>
            <w:r>
              <w:rPr/>
              <w:t xml:space="preserve">,</w:t>
            </w:r>
            <w:hyperlink r:id="rId19" w:history="1">
              <w:r>
                <w:rPr>
                  <w:color w:val="#410a8c"/>
                  <w:u w:val="single"/>
                </w:rPr>
                <w:t xml:space="preserve">Bruna Habib Cavazza</w:t>
              </w:r>
            </w:hyperlink>
            <w:r>
              <w:rPr/>
              <w:t xml:space="preserve">,</w:t>
            </w:r>
            <w:hyperlink r:id="rId18" w:history="1">
              <w:r>
                <w:rPr>
                  <w:color w:val="#410a8c"/>
                  <w:u w:val="single"/>
                </w:rPr>
                <w:t xml:space="preserve">Rodrigo Marçal Gandia</w:t>
              </w:r>
            </w:hyperlink>
            <w:r>
              <w:rPr/>
              <w:t xml:space="preserve">,</w:t>
            </w:r>
            <w:hyperlink r:id="rId22" w:history="1">
              <w:r>
                <w:rPr>
                  <w:color w:val="#410a8c"/>
                  <w:u w:val="single"/>
                </w:rPr>
                <w:t xml:space="preserve">Joel Yutaka Sugano</w:t>
              </w:r>
            </w:hyperlink>
            <w:r>
              <w:rPr/>
              <w:t xml:space="preserve">,</w:t>
            </w:r>
            <w:hyperlink r:id="rId11" w:history="1">
              <w:r>
                <w:rPr>
                  <w:color w:val="#410a8c"/>
                  <w:u w:val="single"/>
                </w:rPr>
                <w:t xml:space="preserve">Isabelle Nicolaï</w:t>
              </w:r>
            </w:hyperlink>
          </w:p>
          <w:p>
            <w:pPr/>
            <w:r>
              <w:rPr>
                <w:i w:val="1"/>
                <w:iCs w:val="1"/>
              </w:rPr>
              <w:t xml:space="preserve">27th International Colloquium of Gerpisa</w:t>
            </w:r>
            <w:r>
              <w:rPr/>
              <w:t xml:space="preserve">, Jun 2019, Paris, France</w:t>
            </w:r>
          </w:p>
          <w:p>
            <w:pPr/>
            <w:r>
              <w:rPr/>
              <w:t xml:space="preserve">Communication dans un congrès</w:t>
            </w:r>
          </w:p>
          <w:p>
            <w:pPr/>
            <w:hyperlink r:id="rId21" w:history="1">
              <w:r>
                <w:rPr>
                  <w:color w:val="#410a8c"/>
                  <w:u w:val="single"/>
                </w:rPr>
                <w:t xml:space="preserve">hal-02489108v1</w:t>
              </w:r>
            </w:hyperlink>
          </w:p>
        </w:tc>
      </w:tr>
      <w:tr>
        <w:trPr/>
        <w:tc>
          <w:tcPr>
            <w:noWrap/>
          </w:tcPr>
          <w:p>
            <w:pPr>
              <w:spacing w:after="200"/>
            </w:pPr>
            <w:hyperlink r:id="rId23" w:history="1">
              <w:r>
                <w:rPr>
                  <w:color w:val="1e198e"/>
                  <w:b w:val="1"/>
                  <w:bCs w:val="1"/>
                  <w:u w:val="single"/>
                </w:rPr>
                <w:t xml:space="preserve">Critical Success Factors for the insertion of Autonomous Vehicles as a ProductService System in a country</w:t>
              </w:r>
            </w:hyperlink>
          </w:p>
          <w:p>
            <w:pPr/>
            <w:hyperlink r:id="rId24" w:history="1">
              <w:r>
                <w:rPr>
                  <w:color w:val="#410a8c"/>
                  <w:u w:val="single"/>
                </w:rPr>
                <w:t xml:space="preserve">Bruna Habib Brunacavazza@gmail.Com Cavazza</w:t>
              </w:r>
            </w:hyperlink>
            <w:r>
              <w:rPr/>
              <w:t xml:space="preserve">,</w:t>
            </w:r>
            <w:hyperlink r:id="rId9" w:history="1">
              <w:r>
                <w:rPr>
                  <w:color w:val="#410a8c"/>
                  <w:u w:val="single"/>
                </w:rPr>
                <w:t xml:space="preserve">Thais Assis de Souza</w:t>
              </w:r>
            </w:hyperlink>
            <w:r>
              <w:rPr/>
              <w:t xml:space="preserve">,</w:t>
            </w:r>
            <w:hyperlink r:id="rId18" w:history="1">
              <w:r>
                <w:rPr>
                  <w:color w:val="#410a8c"/>
                  <w:u w:val="single"/>
                </w:rPr>
                <w:t xml:space="preserve">Rodrigo Marçal Gandia</w:t>
              </w:r>
            </w:hyperlink>
            <w:r>
              <w:rPr/>
              <w:t xml:space="preserve">,</w:t>
            </w:r>
            <w:hyperlink r:id="rId25" w:history="1">
              <w:r>
                <w:rPr>
                  <w:color w:val="#410a8c"/>
                  <w:u w:val="single"/>
                </w:rPr>
                <w:t xml:space="preserve">André Luiz Zambalde</w:t>
              </w:r>
            </w:hyperlink>
            <w:r>
              <w:rPr/>
              <w:t xml:space="preserve">,</w:t>
            </w:r>
            <w:hyperlink r:id="rId11" w:history="1">
              <w:r>
                <w:rPr>
                  <w:color w:val="#410a8c"/>
                  <w:u w:val="single"/>
                </w:rPr>
                <w:t xml:space="preserve">Isabelle Nicolaï</w:t>
              </w:r>
            </w:hyperlink>
            <w:r>
              <w:rPr/>
              <w:t xml:space="preserve">et al.</w:t>
            </w:r>
          </w:p>
          <w:p>
            <w:pPr/>
            <w:r>
              <w:rPr>
                <w:i w:val="1"/>
                <w:iCs w:val="1"/>
              </w:rPr>
              <w:t xml:space="preserve">27th International Colloquium of Gerpisa</w:t>
            </w:r>
            <w:r>
              <w:rPr/>
              <w:t xml:space="preserve">, Gerpisa, Jun 2019, Paris, France</w:t>
            </w:r>
          </w:p>
          <w:p>
            <w:pPr/>
            <w:r>
              <w:rPr/>
              <w:t xml:space="preserve">Communication dans un congrès</w:t>
            </w:r>
          </w:p>
          <w:p>
            <w:pPr/>
            <w:hyperlink r:id="rId23" w:history="1">
              <w:r>
                <w:rPr>
                  <w:color w:val="#410a8c"/>
                  <w:u w:val="single"/>
                </w:rPr>
                <w:t xml:space="preserve">hal-02489294v1</w:t>
              </w:r>
            </w:hyperlink>
          </w:p>
        </w:tc>
      </w:tr>
      <w:tr>
        <w:trPr/>
        <w:tc>
          <w:tcPr>
            <w:noWrap/>
          </w:tcPr>
          <w:p>
            <w:pPr>
              <w:spacing w:after="200"/>
            </w:pPr>
            <w:hyperlink r:id="rId26" w:history="1">
              <w:r>
                <w:rPr>
                  <w:color w:val="1e198e"/>
                  <w:b w:val="1"/>
                  <w:bCs w:val="1"/>
                  <w:u w:val="single"/>
                </w:rPr>
                <w:t xml:space="preserve">Innovation Radar for Disruptive Technology Insertion: The Case of Autonomous Vehicles in Brazil and France</w:t>
              </w:r>
            </w:hyperlink>
          </w:p>
          <w:p>
            <w:pPr/>
            <w:hyperlink r:id="rId19" w:history="1">
              <w:r>
                <w:rPr>
                  <w:color w:val="#410a8c"/>
                  <w:u w:val="single"/>
                </w:rPr>
                <w:t xml:space="preserve">Bruna Habib Cavazza</w:t>
              </w:r>
            </w:hyperlink>
            <w:r>
              <w:rPr/>
              <w:t xml:space="preserve">,</w:t>
            </w:r>
            <w:hyperlink r:id="rId25" w:history="1">
              <w:r>
                <w:rPr>
                  <w:color w:val="#410a8c"/>
                  <w:u w:val="single"/>
                </w:rPr>
                <w:t xml:space="preserve">André Luiz Zambalde</w:t>
              </w:r>
            </w:hyperlink>
            <w:r>
              <w:rPr/>
              <w:t xml:space="preserve">,</w:t>
            </w:r>
            <w:hyperlink r:id="rId9" w:history="1">
              <w:r>
                <w:rPr>
                  <w:color w:val="#410a8c"/>
                  <w:u w:val="single"/>
                </w:rPr>
                <w:t xml:space="preserve">Thais Assis de Souza</w:t>
              </w:r>
            </w:hyperlink>
          </w:p>
          <w:p>
            <w:pPr/>
            <w:r>
              <w:rPr>
                <w:i w:val="1"/>
                <w:iCs w:val="1"/>
              </w:rPr>
              <w:t xml:space="preserve">27th International Colloquium of Gerpisa</w:t>
            </w:r>
            <w:r>
              <w:rPr/>
              <w:t xml:space="preserve">, Jun 2019, Paris, France</w:t>
            </w:r>
          </w:p>
          <w:p>
            <w:pPr/>
            <w:r>
              <w:rPr/>
              <w:t xml:space="preserve">Communication dans un congrès</w:t>
            </w:r>
          </w:p>
          <w:p>
            <w:pPr/>
            <w:hyperlink r:id="rId26" w:history="1">
              <w:r>
                <w:rPr>
                  <w:color w:val="#410a8c"/>
                  <w:u w:val="single"/>
                </w:rPr>
                <w:t xml:space="preserve">hal-02883149v1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87044v1" TargetMode="External"/><Relationship Id="rId9" Type="http://schemas.openxmlformats.org/officeDocument/2006/relationships/hyperlink" Target="https://hal.science/search/index/?q=*&amp;authFullName_s=Thais Assis de Souza" TargetMode="External"/><Relationship Id="rId10" Type="http://schemas.openxmlformats.org/officeDocument/2006/relationships/hyperlink" Target="https://hal.science/search/index/?q=*&amp;authFullName_s=Kelly Carvalho Vieira" TargetMode="External"/><Relationship Id="rId11" Type="http://schemas.openxmlformats.org/officeDocument/2006/relationships/hyperlink" Target="https://hal.science/search/index/?q=*&amp;authFullName_s=Isabelle Nicola&#239;" TargetMode="External"/><Relationship Id="rId12" Type="http://schemas.openxmlformats.org/officeDocument/2006/relationships/hyperlink" Target="https://hal.science/search/index/?q=*&amp;authFullName_s=Andr&#233; Gr&#252;tzmann" TargetMode="External"/><Relationship Id="rId13" Type="http://schemas.openxmlformats.org/officeDocument/2006/relationships/hyperlink" Target="https://dx.doi.org/10.1080/09537325.2023.2214634" TargetMode="External"/><Relationship Id="rId14" Type="http://schemas.openxmlformats.org/officeDocument/2006/relationships/hyperlink" Target="https://centralesupelec.hal.science/hal-03363414v1" TargetMode="External"/><Relationship Id="rId15" Type="http://schemas.openxmlformats.org/officeDocument/2006/relationships/hyperlink" Target="https://hal.science/search/index/?q=*&amp;authFullName_s=Andr&#233;a Aparecida da Costa Mineiro" TargetMode="External"/><Relationship Id="rId16" Type="http://schemas.openxmlformats.org/officeDocument/2006/relationships/hyperlink" Target="https://centralesupelec.hal.science/hal-03363417v1" TargetMode="External"/><Relationship Id="rId17" Type="http://schemas.openxmlformats.org/officeDocument/2006/relationships/hyperlink" Target="https://centralesupelec.hal.science/hal-03014720v1" TargetMode="External"/><Relationship Id="rId18" Type="http://schemas.openxmlformats.org/officeDocument/2006/relationships/hyperlink" Target="https://hal.science/search/index/?q=*&amp;authFullName_s=Rodrigo Mar&#231;al Gandia" TargetMode="External"/><Relationship Id="rId19" Type="http://schemas.openxmlformats.org/officeDocument/2006/relationships/hyperlink" Target="https://hal.science/search/index/?q=*&amp;authFullName_s=Bruna Habib Cavazza" TargetMode="External"/><Relationship Id="rId20" Type="http://schemas.openxmlformats.org/officeDocument/2006/relationships/hyperlink" Target="https://dx.doi.org/10.1007/978-3-030-58957-8_4" TargetMode="External"/><Relationship Id="rId21" Type="http://schemas.openxmlformats.org/officeDocument/2006/relationships/hyperlink" Target="https://centralesupelec.hal.science/hal-02489108v1" TargetMode="External"/><Relationship Id="rId22" Type="http://schemas.openxmlformats.org/officeDocument/2006/relationships/hyperlink" Target="https://hal.science/search/index/?q=*&amp;authFullName_s=Joel Yutaka Sugano" TargetMode="External"/><Relationship Id="rId23" Type="http://schemas.openxmlformats.org/officeDocument/2006/relationships/hyperlink" Target="https://centralesupelec.hal.science/hal-02489294v1" TargetMode="External"/><Relationship Id="rId24" Type="http://schemas.openxmlformats.org/officeDocument/2006/relationships/hyperlink" Target="https://hal.science/search/index/?q=*&amp;authFullName_s=Bruna Habib Brunacavazza@gmail.Com Cavazza" TargetMode="External"/><Relationship Id="rId25" Type="http://schemas.openxmlformats.org/officeDocument/2006/relationships/hyperlink" Target="https://hal.science/search/index/?q=*&amp;authFullName_s=Andr&#233; Luiz Zambalde" TargetMode="External"/><Relationship Id="rId26" Type="http://schemas.openxmlformats.org/officeDocument/2006/relationships/hyperlink" Target="https://hal.science/hal-02883149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Thais Assis de Souza</dc:title>
  <dc:description>CV</dc:description>
  <dc:subject/>
  <cp:keywords/>
  <cp:category/>
  <cp:lastModifiedBy/>
  <dcterms:created xsi:type="dcterms:W3CDTF">2026-03-16T19:47:19+01:00</dcterms:created>
  <dcterms:modified xsi:type="dcterms:W3CDTF">2026-03-16T19:47:19+01:00</dcterms:modified>
</cp:coreProperties>
</file>

<file path=docProps/custom.xml><?xml version="1.0" encoding="utf-8"?>
<Properties xmlns="http://schemas.openxmlformats.org/officeDocument/2006/custom-properties" xmlns:vt="http://schemas.openxmlformats.org/officeDocument/2006/docPropsVTypes"/>
</file>