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HARMAND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à fort courant et faible tension de sortie, utilisant des transistors GaN, pour applications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</w:p>
          <w:p>
            <w:pPr/>
            <w:r>
              <w:rPr/>
              <w:t xml:space="preserve">Electronique. Université Paris-Saclay,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2025UPAST074⟩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tel-05221893v1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de Convertisseurs DC/DC à Fort Courant et Faible Tension de Sortie pour application 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Current Measurement Method for High Current Space DC/DC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Dubus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Cedric Colonna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2023; International Exhibition and Conference for Power Electronics, Intelligent Motion, Renewable Energy and Energy Management</w:t>
            </w:r>
            <w:r>
              <w:rPr/>
              <w:t xml:space="preserve">, May 2023, Nuremberg, Germany.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⟨10.30420/566091105⟩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analogique non-linéaire de circuit électrique multi-phases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</w:p>
          <w:p>
            <w:pPr/>
            <w:r>
              <w:rPr/>
              <w:t xml:space="preserve">France, N° de brevet: FR2401676.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hal-04500119v1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21893v1" TargetMode="External"/><Relationship Id="rId8" Type="http://schemas.openxmlformats.org/officeDocument/2006/relationships/hyperlink" Target="https://hal.science/search/index/?q=*&amp;authFullName_s=Thomas Harmand" TargetMode="External"/><Relationship Id="rId9" Type="http://schemas.openxmlformats.org/officeDocument/2006/relationships/hyperlink" Target="https://www.theses.fr/2025UPAST074" TargetMode="External"/><Relationship Id="rId10" Type="http://schemas.openxmlformats.org/officeDocument/2006/relationships/hyperlink" Target="https://hal.science/hal-04828327v1" TargetMode="External"/><Relationship Id="rId11" Type="http://schemas.openxmlformats.org/officeDocument/2006/relationships/hyperlink" Target="https://hal.science/hal-04491499v1" TargetMode="External"/><Relationship Id="rId12" Type="http://schemas.openxmlformats.org/officeDocument/2006/relationships/hyperlink" Target="https://hal.science/search/index/?q=*&amp;authFullName_s=Patrick Dubus" TargetMode="External"/><Relationship Id="rId13" Type="http://schemas.openxmlformats.org/officeDocument/2006/relationships/hyperlink" Target="https://hal.science/search/index/?q=*&amp;authFullName_s=Cedric Colonna" TargetMode="External"/><Relationship Id="rId14" Type="http://schemas.openxmlformats.org/officeDocument/2006/relationships/hyperlink" Target="https://hal.science/search/index/?q=*&amp;authFullName_s=Denis Labrousse" TargetMode="External"/><Relationship Id="rId15" Type="http://schemas.openxmlformats.org/officeDocument/2006/relationships/hyperlink" Target="https://dx.doi.org/10.30420/566091105" TargetMode="External"/><Relationship Id="rId16" Type="http://schemas.openxmlformats.org/officeDocument/2006/relationships/hyperlink" Target="https://hal.science/hal-0450011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HARMAND</dc:title>
  <dc:description>CV</dc:description>
  <dc:subject/>
  <cp:keywords/>
  <cp:category/>
  <cp:lastModifiedBy/>
  <dcterms:created xsi:type="dcterms:W3CDTF">2026-03-12T09:24:32+01:00</dcterms:created>
  <dcterms:modified xsi:type="dcterms:W3CDTF">2026-03-12T09:24:32+01:00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