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Aiolfi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theo-aiolfi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0000-0002-6146-1332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274048809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56167621632603340301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Travaillant à la croisée de la science politique, des études de la performance et de la communication, je suis enseignant-chercheur spécialisé sur les enjeux du populisme et de l'extrême droite, de la mise-en-scène de soi des personnalités politiques ainsi que des discours liés à l'identité.</w:t>
      </w:r>
    </w:p>
    <w:p>
      <w:pPr/>
      <w:r>
        <w:rPr/>
        <w:t xml:space="preserve">Depuis septembre 2024, je suis titulaire d'une Chaire Professeur Junior (CPJ) sur le thème des &amp;quot;</w:t>
      </w:r>
      <w:hyperlink r:id="rId12" w:history="1">
        <w:r>
          <w:rPr>
            <w:color w:val="#410a8c"/>
            <w:u w:val="single"/>
          </w:rPr>
          <w:t xml:space="preserve">Discours Identitaires</w:t>
        </w:r>
      </w:hyperlink>
      <w:r>
        <w:rPr/>
        <w:t xml:space="preserve">&amp;quot; au laboratoire &amp;quot;</w:t>
      </w:r>
      <w:hyperlink r:id="rId13" w:history="1">
        <w:r>
          <w:rPr>
            <w:color w:val="#410a8c"/>
            <w:u w:val="single"/>
          </w:rPr>
          <w:t xml:space="preserve">Textes, Images, Langages</w:t>
        </w:r>
      </w:hyperlink>
      <w:r>
        <w:rPr/>
        <w:t xml:space="preserve">&amp;quot; (TIL)  à l'Université Bourgogne Europe. Avant cela, j'ai soutenu en novembre 2021 une thèse interdisciplinaire au sein des départements de </w:t>
      </w:r>
      <w:r>
        <w:rPr>
          <w:i w:val="1"/>
          <w:iCs w:val="1"/>
        </w:rPr>
        <w:t xml:space="preserve">Politics and International Studies</w:t>
      </w:r>
      <w:r>
        <w:rPr/>
        <w:t xml:space="preserve"> et </w:t>
      </w:r>
      <w:r>
        <w:rPr>
          <w:i w:val="1"/>
          <w:iCs w:val="1"/>
        </w:rPr>
        <w:t xml:space="preserve">Theatre and Performance Studies</w:t>
      </w:r>
      <w:r>
        <w:rPr/>
        <w:t xml:space="preserve"> à l'Université de Warwick, sous la direction de </w:t>
      </w:r>
      <w:hyperlink r:id="rId14" w:history="1">
        <w:r>
          <w:rPr>
            <w:color w:val="#410a8c"/>
            <w:u w:val="single"/>
          </w:rPr>
          <w:t xml:space="preserve">Shirin Rai</w:t>
        </w:r>
      </w:hyperlink>
      <w:r>
        <w:rPr/>
        <w:t xml:space="preserve"> et </w:t>
      </w:r>
      <w:hyperlink r:id="rId15" w:history="1">
        <w:r>
          <w:rPr>
            <w:color w:val="#410a8c"/>
            <w:u w:val="single"/>
          </w:rPr>
          <w:t xml:space="preserve">Silvija Jestrovic</w:t>
        </w:r>
      </w:hyperlink>
      <w:r>
        <w:rPr/>
        <w:t xml:space="preserve">. J'ai ensuite rejoint CY Cergy Paris Université  pour le contrat postdoctoral européen Marie Curie </w:t>
      </w:r>
      <w:r>
        <w:rPr>
          <w:i w:val="1"/>
          <w:iCs w:val="1"/>
        </w:rPr>
        <w:t xml:space="preserve">EUTOPIA Science and Innovation Fellowship</w:t>
      </w:r>
      <w:r>
        <w:rPr/>
        <w:t xml:space="preserve">. Dans le cadre de ce post-doctorat, j'ai également commencé à travailler au sein du groupe de recherche </w:t>
      </w:r>
      <w:r>
        <w:rPr>
          <w:i w:val="1"/>
          <w:iCs w:val="1"/>
        </w:rPr>
        <w:t xml:space="preserve">Echo: Media, Culture and Politics</w:t>
      </w:r>
      <w:r>
        <w:rPr/>
        <w:t xml:space="preserve"> de la Vrije Universiteit Brussel (VUB) où j'ai depuis le statut de chercheur associé.</w:t>
      </w:r>
    </w:p>
    <w:p>
      <w:pPr/>
      <w:r>
        <w:rPr/>
        <w:t xml:space="preserve">Depuis 2022, je suis l'un des coordinateurs du </w:t>
      </w:r>
      <w:hyperlink r:id="rId16" w:history="1">
        <w:r>
          <w:rPr>
            <w:color w:val="#410a8c"/>
            <w:u w:val="single"/>
          </w:rPr>
          <w:t xml:space="preserve">Populism Specialist Group</w:t>
        </w:r>
      </w:hyperlink>
      <w:r>
        <w:rPr/>
        <w:t xml:space="preserve"> , l'un des plus grands groupes de la </w:t>
      </w:r>
      <w:hyperlink r:id="rId17" w:history="1">
        <w:r>
          <w:rPr>
            <w:color w:val="#410a8c"/>
            <w:i w:val="1"/>
            <w:iCs w:val="1"/>
            <w:u w:val="single"/>
          </w:rPr>
          <w:t xml:space="preserve">Political Studies Association</w:t>
        </w:r>
      </w:hyperlink>
      <w:r>
        <w:rPr/>
        <w:t xml:space="preserve"> au Royaume-Uni et plateforme majeure pour les études critiques sur le populisme. Je suis également membre de plusieurs réseaux internationaux de recherche dont le </w:t>
      </w:r>
      <w:hyperlink r:id="rId18" w:history="1">
        <w:r>
          <w:rPr>
            <w:color w:val="#410a8c"/>
            <w:u w:val="single"/>
          </w:rPr>
          <w:t xml:space="preserve">Reactionary Politics Network</w:t>
        </w:r>
      </w:hyperlink>
      <w:r>
        <w:rPr/>
        <w:t xml:space="preserve">, </w:t>
      </w:r>
      <w:hyperlink r:id="rId19" w:history="1">
        <w:r>
          <w:rPr>
            <w:color w:val="#410a8c"/>
            <w:u w:val="single"/>
          </w:rPr>
          <w:t xml:space="preserve">Democracy, Signification and Resistance (DESIRE)</w:t>
        </w:r>
      </w:hyperlink>
      <w:r>
        <w:rPr/>
        <w:t xml:space="preserve">, le </w:t>
      </w:r>
      <w:hyperlink r:id="rId20" w:history="1">
        <w:r>
          <w:rPr>
            <w:color w:val="#410a8c"/>
            <w:u w:val="single"/>
          </w:rPr>
          <w:t xml:space="preserve">Warwick Performance and Politics Network</w:t>
        </w:r>
      </w:hyperlink>
      <w:r>
        <w:rPr/>
        <w:t xml:space="preserve"> et l'</w:t>
      </w:r>
      <w:hyperlink r:id="rId21" w:history="1">
        <w:r>
          <w:rPr>
            <w:color w:val="#410a8c"/>
            <w:u w:val="single"/>
          </w:rPr>
          <w:t xml:space="preserve">International Populism Research Network</w:t>
        </w:r>
      </w:hyperlink>
      <w:r>
        <w:rPr/>
        <w:t xml:space="preserve">.</w:t>
      </w:r>
    </w:p>
    <w:p>
      <w:pPr/>
      <w:r>
        <w:rPr/>
        <w:t xml:space="preserve">Mes recherches portent sur le populisme, le style et l'esthétique, la performativité et la communication politique, avec une spécialité sur l'extrême droite française et américaine. Mon premier livre, </w:t>
      </w:r>
      <w:hyperlink r:id="rId22" w:history="1">
        <w:r>
          <w:rPr>
            <w:color w:val="#410a8c"/>
            <w:i w:val="1"/>
            <w:iCs w:val="1"/>
            <w:u w:val="single"/>
          </w:rPr>
          <w:t xml:space="preserve">The Populist Style: Trump, Le Pen and Performances of the Far Right</w:t>
        </w:r>
      </w:hyperlink>
      <w:r>
        <w:rPr/>
        <w:t xml:space="preserve"> est paru en 2025 aux Presses Universitaires d'Edinbourg. Il est disponible gratuitement en </w:t>
      </w:r>
      <w:hyperlink r:id="rId23" w:history="1">
        <w:r>
          <w:rPr>
            <w:color w:val="#410a8c"/>
            <w:u w:val="single"/>
          </w:rPr>
          <w:t xml:space="preserve">open access</w:t>
        </w:r>
      </w:hyperlink>
      <w:r>
        <w:rPr/>
        <w:t xml:space="preserve">. Dans celui-ci, je développe une analyse comparée des campagnes présidentielles de Donald Trump en 2016 et Marine Le Pen en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transgressive aesthetics of populism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⟨10.1177/02633957241312601⟩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performance studies meet discourse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and Politics</w:t>
            </w:r>
            <w:r>
              <w:rPr/>
              <w:t xml:space="preserve">, 2025, 24 (1), pp.115-141.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⟨10.1075/jlp.24196.aio⟩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sovereignty to créolisation : populist strategies and the Mélenchon-Ruffin split. A response to Rojas-Andrés, Mazzolini, and Custodi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Thomás Zicman de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2025, pp.1-19.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⟨10.1080/14782804.2025.2520245⟩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Populisme, extrême droite et mise en scène de la crise migratoire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2024, 94,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Pen, Zemmour and the ‘patriotic ecology’ of the French far right: The case of the 2022 presidential elections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Observatorio (OBS)</w:t>
            </w:r>
            <w:r>
              <w:rPr/>
              <w:t xml:space="preserve">, 2024, 18 (6),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⟨10.15847/obsOBS18520242593⟩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script behind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Theatre, Dance and Performance Training</w:t>
            </w:r>
            <w:r>
              <w:rPr/>
              <w:t xml:space="preserve">, 2022, 13 (3), pp.434-434.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⟨10.1080/19443927.2022.2102739⟩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and Contrasts in Cultural Identity Related to Whiteness in French and American English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Waldemar Nazarov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MIA Conference 2026: Migration in the Americas - Crossing Linguistic and Cultural Borders</w:t>
            </w:r>
            <w:r>
              <w:rPr/>
              <w:t xml:space="preserve">, University of Miami, Feb 2026,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informationnelles par l’image : les modalités d’action des robots sociaux sur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former, informer, désinformer par l'image</w:t>
            </w:r>
            <w:r>
              <w:rPr/>
              <w:t xml:space="preserve">, Flore Di Sciullo, Pauline Escande-Gauquié, Arnaud Mercier, Laura Verquere,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populiste et stratégie communicationnelle de crise : analyse des réactions d'extrême droite à la condamnation de Marine Le Pen sur 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l'espace public numérique</w:t>
            </w:r>
            <w:r>
              <w:rPr/>
              <w:t xml:space="preserve">, Groupe de travail Participation et citoyenneté numériques, Jun 2025, Paris CNRS Pouchet,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hal-05352095v1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Populist 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2025, 9781399537438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hal-04919004v1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and the Study of Foreign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Populism and Foreign Policy</w:t>
            </w:r>
            <w:r>
              <w:rPr/>
              <w:t xml:space="preserve">, Routledge, pp.66-82, 2025, 9781003414797.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⟨10.4324/9781003414797-6⟩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Performance and Politics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Goran Petrovic Lotina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pp.1-24,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Stylistic Approach to Populism: From Early Definitions to Interdisciplinary Hybridisation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Performing Left Populism: Performance, Politics and the People</w:t>
            </w:r>
            <w:r>
              <w:rPr/>
              <w:t xml:space="preserve">, Bloomsbury, pp.27-49, 2023, 9781350347052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 vírus como homem’: Bolsonaro’s Populism and Performing Hegemonic Masculinity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Right-Wing Populism in Latin America and Beyond</w:t>
            </w:r>
            <w:r>
              <w:rPr/>
              <w:t xml:space="preserve">, Routledge, pp.281-299, 2023, 9781003311676.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⟨10.4324/9781003311676-19⟩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Publictionnaire: Dictionnaire encyclopédique et critique des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hal-05051724v1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AB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aiolfi" TargetMode="External"/><Relationship Id="rId9" Type="http://schemas.openxmlformats.org/officeDocument/2006/relationships/hyperlink" Target="https://orcid.org/0000-0002-6146-1332" TargetMode="External"/><Relationship Id="rId10" Type="http://schemas.openxmlformats.org/officeDocument/2006/relationships/hyperlink" Target="https://www.idref.fr/274048809" TargetMode="External"/><Relationship Id="rId11" Type="http://schemas.openxmlformats.org/officeDocument/2006/relationships/hyperlink" Target="https://viaf.org/viaf/56167621632603340301" TargetMode="External"/><Relationship Id="rId12" Type="http://schemas.openxmlformats.org/officeDocument/2006/relationships/hyperlink" Target="http://blog.u-bourgogne.fr/cpj-discoursidentitaires" TargetMode="External"/><Relationship Id="rId13" Type="http://schemas.openxmlformats.org/officeDocument/2006/relationships/hyperlink" Target="https://til.ube.fr/membres/theo-aiolfi/" TargetMode="External"/><Relationship Id="rId14" Type="http://schemas.openxmlformats.org/officeDocument/2006/relationships/hyperlink" Target="https://www.soas.ac.uk/about/shirin-rai" TargetMode="External"/><Relationship Id="rId15" Type="http://schemas.openxmlformats.org/officeDocument/2006/relationships/hyperlink" Target="https://warwick.ac.uk/fac/arts/scapvc/theatre/staff/silvija_jestrovic/" TargetMode="External"/><Relationship Id="rId16" Type="http://schemas.openxmlformats.org/officeDocument/2006/relationships/hyperlink" Target="https://www.psapopulism.org/" TargetMode="External"/><Relationship Id="rId17" Type="http://schemas.openxmlformats.org/officeDocument/2006/relationships/hyperlink" Target="https://psa.ac.uk/" TargetMode="External"/><Relationship Id="rId18" Type="http://schemas.openxmlformats.org/officeDocument/2006/relationships/hyperlink" Target="https://reacpol.net/" TargetMode="External"/><Relationship Id="rId19" Type="http://schemas.openxmlformats.org/officeDocument/2006/relationships/hyperlink" Target="https://www.researchcenterdesire.eu/" TargetMode="External"/><Relationship Id="rId20" Type="http://schemas.openxmlformats.org/officeDocument/2006/relationships/hyperlink" Target="https://warwick.ac.uk/fac/cross_fac/wppn/" TargetMode="External"/><Relationship Id="rId21" Type="http://schemas.openxmlformats.org/officeDocument/2006/relationships/hyperlink" Target="https://international-network-populism.net/en/" TargetMode="External"/><Relationship Id="rId22" Type="http://schemas.openxmlformats.org/officeDocument/2006/relationships/hyperlink" Target="https://edinburghuniversitypress.com/book-the-populist-style.html" TargetMode="External"/><Relationship Id="rId23" Type="http://schemas.openxmlformats.org/officeDocument/2006/relationships/hyperlink" Target="/https://tinyurl.com/PopulistStyleDownload" TargetMode="External"/><Relationship Id="rId24" Type="http://schemas.openxmlformats.org/officeDocument/2006/relationships/hyperlink" Target="https://hal.science/hal-05051717v1" TargetMode="External"/><Relationship Id="rId25" Type="http://schemas.openxmlformats.org/officeDocument/2006/relationships/hyperlink" Target="https://hal.science/search/index/?q=*&amp;authFullName_s=Thom&#225;s Zicman de Barros" TargetMode="External"/><Relationship Id="rId26" Type="http://schemas.openxmlformats.org/officeDocument/2006/relationships/hyperlink" Target="https://hal.science/search/index/?q=*&amp;authFullName_s=Th&#233;o Aiolfi" TargetMode="External"/><Relationship Id="rId27" Type="http://schemas.openxmlformats.org/officeDocument/2006/relationships/hyperlink" Target="https://dx.doi.org/10.1177/02633957241312601" TargetMode="External"/><Relationship Id="rId28" Type="http://schemas.openxmlformats.org/officeDocument/2006/relationships/hyperlink" Target="https://ube.hal.science/hal-04911485v1" TargetMode="External"/><Relationship Id="rId29" Type="http://schemas.openxmlformats.org/officeDocument/2006/relationships/hyperlink" Target="https://dx.doi.org/10.1075/jlp.24196.aio" TargetMode="External"/><Relationship Id="rId30" Type="http://schemas.openxmlformats.org/officeDocument/2006/relationships/hyperlink" Target="https://hal.science/hal-05150077v1" TargetMode="External"/><Relationship Id="rId31" Type="http://schemas.openxmlformats.org/officeDocument/2006/relationships/hyperlink" Target="https://dx.doi.org/10.1080/14782804.2025.2520245" TargetMode="External"/><Relationship Id="rId32" Type="http://schemas.openxmlformats.org/officeDocument/2006/relationships/hyperlink" Target="https://cyu.hal.science/hal-04804579v1" TargetMode="External"/><Relationship Id="rId33" Type="http://schemas.openxmlformats.org/officeDocument/2006/relationships/hyperlink" Target="https://ube.hal.science/hal-04819490v1" TargetMode="External"/><Relationship Id="rId34" Type="http://schemas.openxmlformats.org/officeDocument/2006/relationships/hyperlink" Target="https://dx.doi.org/10.15847/obsOBS18520242593" TargetMode="External"/><Relationship Id="rId35" Type="http://schemas.openxmlformats.org/officeDocument/2006/relationships/hyperlink" Target="https://cyu.hal.science/hal-03898169v1" TargetMode="External"/><Relationship Id="rId36" Type="http://schemas.openxmlformats.org/officeDocument/2006/relationships/hyperlink" Target="https://dx.doi.org/10.1080/19443927.2022.2102739" TargetMode="External"/><Relationship Id="rId37" Type="http://schemas.openxmlformats.org/officeDocument/2006/relationships/hyperlink" Target="https://hal.science/hal-05531813v1" TargetMode="External"/><Relationship Id="rId38" Type="http://schemas.openxmlformats.org/officeDocument/2006/relationships/hyperlink" Target="https://hal.science/search/index/?q=*&amp;authFullName_s=Waldemar Nazarov" TargetMode="External"/><Relationship Id="rId39" Type="http://schemas.openxmlformats.org/officeDocument/2006/relationships/hyperlink" Target="https://ube.hal.science/hal-05351731v1" TargetMode="External"/><Relationship Id="rId40" Type="http://schemas.openxmlformats.org/officeDocument/2006/relationships/hyperlink" Target="https://hal.science/search/index/?q=*&amp;authFullName_s=Agnes Barrot" TargetMode="External"/><Relationship Id="rId41" Type="http://schemas.openxmlformats.org/officeDocument/2006/relationships/hyperlink" Target="https://hal.science/search/index/?q=*&amp;authFullName_s=Gilles Brachotte" TargetMode="External"/><Relationship Id="rId42" Type="http://schemas.openxmlformats.org/officeDocument/2006/relationships/hyperlink" Target="https://hal.science/search/index/?q=*&amp;authFullName_s=Alexander Frame" TargetMode="External"/><Relationship Id="rId43" Type="http://schemas.openxmlformats.org/officeDocument/2006/relationships/hyperlink" Target="https://hal.science/hal-05352132v1" TargetMode="External"/><Relationship Id="rId44" Type="http://schemas.openxmlformats.org/officeDocument/2006/relationships/hyperlink" Target="https://hal.science/search/index/?q=*&amp;authFullName_s=Agn&#232;s Barrot" TargetMode="External"/><Relationship Id="rId45" Type="http://schemas.openxmlformats.org/officeDocument/2006/relationships/hyperlink" Target="https://hal.science/hal-05352095v1" TargetMode="External"/><Relationship Id="rId46" Type="http://schemas.openxmlformats.org/officeDocument/2006/relationships/hyperlink" Target="https://ube.hal.science/hal-04919004v1" TargetMode="External"/><Relationship Id="rId47" Type="http://schemas.openxmlformats.org/officeDocument/2006/relationships/hyperlink" Target="https://edinburghuniversitypress.com/pub/media/ebooks/9781399537438.pdf" TargetMode="External"/><Relationship Id="rId48" Type="http://schemas.openxmlformats.org/officeDocument/2006/relationships/hyperlink" Target="https://hal.science/hal-05150163v1" TargetMode="External"/><Relationship Id="rId49" Type="http://schemas.openxmlformats.org/officeDocument/2006/relationships/hyperlink" Target="https://dx.doi.org/10.4324/9781003414797-6" TargetMode="External"/><Relationship Id="rId50" Type="http://schemas.openxmlformats.org/officeDocument/2006/relationships/hyperlink" Target="https://cyu.hal.science/hal-04230661v1" TargetMode="External"/><Relationship Id="rId51" Type="http://schemas.openxmlformats.org/officeDocument/2006/relationships/hyperlink" Target="https://hal.science/search/index/?q=*&amp;authFullName_s=Goran Petrovic Lotina" TargetMode="External"/><Relationship Id="rId52" Type="http://schemas.openxmlformats.org/officeDocument/2006/relationships/hyperlink" Target="https://cyu.hal.science/hal-04229900v1" TargetMode="External"/><Relationship Id="rId53" Type="http://schemas.openxmlformats.org/officeDocument/2006/relationships/hyperlink" Target="https://cyu.hal.science/hal-04229876v1" TargetMode="External"/><Relationship Id="rId54" Type="http://schemas.openxmlformats.org/officeDocument/2006/relationships/hyperlink" Target="https://hal.science/search/index/?q=*&amp;authFullName_s=Giulia Champion" TargetMode="External"/><Relationship Id="rId55" Type="http://schemas.openxmlformats.org/officeDocument/2006/relationships/hyperlink" Target="https://dx.doi.org/10.4324/9781003311676-19" TargetMode="External"/><Relationship Id="rId56" Type="http://schemas.openxmlformats.org/officeDocument/2006/relationships/hyperlink" Target="https://hal.science/hal-0505172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Aiolfi</dc:title>
  <dc:description>CV</dc:description>
  <dc:subject/>
  <cp:keywords/>
  <cp:category/>
  <cp:lastModifiedBy/>
  <dcterms:created xsi:type="dcterms:W3CDTF">2026-04-05T11:09:01+02:00</dcterms:created>
  <dcterms:modified xsi:type="dcterms:W3CDTF">2026-04-05T11:09:01+02:00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