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Derory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dans l’étude du mobilier lapidaire de l’abbaye de Grandmont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Derory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 de Grandmont</w:t>
            </w:r>
            <w:r>
              <w:rPr/>
              <w:t xml:space="preserve">, 2025, 2,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archéologie et droit pénal. Propos introductifs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 Dolou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Derory Théo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archéologie et droit pénal.</w:t>
            </w:r>
            <w:r>
              <w:rPr/>
              <w:t xml:space="preserve">, ISCJ; HICSA; A2D,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techniques de taille et d’échafaudement aux XIe et XIIe siècles : synthèse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Derory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Ensemble lapidaires et architecture »</w:t>
            </w:r>
            <w:r>
              <w:rPr/>
              <w:t xml:space="preserve">, Centre de recherche bretonne et celtique, Université de Bretagne Occidentale, Jun 2025,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méthodes utilisées dans l’étude du bâti de l'église Saint-Barthélemy de Bénévent-L’abbaye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Derory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Ensemble lapidaires et architecture »</w:t>
            </w:r>
            <w:r>
              <w:rPr/>
              <w:t xml:space="preserve">, Centre de recherche bretonne et celtique, Université de Bretagne Occidentale,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à la restitution : Gestion des données dans l'analyse photogrammétrique du patrimoine bâti – Le cas des voûtes disparues de l'abbaye de Grandmont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Derory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 l’Art | Session : matérialités en histoire de l’architecture et de l’urbanisme : évolutions des techniques, perceptions et analyses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bâti de l'église Saint-Barthélemy de Bénévent, première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Derory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prosepcteurs d’archéologie en Limousin 2024</w:t>
            </w:r>
            <w:r>
              <w:rPr/>
              <w:t xml:space="preserve">, DRAC Nouvelle-Aquitaine, Jun 2024, Bénévent-l'Abbaye,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&amp;quot;Materiality in History of Architecture and Urban Planning: evolutions of techniques, perceptions and analyzes&amp;quot;.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Ruxandra-Iulia Stoica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Minnaert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Noyer Duplaix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Chateau Dutier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Congress of the Comité International d’Histoire de l’Art​ (CIHA)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Bénévent l'Abbaye, de la construction de quelques organes architecturaux spéciaux : tours et escalier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Derory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Ensemble lapidaires et architecture »</w:t>
            </w:r>
            <w:r>
              <w:rPr/>
              <w:t xml:space="preserve">, Centre de recherche bretonne et celtique, Université de Bretagne Occidentale,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lapidaire et la restitution des formes architecturales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Derory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d’étude sur l’abbaye et l’ordre de Grandmont</w:t>
            </w:r>
            <w:r>
              <w:rPr/>
              <w:t xml:space="preserve">, Comité Scientifique de Grandmont, Jun 2022, Saint-Sylvestre,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du remploi en Bretagne, méthode et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Derory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ReMArch (Recyclage et remploi des matériaux de l'architecture aux périodes anciennes (GDR 2063 du CNRS))</w:t>
            </w:r>
            <w:r>
              <w:rPr/>
              <w:t xml:space="preserve">, GDR ReMArch, Apr 2022,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hal-05524211v1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251v1" TargetMode="External"/><Relationship Id="rId8" Type="http://schemas.openxmlformats.org/officeDocument/2006/relationships/hyperlink" Target="https://hal.science/search/index/?q=*&amp;authFullName_s=Th&#233;o Derory" TargetMode="External"/><Relationship Id="rId9" Type="http://schemas.openxmlformats.org/officeDocument/2006/relationships/hyperlink" Target="https://hal.science/hal-05301280v1" TargetMode="External"/><Relationship Id="rId10" Type="http://schemas.openxmlformats.org/officeDocument/2006/relationships/hyperlink" Target="https://hal.science/search/index/?q=*&amp;authFullName_s=Flore Dolou" TargetMode="External"/><Relationship Id="rId11" Type="http://schemas.openxmlformats.org/officeDocument/2006/relationships/hyperlink" Target="https://hal.science/search/index/?q=*&amp;authFullName_s=Derory Th&#233;o" TargetMode="External"/><Relationship Id="rId12" Type="http://schemas.openxmlformats.org/officeDocument/2006/relationships/hyperlink" Target="https://hal.science/hal-05524238v1" TargetMode="External"/><Relationship Id="rId13" Type="http://schemas.openxmlformats.org/officeDocument/2006/relationships/hyperlink" Target="https://hal.science/hal-05524225v1" TargetMode="External"/><Relationship Id="rId14" Type="http://schemas.openxmlformats.org/officeDocument/2006/relationships/hyperlink" Target="https://hal.science/hal-05524234v1" TargetMode="External"/><Relationship Id="rId15" Type="http://schemas.openxmlformats.org/officeDocument/2006/relationships/hyperlink" Target="https://hal.science/hal-05524216v1" TargetMode="External"/><Relationship Id="rId16" Type="http://schemas.openxmlformats.org/officeDocument/2006/relationships/hyperlink" Target="https://hal.science/hal-05098004v1" TargetMode="External"/><Relationship Id="rId17" Type="http://schemas.openxmlformats.org/officeDocument/2006/relationships/hyperlink" Target="https://hal.science/search/index/?q=*&amp;authFullName_s=Ruxandra-Iulia Stoica" TargetMode="External"/><Relationship Id="rId18" Type="http://schemas.openxmlformats.org/officeDocument/2006/relationships/hyperlink" Target="https://hal.science/search/index/?q=*&amp;authFullName_s=Jean-Baptiste Minnaert" TargetMode="External"/><Relationship Id="rId19" Type="http://schemas.openxmlformats.org/officeDocument/2006/relationships/hyperlink" Target="https://hal.science/search/index/?q=*&amp;authFullName_s=L&#233;o Noyer Duplaix" TargetMode="External"/><Relationship Id="rId20" Type="http://schemas.openxmlformats.org/officeDocument/2006/relationships/hyperlink" Target="https://hal.science/search/index/?q=*&amp;authFullName_s=Emmanuel Chateau Dutier" TargetMode="External"/><Relationship Id="rId21" Type="http://schemas.openxmlformats.org/officeDocument/2006/relationships/hyperlink" Target="https://hal.science/search/index/?q=*&amp;authFullName_s=Gr&#233;gory Chaumet" TargetMode="External"/><Relationship Id="rId22" Type="http://schemas.openxmlformats.org/officeDocument/2006/relationships/hyperlink" Target="https://hal.science/hal-05524229v1" TargetMode="External"/><Relationship Id="rId23" Type="http://schemas.openxmlformats.org/officeDocument/2006/relationships/hyperlink" Target="https://hal.science/hal-05524196v1" TargetMode="External"/><Relationship Id="rId24" Type="http://schemas.openxmlformats.org/officeDocument/2006/relationships/hyperlink" Target="https://hal.science/hal-0552421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Derory</dc:title>
  <dc:description>CV</dc:description>
  <dc:subject/>
  <cp:keywords/>
  <cp:category/>
  <cp:lastModifiedBy/>
  <dcterms:created xsi:type="dcterms:W3CDTF">2026-05-09T19:58:17+02:00</dcterms:created>
  <dcterms:modified xsi:type="dcterms:W3CDTF">2026-05-09T19:58:17+02:00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