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Théo Martineaud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School Teachers’ Media and Information Literacy: A Contrastive Study Between France and Peru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Aillerie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Augusta Cecilia Valle Taiman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Angela Maria Figueroa Iberico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for Information</w:t>
            </w:r>
            <w:r>
              <w:rPr/>
              <w:t xml:space="preserve">, 2026, 2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⟨10.1177/01678329251400648⟩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quotidiennes des enseignants et éducation aux médias et à l’information à l’école primaire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Aillerie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Veronica Castillo 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Figueroa Iberico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2025, 139,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⟨10.4000/132j0⟩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Autoformation et numérique : pratiques des enseignants pendant et après la crise du covid-19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2024, 48,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⟨10.4000/12xom⟩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politiques du « tout numérique » à l’école et pouvoir d’agir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Aillerie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Learning and Technology / Revue Canadienne de l'Apprentissage et de la Technologie</w:t>
            </w:r>
            <w:r>
              <w:rPr/>
              <w:t xml:space="preserve">, 2024, Special Issue: Critical Approaches to Digital Technology in Education and Training: Diversity in Action / Numéro spécial : Les approches critiques du numérique en éducation et formation : une diversité à l’œuvre, 49 (4), pp.1-16.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⟨10.21432/cjlt28455⟩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hal-04443785v1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Comprendre, vivre, penser les IAG : analyse de l’expérience étudiante dans deux dispositifs pédagogiques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Laureline Lenevez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: un soutien aux apprentissages sous conditions ? Enjeux d’inclusion, de fractures et de transformation pédagogique</w:t>
            </w:r>
            <w:r>
              <w:rPr/>
              <w:t xml:space="preserve">, AUPTIC.éducation, Jan 2026,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pendant la pandémie de COVID-19 Une épreuve sans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de la SFSIC</w:t>
            </w:r>
            <w:r>
              <w:rPr/>
              <w:t xml:space="preserve">, Société Française des Sciences de l'Information et de la Communication; PREFICS,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pendant la pandémie de COVID-19, une épreuve sans transition pour les pratiques technopédagogiques des professeurs des écoles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 : Transition(s)</w:t>
            </w:r>
            <w:r>
              <w:rPr/>
              <w:t xml:space="preserve">, Société française des sciences de l'information et de la communication (SFSIC); Pôle de recherche francophonies, interculturel, communication, sociolinguistique (PREFICS), Université Rennes 2,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Numérique, autoformation et apprentissage expérientiel : le confinement comme expérience professionnelle pour penser le travail enseignant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RUNED 24 : Le travail en éducation et formation</w:t>
            </w:r>
            <w:r>
              <w:rPr/>
              <w:t xml:space="preserve">, Université Caen Normandie; Centre d'Enseignement Multimédia Universitaire; ESO Caen UMR 6590 Espaces et Sociétés,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informationnelle à l’école depuis la pandémie de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Aillerie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</w:t>
            </w:r>
            <w:r>
              <w:rPr/>
              <w:t xml:space="preserve">, GIS Marsouin, May 2023, Lanester,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inégalités sociales numériques et éducatives depuis les pratiques informationnelles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éducation et inégalités</w:t>
            </w:r>
            <w:r>
              <w:rPr/>
              <w:t xml:space="preserve">, Mission pour les initiatives transverses et interdisciplinaires - MITI. CNRS Réseau Thématique Pluridisciplinaire Education,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numériques enseignantes depuis le premier confinement de mars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 en éducation</w:t>
            </w:r>
            <w:r>
              <w:rPr/>
              <w:t xml:space="preserve">, INSPé de Poitiers, Feb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et représentations du visualiseur comme artefact numérique à l'école élémentaire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rencontres Jeunes Chercheur.e.s en EIAH (RJC EIAH 2022)</w:t>
            </w:r>
            <w:r>
              <w:rPr/>
              <w:t xml:space="preserve">, ATIEF, Université de Lille,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enjeux politiques du &amp;quot; tout numérique &amp;quot; à l’école élémentaire : quels usages des enseignants pour quels objectifs pédagogiques pour les élèves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Aillerie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RUNED 22 Recherches sur les usages du numériques en éducation : Perspectives critiques sur le numérique en éducation et formation. Enjeux politiques, sociaux et économiques du design aux usages</w:t>
            </w:r>
            <w:r>
              <w:rPr/>
              <w:t xml:space="preserve">, UQAM,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et représentations du visualiseur comme artefact numérique à l'école élémentaire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RJC-EIAH 2022</w:t>
            </w:r>
            <w:r>
              <w:rPr/>
              <w:t xml:space="preserve">, May 2022, Lille, France. pp.84-91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(enseignants, parents) sur les stratégies communicationnelles des professeurs des écoles pendant le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 3 Du prévu au vécu : Réagencement, accompagnement, réorganisation des dispositifs info-communicationnels face à l'imprévu</w:t>
            </w:r>
            <w:r>
              <w:rPr/>
              <w:t xml:space="preserve">, Université de Bordeaux,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techniques numériques par les professeurs des écoles depuis le début de la crise sanitaire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sur le numérique en éducation : rencontre des doctorants DNE</w:t>
            </w:r>
            <w:r>
              <w:rPr/>
              <w:t xml:space="preserve">, Direction du numérique pour l'éducation, Jan 2022, En ligne,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scientifique du démonstrateur du dispositif Territoires Numériques Éducatifs (TNE)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Aillerie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Besneville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Devauchelle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Poitiers, Techne; Université Cergy Pontoise.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hal-03717200v1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longue traîne du confinement sur l'appropriation des techniques numériques par les enseignants de l'école élémentaire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</w:p>
          <w:p>
            <w:pPr/>
            <w:r>
              <w:rPr/>
              <w:t xml:space="preserve">Sciences de l'information et de la communication. Université de Poitiers, 2024.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tel-04995913v1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5010v1" TargetMode="External"/><Relationship Id="rId9" Type="http://schemas.openxmlformats.org/officeDocument/2006/relationships/hyperlink" Target="https://hal.science/search/index/?q=*&amp;authFullName_s=Carine Aillerie" TargetMode="External"/><Relationship Id="rId10" Type="http://schemas.openxmlformats.org/officeDocument/2006/relationships/hyperlink" Target="https://hal.science/search/index/?q=*&amp;authFullName_s=Th&#233;o Martineaud" TargetMode="External"/><Relationship Id="rId11" Type="http://schemas.openxmlformats.org/officeDocument/2006/relationships/hyperlink" Target="https://hal.science/search/index/?q=*&amp;authFullName_s=Melina Solari Landa" TargetMode="External"/><Relationship Id="rId12" Type="http://schemas.openxmlformats.org/officeDocument/2006/relationships/hyperlink" Target="https://hal.science/search/index/?q=*&amp;authFullName_s=Augusta Cecilia Valle Taiman" TargetMode="External"/><Relationship Id="rId13" Type="http://schemas.openxmlformats.org/officeDocument/2006/relationships/hyperlink" Target="https://hal.science/search/index/?q=*&amp;authFullName_s=Angela Maria Figueroa Iberico" TargetMode="External"/><Relationship Id="rId14" Type="http://schemas.openxmlformats.org/officeDocument/2006/relationships/hyperlink" Target="https://dx.doi.org/10.1177/01678329251400648" TargetMode="External"/><Relationship Id="rId15" Type="http://schemas.openxmlformats.org/officeDocument/2006/relationships/hyperlink" Target="https://hal.science/hal-04885104v1" TargetMode="External"/><Relationship Id="rId16" Type="http://schemas.openxmlformats.org/officeDocument/2006/relationships/hyperlink" Target="https://hal.science/search/index/?q=*&amp;authFullName_s=Veronica Castillo P&#233;rez" TargetMode="External"/><Relationship Id="rId17" Type="http://schemas.openxmlformats.org/officeDocument/2006/relationships/hyperlink" Target="https://hal.science/search/index/?q=*&amp;authFullName_s=Angela Figueroa Iberico" TargetMode="External"/><Relationship Id="rId18" Type="http://schemas.openxmlformats.org/officeDocument/2006/relationships/hyperlink" Target="https://dx.doi.org/10.4000/132j0" TargetMode="External"/><Relationship Id="rId19" Type="http://schemas.openxmlformats.org/officeDocument/2006/relationships/hyperlink" Target="https://hal.science/hal-04995079v1" TargetMode="External"/><Relationship Id="rId20" Type="http://schemas.openxmlformats.org/officeDocument/2006/relationships/hyperlink" Target="https://dx.doi.org/10.4000/12xom" TargetMode="External"/><Relationship Id="rId21" Type="http://schemas.openxmlformats.org/officeDocument/2006/relationships/hyperlink" Target="https://hal.science/hal-04443785v1" TargetMode="External"/><Relationship Id="rId22" Type="http://schemas.openxmlformats.org/officeDocument/2006/relationships/hyperlink" Target="https://dx.doi.org/10.21432/cjlt28455" TargetMode="External"/><Relationship Id="rId23" Type="http://schemas.openxmlformats.org/officeDocument/2006/relationships/hyperlink" Target="https://hal.science/hal-05452305v1" TargetMode="External"/><Relationship Id="rId24" Type="http://schemas.openxmlformats.org/officeDocument/2006/relationships/hyperlink" Target="https://hal.science/search/index/?q=*&amp;authFullName_s=Laureline Lenevez" TargetMode="External"/><Relationship Id="rId25" Type="http://schemas.openxmlformats.org/officeDocument/2006/relationships/hyperlink" Target="https://hal.science/search/index/?q=*&amp;authFullName_s=Jean-Fran&#231;ois Cerisier" TargetMode="External"/><Relationship Id="rId26" Type="http://schemas.openxmlformats.org/officeDocument/2006/relationships/hyperlink" Target="https://hal.science/hal-05536797v1" TargetMode="External"/><Relationship Id="rId27" Type="http://schemas.openxmlformats.org/officeDocument/2006/relationships/hyperlink" Target="https://hal.science/hal-05126036v1" TargetMode="External"/><Relationship Id="rId28" Type="http://schemas.openxmlformats.org/officeDocument/2006/relationships/hyperlink" Target="https://hal.science/hal-04589361v1" TargetMode="External"/><Relationship Id="rId29" Type="http://schemas.openxmlformats.org/officeDocument/2006/relationships/hyperlink" Target="https://hal.science/hal-04143226v1" TargetMode="External"/><Relationship Id="rId30" Type="http://schemas.openxmlformats.org/officeDocument/2006/relationships/hyperlink" Target="https://hal.science/hal-04177585v1" TargetMode="External"/><Relationship Id="rId31" Type="http://schemas.openxmlformats.org/officeDocument/2006/relationships/hyperlink" Target="https://hal.science/hal-04177498v1" TargetMode="External"/><Relationship Id="rId32" Type="http://schemas.openxmlformats.org/officeDocument/2006/relationships/hyperlink" Target="https://hal.science/hal-04177513v1" TargetMode="External"/><Relationship Id="rId33" Type="http://schemas.openxmlformats.org/officeDocument/2006/relationships/hyperlink" Target="https://hal.science/hal-04177508v1" TargetMode="External"/><Relationship Id="rId34" Type="http://schemas.openxmlformats.org/officeDocument/2006/relationships/hyperlink" Target="https://hal.science/hal-03846038v1" TargetMode="External"/><Relationship Id="rId35" Type="http://schemas.openxmlformats.org/officeDocument/2006/relationships/hyperlink" Target="https://hal.science/hal-04177519v1" TargetMode="External"/><Relationship Id="rId36" Type="http://schemas.openxmlformats.org/officeDocument/2006/relationships/hyperlink" Target="https://hal.science/hal-04177502v1" TargetMode="External"/><Relationship Id="rId37" Type="http://schemas.openxmlformats.org/officeDocument/2006/relationships/hyperlink" Target="https://hal.science/hal-03717200v1" TargetMode="External"/><Relationship Id="rId38" Type="http://schemas.openxmlformats.org/officeDocument/2006/relationships/hyperlink" Target="https://hal.science/search/index/?q=*&amp;authFullName_s=Laurent Jeannin" TargetMode="External"/><Relationship Id="rId39" Type="http://schemas.openxmlformats.org/officeDocument/2006/relationships/hyperlink" Target="https://hal.science/search/index/?q=*&amp;authFullName_s=&#201;milie Besneville" TargetMode="External"/><Relationship Id="rId40" Type="http://schemas.openxmlformats.org/officeDocument/2006/relationships/hyperlink" Target="https://hal.science/search/index/?q=*&amp;authFullName_s=Bruno Devauchelle" TargetMode="External"/><Relationship Id="rId41" Type="http://schemas.openxmlformats.org/officeDocument/2006/relationships/hyperlink" Target="https://hal.science/tel-04995913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Martineaud</dc:title>
  <dc:description>CV</dc:description>
  <dc:subject/>
  <cp:keywords/>
  <cp:category/>
  <cp:lastModifiedBy/>
  <dcterms:created xsi:type="dcterms:W3CDTF">2026-03-15T12:51:33+01:00</dcterms:created>
  <dcterms:modified xsi:type="dcterms:W3CDTF">2026-03-15T12:51:33+01:00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