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Théodora Psychoyou </w:t>
      </w:r>
      <w:r>
        <w:rPr>
          <w:color w:val="641e6e"/>
        </w:rPr>
        <w:t xml:space="preserve">Professeure de musicologie, Faculté des Lettres de Sorbonne Université // Directrice de l'institut Collegium Musicæ de l'Alliance Sorbonne Université // Vice-president, International Musicological Society (IMS)</w:t>
      </w:r>
    </w:p>
    <w:p>
      <w:pPr>
        <w:spacing w:before="600"/>
      </w:pPr>
    </w:p>
    <w:p>
      <w:pPr>
        <w:spacing w:before="600"/>
      </w:pPr>
    </w:p>
    <w:p>
      <w:pPr>
        <w:pStyle w:val="Heading2"/>
      </w:pPr>
      <w:r>
        <w:rPr>
          <w:color w:val="1e198e"/>
          <w:b w:val="1"/>
          <w:bCs w:val="1"/>
        </w:rPr>
        <w:t xml:space="preserve">Présentation</w:t>
      </w:r>
    </w:p>
    <w:p>
      <w:pPr>
        <w:spacing w:after="100"/>
      </w:pPr>
    </w:p>
    <w:p>
      <w:pPr/>
      <w:r>
        <w:rPr/>
        <w:t xml:space="preserve">Originaire d'Athènes, Théodora Psychoyou est professeure à l’UFR de musique et musicologie de Sorbonne Université et membre (et ancienne directrice) de l’Institut de recherche en Musicologie (IReMus – UMR 8223). Elle est actuellement la directrice de l'institut Collegium Musicæ de l'alliance Sorbonne Université, ainsi que responsable de deux programmes de Master de son UFR : Interprétation des musiques anciennes - parcours musique baroque, et Master franco-italien de recherche en musicologie, en partenariat avec l'université de Palerme.Docteure de musicologie de l'université François-Rabelais de Tours et titulaire d'une Habilitation à diriger les recherches de Sorbonne Université, elle a été pensionnaire de l’Académie de France à Rome – Villa Médicis (2005-2007) en théorie et critique des arts ; elle a également été membre de l’équipe du RISM (manuscrits musicaux anciens) au Département de la Musique de la Bibliothèque nationale de France (1997-2005) et chercheuse associée au Centre de musique baroque de Versailles (1997-2007). Elle a siégé au conseil d’administration de la Société française de Musicologie (2012-2021), et est actuellement membre du Directorium et vice-présidente de l'International musicological society (mandat 2022-2027).Ses travaux portent sur l’histoire et les mécanismes du discours sur la musique aux XVIIe et début du XVIIIe siècles en France, sur l’économie et le statut des sources musicales et théoriques, et sur la musique religieuse au XVIIe siècle, notamment celle de Marc-Antoine Charpentier (1643-1704).Ses projets actuels concernent les fortunes et les fonctions de l’héritage antique dans la pensée musicale à l’époque moderne, la querelle des Anciens et de Modernes en musique et ses ramifications, le rapport entre musique et science au XVIIe siècle et lplus largement a musique dans la culture scientifique et l'ordre des savoirs à l'époque moderne, enfin les pratiques musicales latines en milieu multiconfessionnel en Grèce au XVIIe siècle.</w:t>
      </w:r>
    </w:p>
    <w:p>
      <w:pPr/>
      <w:r>
        <w:rPr>
          <w:i w:val="1"/>
          <w:iCs w:val="1"/>
        </w:rPr>
        <w:t xml:space="preserve">Liste des publications et CV analytique</w:t>
      </w:r>
      <w:r>
        <w:rPr/>
        <w:t xml:space="preserve"> : </w:t>
      </w:r>
      <w:hyperlink r:id="rId7" w:history="1">
        <w:r>
          <w:rPr>
            <w:color w:val="#410a8c"/>
            <w:u w:val="single"/>
          </w:rPr>
          <w:t xml:space="preserve">https://www.iremus.cnrs.fr/fr/membres-permanents/theodora-psychoyou</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Mors Saulis et Jonathae, enjeux du genre dramatico-musical</w:t>
              </w:r>
            </w:hyperlink>
          </w:p>
          <w:p>
            <w:pPr/>
            <w:hyperlink r:id="rId9" w:history="1">
              <w:r>
                <w:rPr>
                  <w:color w:val="#410a8c"/>
                  <w:u w:val="single"/>
                </w:rPr>
                <w:t xml:space="preserve">Théodora Psychoyou</w:t>
              </w:r>
            </w:hyperlink>
          </w:p>
          <w:p>
            <w:pPr/>
            <w:r>
              <w:rPr>
                <w:i w:val="1"/>
                <w:iCs w:val="1"/>
              </w:rPr>
              <w:t xml:space="preserve">L'Avant-Scène Opéra</w:t>
            </w:r>
            <w:r>
              <w:rPr/>
              <w:t xml:space="preserve">, 2026, David et Jonathas - Marc-Antoine Charpentier, 347, p. 84-90</w:t>
            </w:r>
          </w:p>
          <w:p>
            <w:pPr/>
            <w:r>
              <w:rPr/>
              <w:t xml:space="preserve">Article dans une revue</w:t>
            </w:r>
          </w:p>
          <w:p>
            <w:pPr/>
            <w:hyperlink r:id="rId8" w:history="1">
              <w:r>
                <w:rPr>
                  <w:color w:val="#410a8c"/>
                  <w:u w:val="single"/>
                </w:rPr>
                <w:t xml:space="preserve">hal-05496385v1</w:t>
              </w:r>
            </w:hyperlink>
          </w:p>
        </w:tc>
      </w:tr>
      <w:tr>
        <w:trPr/>
        <w:tc>
          <w:tcPr>
            <w:noWrap/>
          </w:tcPr>
          <w:p>
            <w:pPr>
              <w:spacing w:after="200"/>
            </w:pPr>
            <w:hyperlink r:id="rId10" w:history="1">
              <w:r>
                <w:rPr>
                  <w:color w:val="1e198e"/>
                  <w:b w:val="1"/>
                  <w:bCs w:val="1"/>
                  <w:u w:val="single"/>
                </w:rPr>
                <w:t xml:space="preserve">Listener perception of changes in historically informed performance of solo baroque music due to room acoustics</w:t>
              </w:r>
            </w:hyperlink>
          </w:p>
          <w:p>
            <w:pPr/>
            <w:hyperlink r:id="rId11" w:history="1">
              <w:r>
                <w:rPr>
                  <w:color w:val="#410a8c"/>
                  <w:u w:val="single"/>
                </w:rPr>
                <w:t xml:space="preserve">Nolan Eley</w:t>
              </w:r>
            </w:hyperlink>
            <w:r>
              <w:rPr/>
              <w:t xml:space="preserve">,</w:t>
            </w:r>
            <w:hyperlink r:id="rId12" w:history="1">
              <w:r>
                <w:rPr>
                  <w:color w:val="#410a8c"/>
                  <w:u w:val="single"/>
                </w:rPr>
                <w:t xml:space="preserve">Catherine Lavandier</w:t>
              </w:r>
            </w:hyperlink>
            <w:r>
              <w:rPr/>
              <w:t xml:space="preserve">,</w:t>
            </w:r>
            <w:hyperlink r:id="rId9" w:history="1">
              <w:r>
                <w:rPr>
                  <w:color w:val="#410a8c"/>
                  <w:u w:val="single"/>
                </w:rPr>
                <w:t xml:space="preserve">Théodora Psychoyou</w:t>
              </w:r>
            </w:hyperlink>
            <w:r>
              <w:rPr/>
              <w:t xml:space="preserve">,</w:t>
            </w:r>
            <w:hyperlink r:id="rId13" w:history="1">
              <w:r>
                <w:rPr>
                  <w:color w:val="#410a8c"/>
                  <w:u w:val="single"/>
                </w:rPr>
                <w:t xml:space="preserve">Brian F. G. Katz</w:t>
              </w:r>
            </w:hyperlink>
          </w:p>
          <w:p>
            <w:pPr/>
            <w:r>
              <w:rPr>
                <w:i w:val="1"/>
                <w:iCs w:val="1"/>
              </w:rPr>
              <w:t xml:space="preserve">Acta Acustica</w:t>
            </w:r>
            <w:r>
              <w:rPr/>
              <w:t xml:space="preserve">, 2024, 8 (6), pp.1-15. </w:t>
            </w:r>
            <w:hyperlink r:id="rId14" w:history="1">
              <w:r>
                <w:rPr>
                  <w:color w:val="#410a8c"/>
                  <w:u w:val="single"/>
                </w:rPr>
                <w:t xml:space="preserve">⟨10.1051/aacus/2023069⟩</w:t>
              </w:r>
            </w:hyperlink>
          </w:p>
          <w:p>
            <w:pPr/>
            <w:r>
              <w:rPr/>
              <w:t xml:space="preserve">Article dans une revue</w:t>
            </w:r>
          </w:p>
          <w:p>
            <w:pPr/>
            <w:hyperlink r:id="rId10" w:history="1">
              <w:r>
                <w:rPr>
                  <w:color w:val="#410a8c"/>
                  <w:u w:val="single"/>
                </w:rPr>
                <w:t xml:space="preserve">hal-04432718v1</w:t>
              </w:r>
            </w:hyperlink>
          </w:p>
        </w:tc>
      </w:tr>
      <w:tr>
        <w:trPr/>
        <w:tc>
          <w:tcPr>
            <w:noWrap/>
          </w:tcPr>
          <w:p>
            <w:pPr>
              <w:spacing w:after="200"/>
            </w:pPr>
            <w:hyperlink r:id="rId15" w:history="1">
              <w:r>
                <w:rPr>
                  <w:color w:val="1e198e"/>
                  <w:b w:val="1"/>
                  <w:bCs w:val="1"/>
                  <w:u w:val="single"/>
                </w:rPr>
                <w:t xml:space="preserve">« Fontenelle et les métamorphoses du domaine musical à l’aube du XVIIIe siècle : l’entrée de l’acoustique à l’académie des sciences »</w:t>
              </w:r>
            </w:hyperlink>
          </w:p>
          <w:p>
            <w:pPr/>
            <w:hyperlink r:id="rId9" w:history="1">
              <w:r>
                <w:rPr>
                  <w:color w:val="#410a8c"/>
                  <w:u w:val="single"/>
                </w:rPr>
                <w:t xml:space="preserve">Théodora Psychoyou</w:t>
              </w:r>
            </w:hyperlink>
          </w:p>
          <w:p>
            <w:pPr/>
            <w:r>
              <w:rPr>
                <w:i w:val="1"/>
                <w:iCs w:val="1"/>
              </w:rPr>
              <w:t xml:space="preserve">Revue Fontenelle</w:t>
            </w:r>
            <w:r>
              <w:rPr/>
              <w:t xml:space="preserve">, 2021, Fontenelle et l'opéra : Rayonnement et métamorphoses, éd. Claudine Poulouin et Judith le Blanc, 13, p. 53-71</w:t>
            </w:r>
          </w:p>
          <w:p>
            <w:pPr/>
            <w:r>
              <w:rPr/>
              <w:t xml:space="preserve">Article dans une revue</w:t>
            </w:r>
          </w:p>
          <w:p>
            <w:pPr/>
            <w:hyperlink r:id="rId15" w:history="1">
              <w:r>
                <w:rPr>
                  <w:color w:val="#410a8c"/>
                  <w:u w:val="single"/>
                </w:rPr>
                <w:t xml:space="preserve">hal-03915395v1</w:t>
              </w:r>
            </w:hyperlink>
          </w:p>
        </w:tc>
      </w:tr>
      <w:tr>
        <w:trPr/>
        <w:tc>
          <w:tcPr>
            <w:noWrap/>
          </w:tcPr>
          <w:p>
            <w:pPr>
              <w:spacing w:after="200"/>
            </w:pPr>
            <w:hyperlink r:id="rId16" w:history="1">
              <w:r>
                <w:rPr>
                  <w:color w:val="1e198e"/>
                  <w:b w:val="1"/>
                  <w:bCs w:val="1"/>
                  <w:u w:val="single"/>
                </w:rPr>
                <w:t xml:space="preserve">« Un temps psychologique, nouveau paradigme musical au XVIIe siècle : le cas du Lamento della Ninfa de Claudio Monteverdi »</w:t>
              </w:r>
            </w:hyperlink>
          </w:p>
          <w:p>
            <w:pPr/>
            <w:hyperlink r:id="rId9" w:history="1">
              <w:r>
                <w:rPr>
                  <w:color w:val="#410a8c"/>
                  <w:u w:val="single"/>
                </w:rPr>
                <w:t xml:space="preserve">Théodora Psychoyou</w:t>
              </w:r>
            </w:hyperlink>
          </w:p>
          <w:p>
            <w:pPr/>
            <w:r>
              <w:rPr>
                <w:i w:val="1"/>
                <w:iCs w:val="1"/>
              </w:rPr>
              <w:t xml:space="preserve">Musicologies nouvelles</w:t>
            </w:r>
            <w:r>
              <w:rPr/>
              <w:t xml:space="preserve">, 2017, Les Temps de la musique, 4, p. 18-27</w:t>
            </w:r>
          </w:p>
          <w:p>
            <w:pPr/>
            <w:r>
              <w:rPr/>
              <w:t xml:space="preserve">Article dans une revue</w:t>
            </w:r>
          </w:p>
          <w:p>
            <w:pPr/>
            <w:hyperlink r:id="rId16" w:history="1">
              <w:r>
                <w:rPr>
                  <w:color w:val="#410a8c"/>
                  <w:u w:val="single"/>
                </w:rPr>
                <w:t xml:space="preserve">hal-03995826v1</w:t>
              </w:r>
            </w:hyperlink>
          </w:p>
        </w:tc>
      </w:tr>
      <w:tr>
        <w:trPr/>
        <w:tc>
          <w:tcPr>
            <w:noWrap/>
          </w:tcPr>
          <w:p>
            <w:pPr>
              <w:spacing w:after="200"/>
            </w:pPr>
            <w:hyperlink r:id="rId17" w:history="1">
              <w:r>
                <w:rPr>
                  <w:color w:val="1e198e"/>
                  <w:b w:val="1"/>
                  <w:bCs w:val="1"/>
                  <w:u w:val="single"/>
                </w:rPr>
                <w:t xml:space="preserve">« Plan, dessein, idée : la mise en musique d’un psaume selon Étienne Loulié »</w:t>
              </w:r>
            </w:hyperlink>
          </w:p>
          <w:p>
            <w:pPr/>
            <w:hyperlink r:id="rId9" w:history="1">
              <w:r>
                <w:rPr>
                  <w:color w:val="#410a8c"/>
                  <w:u w:val="single"/>
                </w:rPr>
                <w:t xml:space="preserve">Théodora Psychoyou</w:t>
              </w:r>
            </w:hyperlink>
          </w:p>
          <w:p>
            <w:pPr/>
            <w:r>
              <w:rPr>
                <w:i w:val="1"/>
                <w:iCs w:val="1"/>
              </w:rPr>
              <w:t xml:space="preserve">Rivista di storia e letteratura religiosa</w:t>
            </w:r>
            <w:r>
              <w:rPr/>
              <w:t xml:space="preserve">, 2014, La musique d’Église et ses cadres de création dans la France d’Ancien Régime, numéro coordonné par Cécile Davy-Rigaux, 30, p. 49-71</w:t>
            </w:r>
          </w:p>
          <w:p>
            <w:pPr/>
            <w:r>
              <w:rPr/>
              <w:t xml:space="preserve">Article dans une revue</w:t>
            </w:r>
          </w:p>
          <w:p>
            <w:pPr/>
            <w:hyperlink r:id="rId17" w:history="1">
              <w:r>
                <w:rPr>
                  <w:color w:val="#410a8c"/>
                  <w:u w:val="single"/>
                </w:rPr>
                <w:t xml:space="preserve">hal-03995915v1</w:t>
              </w:r>
            </w:hyperlink>
          </w:p>
        </w:tc>
      </w:tr>
      <w:tr>
        <w:trPr/>
        <w:tc>
          <w:tcPr>
            <w:noWrap/>
          </w:tcPr>
          <w:p>
            <w:pPr>
              <w:spacing w:after="200"/>
            </w:pPr>
            <w:hyperlink r:id="rId18" w:history="1">
              <w:r>
                <w:rPr>
                  <w:color w:val="1e198e"/>
                  <w:b w:val="1"/>
                  <w:bCs w:val="1"/>
                  <w:u w:val="single"/>
                </w:rPr>
                <w:t xml:space="preserve">Un kaléidoscope d'enjeux ou de l'impossible uniformité</w:t>
              </w:r>
            </w:hyperlink>
          </w:p>
          <w:p>
            <w:pPr/>
            <w:hyperlink r:id="rId9" w:history="1">
              <w:r>
                <w:rPr>
                  <w:color w:val="#410a8c"/>
                  <w:u w:val="single"/>
                </w:rPr>
                <w:t xml:space="preserve">Théodora Psychoyou</w:t>
              </w:r>
            </w:hyperlink>
          </w:p>
          <w:p>
            <w:pPr/>
            <w:r>
              <w:rPr>
                <w:i w:val="1"/>
                <w:iCs w:val="1"/>
              </w:rPr>
              <w:t xml:space="preserve">Le Jardin de Musique – Revue de l’association Musique ancienne en Sorbonne</w:t>
            </w:r>
            <w:r>
              <w:rPr/>
              <w:t xml:space="preserve">, 2009, V (2), p. 5-10</w:t>
            </w:r>
          </w:p>
          <w:p>
            <w:pPr/>
            <w:r>
              <w:rPr/>
              <w:t xml:space="preserve">Article dans une revue</w:t>
            </w:r>
          </w:p>
          <w:p>
            <w:pPr/>
            <w:hyperlink r:id="rId18" w:history="1">
              <w:r>
                <w:rPr>
                  <w:color w:val="#410a8c"/>
                  <w:u w:val="single"/>
                </w:rPr>
                <w:t xml:space="preserve">halshs-00375118v1</w:t>
              </w:r>
            </w:hyperlink>
          </w:p>
        </w:tc>
      </w:tr>
      <w:tr>
        <w:trPr/>
        <w:tc>
          <w:tcPr>
            <w:noWrap/>
          </w:tcPr>
          <w:p>
            <w:pPr>
              <w:spacing w:after="200"/>
            </w:pPr>
            <w:hyperlink r:id="rId19" w:history="1">
              <w:r>
                <w:rPr>
                  <w:color w:val="1e198e"/>
                  <w:b w:val="1"/>
                  <w:bCs w:val="1"/>
                  <w:u w:val="single"/>
                </w:rPr>
                <w:t xml:space="preserve">Du psophos au bruit : sur les origines et les transformations de l'objet au XVIIe siècle</w:t>
              </w:r>
            </w:hyperlink>
          </w:p>
          <w:p>
            <w:pPr/>
            <w:hyperlink r:id="rId9" w:history="1">
              <w:r>
                <w:rPr>
                  <w:color w:val="#410a8c"/>
                  <w:u w:val="single"/>
                </w:rPr>
                <w:t xml:space="preserve">Théodora Psychoyou</w:t>
              </w:r>
            </w:hyperlink>
          </w:p>
          <w:p>
            <w:pPr/>
            <w:r>
              <w:rPr>
                <w:i w:val="1"/>
                <w:iCs w:val="1"/>
              </w:rPr>
              <w:t xml:space="preserve">Musurgia : analyse et pratique musicales</w:t>
            </w:r>
            <w:r>
              <w:rPr/>
              <w:t xml:space="preserve">, 2006, XIII (4), p. 17-31</w:t>
            </w:r>
          </w:p>
          <w:p>
            <w:pPr/>
            <w:r>
              <w:rPr/>
              <w:t xml:space="preserve">Article dans une revue</w:t>
            </w:r>
          </w:p>
          <w:p>
            <w:pPr/>
            <w:hyperlink r:id="rId19" w:history="1">
              <w:r>
                <w:rPr>
                  <w:color w:val="#410a8c"/>
                  <w:u w:val="single"/>
                </w:rPr>
                <w:t xml:space="preserve">halshs-00375102v1</w:t>
              </w:r>
            </w:hyperlink>
          </w:p>
        </w:tc>
      </w:tr>
      <w:tr>
        <w:trPr/>
        <w:tc>
          <w:tcPr>
            <w:noWrap/>
          </w:tcPr>
          <w:p>
            <w:pPr>
              <w:spacing w:after="200"/>
            </w:pPr>
            <w:hyperlink r:id="rId20" w:history="1">
              <w:r>
                <w:rPr>
                  <w:color w:val="1e198e"/>
                  <w:b w:val="1"/>
                  <w:bCs w:val="1"/>
                  <w:u w:val="single"/>
                </w:rPr>
                <w:t xml:space="preserve">« Le caprice en musique vu par les Français au XVIIe siècle : goût pour la transgression de la norme ou besoin de codification du dessein ? »</w:t>
              </w:r>
            </w:hyperlink>
          </w:p>
          <w:p>
            <w:pPr/>
            <w:hyperlink r:id="rId9" w:history="1">
              <w:r>
                <w:rPr>
                  <w:color w:val="#410a8c"/>
                  <w:u w:val="single"/>
                </w:rPr>
                <w:t xml:space="preserve">Théodora Psychoyou</w:t>
              </w:r>
            </w:hyperlink>
          </w:p>
          <w:p>
            <w:pPr/>
            <w:r>
              <w:rPr>
                <w:i w:val="1"/>
                <w:iCs w:val="1"/>
              </w:rPr>
              <w:t xml:space="preserve">La Licorne : Revue de langue et de littérature française</w:t>
            </w:r>
            <w:r>
              <w:rPr/>
              <w:t xml:space="preserve">, 2004, 69 (Le Caprice, textes réunis par Guillaume Peureux), pp.133-148</w:t>
            </w:r>
          </w:p>
          <w:p>
            <w:pPr/>
            <w:r>
              <w:rPr/>
              <w:t xml:space="preserve">Article dans une revue</w:t>
            </w:r>
          </w:p>
          <w:p>
            <w:pPr/>
            <w:hyperlink r:id="rId20" w:history="1">
              <w:r>
                <w:rPr>
                  <w:color w:val="#410a8c"/>
                  <w:u w:val="single"/>
                </w:rPr>
                <w:t xml:space="preserve">halshs-05007793v1</w:t>
              </w:r>
            </w:hyperlink>
          </w:p>
        </w:tc>
      </w:tr>
      <w:tr>
        <w:trPr/>
        <w:tc>
          <w:tcPr>
            <w:noWrap/>
          </w:tcPr>
          <w:p>
            <w:pPr>
              <w:spacing w:after="200"/>
            </w:pPr>
            <w:hyperlink r:id="rId21" w:history="1">
              <w:r>
                <w:rPr>
                  <w:color w:val="1e198e"/>
                  <w:b w:val="1"/>
                  <w:bCs w:val="1"/>
                  <w:u w:val="single"/>
                </w:rPr>
                <w:t xml:space="preserve">Antoine Brion (Paris, fl 1615-1644)</w:t>
              </w:r>
            </w:hyperlink>
          </w:p>
          <w:p>
            <w:pPr/>
            <w:hyperlink r:id="rId9" w:history="1">
              <w:r>
                <w:rPr>
                  <w:color w:val="#410a8c"/>
                  <w:u w:val="single"/>
                </w:rPr>
                <w:t xml:space="preserve">Théodora Psychoyou</w:t>
              </w:r>
            </w:hyperlink>
            <w:r>
              <w:rPr/>
              <w:t xml:space="preserve">,</w:t>
            </w:r>
            <w:hyperlink r:id="rId22" w:history="1">
              <w:r>
                <w:rPr>
                  <w:color w:val="#410a8c"/>
                  <w:u w:val="single"/>
                </w:rPr>
                <w:t xml:space="preserve">Laurent Guillo</w:t>
              </w:r>
            </w:hyperlink>
          </w:p>
          <w:p>
            <w:pPr/>
            <w:r>
              <w:rPr>
                <w:i w:val="1"/>
                <w:iCs w:val="1"/>
              </w:rPr>
              <w:t xml:space="preserve">17th-Century Music Newsletter</w:t>
            </w:r>
            <w:r>
              <w:rPr/>
              <w:t xml:space="preserve">, 2003, 13 (1), p. 20</w:t>
            </w:r>
          </w:p>
          <w:p>
            <w:pPr/>
            <w:r>
              <w:rPr/>
              <w:t xml:space="preserve">Article dans une revue</w:t>
            </w:r>
          </w:p>
          <w:p>
            <w:pPr/>
            <w:hyperlink r:id="rId21" w:history="1">
              <w:r>
                <w:rPr>
                  <w:color w:val="#410a8c"/>
                  <w:u w:val="single"/>
                </w:rPr>
                <w:t xml:space="preserve">halshs-00375104v1</w:t>
              </w:r>
            </w:hyperlink>
          </w:p>
        </w:tc>
      </w:tr>
      <w:tr>
        <w:trPr/>
        <w:tc>
          <w:tcPr>
            <w:noWrap/>
          </w:tcPr>
          <w:p>
            <w:pPr>
              <w:spacing w:after="200"/>
            </w:pPr>
            <w:hyperlink r:id="rId23" w:history="1">
              <w:r>
                <w:rPr>
                  <w:color w:val="1e198e"/>
                  <w:b w:val="1"/>
                  <w:bCs w:val="1"/>
                  <w:u w:val="single"/>
                </w:rPr>
                <w:t xml:space="preserve">In principio erat verbum&amp;quot; ? Quelques réflexions sur les paroles en musique, les paroles de musique et le modèle antique au XVIIe siècle</w:t>
              </w:r>
            </w:hyperlink>
          </w:p>
          <w:p>
            <w:pPr/>
            <w:hyperlink r:id="rId9" w:history="1">
              <w:r>
                <w:rPr>
                  <w:color w:val="#410a8c"/>
                  <w:u w:val="single"/>
                </w:rPr>
                <w:t xml:space="preserve">Théodora Psychoyou</w:t>
              </w:r>
            </w:hyperlink>
          </w:p>
          <w:p>
            <w:pPr/>
            <w:r>
              <w:rPr>
                <w:i w:val="1"/>
                <w:iCs w:val="1"/>
              </w:rPr>
              <w:t xml:space="preserve">Analyse Musicale</w:t>
            </w:r>
            <w:r>
              <w:rPr/>
              <w:t xml:space="preserve">, 2002, 42, pp.20-35</w:t>
            </w:r>
          </w:p>
          <w:p>
            <w:pPr/>
            <w:r>
              <w:rPr/>
              <w:t xml:space="preserve">Article dans une revue</w:t>
            </w:r>
          </w:p>
          <w:p>
            <w:pPr/>
            <w:hyperlink r:id="rId23" w:history="1">
              <w:r>
                <w:rPr>
                  <w:color w:val="#410a8c"/>
                  <w:u w:val="single"/>
                </w:rPr>
                <w:t xml:space="preserve">halshs-00373499v1</w:t>
              </w:r>
            </w:hyperlink>
          </w:p>
        </w:tc>
      </w:tr>
      <w:tr>
        <w:trPr/>
        <w:tc>
          <w:tcPr>
            <w:noWrap/>
          </w:tcPr>
          <w:p>
            <w:pPr>
              <w:spacing w:after="200"/>
            </w:pPr>
            <w:hyperlink r:id="rId24" w:history="1">
              <w:r>
                <w:rPr>
                  <w:color w:val="1e198e"/>
                  <w:b w:val="1"/>
                  <w:bCs w:val="1"/>
                  <w:u w:val="single"/>
                </w:rPr>
                <w:t xml:space="preserve">Le Gloria RV 589 d'Antonio Vivaldi</w:t>
              </w:r>
            </w:hyperlink>
          </w:p>
          <w:p>
            <w:pPr/>
            <w:hyperlink r:id="rId9" w:history="1">
              <w:r>
                <w:rPr>
                  <w:color w:val="#410a8c"/>
                  <w:u w:val="single"/>
                </w:rPr>
                <w:t xml:space="preserve">Théodora Psychoyou</w:t>
              </w:r>
            </w:hyperlink>
          </w:p>
          <w:p>
            <w:pPr/>
            <w:r>
              <w:rPr>
                <w:i w:val="1"/>
                <w:iCs w:val="1"/>
              </w:rPr>
              <w:t xml:space="preserve">Musurgia : analyse et pratique musicales</w:t>
            </w:r>
            <w:r>
              <w:rPr/>
              <w:t xml:space="preserve">, 1998, V (1), p. 7-16</w:t>
            </w:r>
          </w:p>
          <w:p>
            <w:pPr/>
            <w:r>
              <w:rPr/>
              <w:t xml:space="preserve">Article dans une revue</w:t>
            </w:r>
          </w:p>
          <w:p>
            <w:pPr/>
            <w:hyperlink r:id="rId24" w:history="1">
              <w:r>
                <w:rPr>
                  <w:color w:val="#410a8c"/>
                  <w:u w:val="single"/>
                </w:rPr>
                <w:t xml:space="preserve">halshs-00375144v1</w:t>
              </w:r>
            </w:hyperlink>
          </w:p>
        </w:tc>
      </w:tr>
      <w:tr>
        <w:trPr/>
        <w:tc>
          <w:tcPr>
            <w:noWrap/>
          </w:tcPr>
          <w:p>
            <w:pPr>
              <w:spacing w:after="200"/>
            </w:pPr>
            <w:hyperlink r:id="rId25" w:history="1">
              <w:r>
                <w:rPr>
                  <w:color w:val="1e198e"/>
                  <w:b w:val="1"/>
                  <w:bCs w:val="1"/>
                  <w:u w:val="single"/>
                </w:rPr>
                <w:t xml:space="preserve">À propos de la pensée théorique en France entre Mersenne et Rameau</w:t>
              </w:r>
            </w:hyperlink>
          </w:p>
          <w:p>
            <w:pPr/>
            <w:hyperlink r:id="rId9" w:history="1">
              <w:r>
                <w:rPr>
                  <w:color w:val="#410a8c"/>
                  <w:u w:val="single"/>
                </w:rPr>
                <w:t xml:space="preserve">Théodora Psychoyou</w:t>
              </w:r>
            </w:hyperlink>
            <w:r>
              <w:rPr/>
              <w:t xml:space="preserve">,</w:t>
            </w:r>
            <w:hyperlink r:id="rId26" w:history="1">
              <w:r>
                <w:rPr>
                  <w:color w:val="#410a8c"/>
                  <w:u w:val="single"/>
                </w:rPr>
                <w:t xml:space="preserve">Gaëtan Naulleau</w:t>
              </w:r>
            </w:hyperlink>
          </w:p>
          <w:p>
            <w:pPr/>
            <w:r>
              <w:rPr>
                <w:i w:val="1"/>
                <w:iCs w:val="1"/>
              </w:rPr>
              <w:t xml:space="preserve">Bulletin de l'Atelier d'études sur la musique française des XVIIe &amp; XVIIIe siècles</w:t>
            </w:r>
            <w:r>
              <w:rPr/>
              <w:t xml:space="preserve">, 1998, 8, p. 14-15</w:t>
            </w:r>
          </w:p>
          <w:p>
            <w:pPr/>
            <w:r>
              <w:rPr/>
              <w:t xml:space="preserve">Article dans une revue</w:t>
            </w:r>
          </w:p>
          <w:p>
            <w:pPr/>
            <w:hyperlink r:id="rId25" w:history="1">
              <w:r>
                <w:rPr>
                  <w:color w:val="#410a8c"/>
                  <w:u w:val="single"/>
                </w:rPr>
                <w:t xml:space="preserve">halshs-00375113v1</w:t>
              </w:r>
            </w:hyperlink>
          </w:p>
        </w:tc>
      </w:tr>
      <w:tr>
        <w:trPr/>
        <w:tc>
          <w:tcPr>
            <w:noWrap/>
          </w:tcPr>
          <w:p>
            <w:pPr>
              <w:spacing w:after="200"/>
            </w:pPr>
            <w:hyperlink r:id="rId27" w:history="1">
              <w:r>
                <w:rPr>
                  <w:color w:val="1e198e"/>
                  <w:b w:val="1"/>
                  <w:bCs w:val="1"/>
                  <w:u w:val="single"/>
                </w:rPr>
                <w:t xml:space="preserve">Les Miserere de Marc-Antoine Charpentier : une approche rhétorique</w:t>
              </w:r>
            </w:hyperlink>
          </w:p>
          <w:p>
            <w:pPr/>
            <w:hyperlink r:id="rId9" w:history="1">
              <w:r>
                <w:rPr>
                  <w:color w:val="#410a8c"/>
                  <w:u w:val="single"/>
                </w:rPr>
                <w:t xml:space="preserve">Théodora Psychoyou</w:t>
              </w:r>
            </w:hyperlink>
          </w:p>
          <w:p>
            <w:pPr/>
            <w:r>
              <w:rPr>
                <w:i w:val="1"/>
                <w:iCs w:val="1"/>
              </w:rPr>
              <w:t xml:space="preserve">Bulletin de la Société Marc-Antoine Charpentier</w:t>
            </w:r>
            <w:r>
              <w:rPr/>
              <w:t xml:space="preserve">, 1997, 14, p. 1-21</w:t>
            </w:r>
          </w:p>
          <w:p>
            <w:pPr/>
            <w:r>
              <w:rPr/>
              <w:t xml:space="preserve">Article dans une revue</w:t>
            </w:r>
          </w:p>
          <w:p>
            <w:pPr/>
            <w:hyperlink r:id="rId27" w:history="1">
              <w:r>
                <w:rPr>
                  <w:color w:val="#410a8c"/>
                  <w:u w:val="single"/>
                </w:rPr>
                <w:t xml:space="preserve">halshs-00375106v1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Musique, acoustique et empirisme : trajectoires pluridisciplinaires aux XVIIe et XVIIIe siècles, et le paradoxe du progrès</w:t>
              </w:r>
            </w:hyperlink>
          </w:p>
          <w:p>
            <w:pPr/>
            <w:hyperlink r:id="rId9" w:history="1">
              <w:r>
                <w:rPr>
                  <w:color w:val="#410a8c"/>
                  <w:u w:val="single"/>
                </w:rPr>
                <w:t xml:space="preserve">Théodora Psychoyou</w:t>
              </w:r>
            </w:hyperlink>
          </w:p>
          <w:p>
            <w:pPr/>
            <w:r>
              <w:rPr>
                <w:i w:val="1"/>
                <w:iCs w:val="1"/>
              </w:rPr>
              <w:t xml:space="preserve">CFA 2025 - 17e Congrès Français d'Acoustique</w:t>
            </w:r>
            <w:r>
              <w:rPr/>
              <w:t xml:space="preserve">, Société française d'acoustique et Sorbonne Université, Apr 2025, Paris, France</w:t>
            </w:r>
          </w:p>
          <w:p>
            <w:pPr/>
            <w:r>
              <w:rPr/>
              <w:t xml:space="preserve">Communication dans un congrès</w:t>
            </w:r>
          </w:p>
          <w:p>
            <w:pPr/>
            <w:hyperlink r:id="rId28" w:history="1">
              <w:r>
                <w:rPr>
                  <w:color w:val="#410a8c"/>
                  <w:u w:val="single"/>
                </w:rPr>
                <w:t xml:space="preserve">halshs-05054519v1</w:t>
              </w:r>
            </w:hyperlink>
          </w:p>
        </w:tc>
      </w:tr>
      <w:tr>
        <w:trPr/>
        <w:tc>
          <w:tcPr>
            <w:noWrap/>
          </w:tcPr>
          <w:p>
            <w:pPr>
              <w:spacing w:after="200"/>
            </w:pPr>
            <w:hyperlink r:id="rId29" w:history="1">
              <w:r>
                <w:rPr>
                  <w:color w:val="1e198e"/>
                  <w:b w:val="1"/>
                  <w:bCs w:val="1"/>
                  <w:u w:val="single"/>
                </w:rPr>
                <w:t xml:space="preserve">De la nécessité des caractères de la musique des Grecs par Hieronymus Tragodistes, un projet atypique entre Est et Ouest à la fin de la Renaissance : enjeux musicaux, sémiotiques et interculturels</w:t>
              </w:r>
            </w:hyperlink>
          </w:p>
          <w:p>
            <w:pPr/>
            <w:hyperlink r:id="rId9" w:history="1">
              <w:r>
                <w:rPr>
                  <w:color w:val="#410a8c"/>
                  <w:u w:val="single"/>
                </w:rPr>
                <w:t xml:space="preserve">Théodora Psychoyou</w:t>
              </w:r>
            </w:hyperlink>
          </w:p>
          <w:p>
            <w:pPr/>
            <w:r>
              <w:rPr>
                <w:i w:val="1"/>
                <w:iCs w:val="1"/>
              </w:rPr>
              <w:t xml:space="preserve">Le chant liturgique de Chypre (XVe-XVIe siècles) : données et perspectives</w:t>
            </w:r>
            <w:r>
              <w:rPr/>
              <w:t xml:space="preserve">, Flora Kritikou, Oct 2024, Athènes, Ecole française d'Athènes, France</w:t>
            </w:r>
          </w:p>
          <w:p>
            <w:pPr/>
            <w:r>
              <w:rPr/>
              <w:t xml:space="preserve">Communication dans un congrès</w:t>
            </w:r>
          </w:p>
          <w:p>
            <w:pPr/>
            <w:hyperlink r:id="rId29" w:history="1">
              <w:r>
                <w:rPr>
                  <w:color w:val="#410a8c"/>
                  <w:u w:val="single"/>
                </w:rPr>
                <w:t xml:space="preserve">hal-04786966v1</w:t>
              </w:r>
            </w:hyperlink>
          </w:p>
        </w:tc>
      </w:tr>
      <w:tr>
        <w:trPr/>
        <w:tc>
          <w:tcPr>
            <w:noWrap/>
          </w:tcPr>
          <w:p>
            <w:pPr>
              <w:spacing w:after="200"/>
            </w:pPr>
            <w:hyperlink r:id="rId30" w:history="1">
              <w:r>
                <w:rPr>
                  <w:color w:val="1e198e"/>
                  <w:b w:val="1"/>
                  <w:bCs w:val="1"/>
                  <w:u w:val="single"/>
                </w:rPr>
                <w:t xml:space="preserve">Du cyclique au continu et de l’ontologique au psychologique, ruptures et paradoxes : nouveaux paradigmes du temps (musical) à l’aube du baroque</w:t>
              </w:r>
            </w:hyperlink>
          </w:p>
          <w:p>
            <w:pPr/>
            <w:hyperlink r:id="rId9" w:history="1">
              <w:r>
                <w:rPr>
                  <w:color w:val="#410a8c"/>
                  <w:u w:val="single"/>
                </w:rPr>
                <w:t xml:space="preserve">Théodora Psychoyou</w:t>
              </w:r>
            </w:hyperlink>
          </w:p>
          <w:p>
            <w:pPr/>
            <w:r>
              <w:rPr>
                <w:i w:val="1"/>
                <w:iCs w:val="1"/>
              </w:rPr>
              <w:t xml:space="preserve">Quatre variations pluridisciplinaires autour de la musique : le temps musical</w:t>
            </w:r>
            <w:r>
              <w:rPr/>
              <w:t xml:space="preserve">, Sylvie Le Bomin, Dec 2024, Paris (Bibliothèque Nationale de France et Sorbonne Université), France</w:t>
            </w:r>
          </w:p>
          <w:p>
            <w:pPr/>
            <w:r>
              <w:rPr/>
              <w:t xml:space="preserve">Communication dans un congrès</w:t>
            </w:r>
          </w:p>
          <w:p>
            <w:pPr/>
            <w:hyperlink r:id="rId30" w:history="1">
              <w:r>
                <w:rPr>
                  <w:color w:val="#410a8c"/>
                  <w:u w:val="single"/>
                </w:rPr>
                <w:t xml:space="preserve">halshs-05055063v1</w:t>
              </w:r>
            </w:hyperlink>
          </w:p>
        </w:tc>
      </w:tr>
      <w:tr>
        <w:trPr/>
        <w:tc>
          <w:tcPr>
            <w:noWrap/>
          </w:tcPr>
          <w:p>
            <w:pPr>
              <w:spacing w:after="200"/>
            </w:pPr>
            <w:hyperlink r:id="rId31" w:history="1">
              <w:r>
                <w:rPr>
                  <w:color w:val="1e198e"/>
                  <w:b w:val="1"/>
                  <w:bCs w:val="1"/>
                  <w:u w:val="single"/>
                </w:rPr>
                <w:t xml:space="preserve">Réappropriations de répertoires chantés du Moyen Âge dans Mixology (2021) de Katerina Fotinaki</w:t>
              </w:r>
            </w:hyperlink>
          </w:p>
          <w:p>
            <w:pPr/>
            <w:hyperlink r:id="rId9" w:history="1">
              <w:r>
                <w:rPr>
                  <w:color w:val="#410a8c"/>
                  <w:u w:val="single"/>
                </w:rPr>
                <w:t xml:space="preserve">Théodora Psychoyou</w:t>
              </w:r>
            </w:hyperlink>
          </w:p>
          <w:p>
            <w:pPr/>
            <w:r>
              <w:rPr>
                <w:i w:val="1"/>
                <w:iCs w:val="1"/>
              </w:rPr>
              <w:t xml:space="preserve">Réappropriations contemporaines des répertoires chantés du Moyen Âge</w:t>
            </w:r>
            <w:r>
              <w:rPr/>
              <w:t xml:space="preserve">, Anne-Zoé Rillon-Marne, Christelle Chaillou, Sep 2024, Angers (Université catholique de l'Ouest), France</w:t>
            </w:r>
          </w:p>
          <w:p>
            <w:pPr/>
            <w:r>
              <w:rPr/>
              <w:t xml:space="preserve">Communication dans un congrès</w:t>
            </w:r>
          </w:p>
          <w:p>
            <w:pPr/>
            <w:hyperlink r:id="rId31" w:history="1">
              <w:r>
                <w:rPr>
                  <w:color w:val="#410a8c"/>
                  <w:u w:val="single"/>
                </w:rPr>
                <w:t xml:space="preserve">hal-04787009v1</w:t>
              </w:r>
            </w:hyperlink>
          </w:p>
        </w:tc>
      </w:tr>
      <w:tr>
        <w:trPr/>
        <w:tc>
          <w:tcPr>
            <w:noWrap/>
          </w:tcPr>
          <w:p>
            <w:pPr>
              <w:spacing w:after="200"/>
            </w:pPr>
            <w:hyperlink r:id="rId32" w:history="1">
              <w:r>
                <w:rPr>
                  <w:color w:val="1e198e"/>
                  <w:b w:val="1"/>
                  <w:bCs w:val="1"/>
                  <w:u w:val="single"/>
                </w:rPr>
                <w:t xml:space="preserve">Faire image du son et de la musique au XVIIe siècle : des symboles à la matière</w:t>
              </w:r>
            </w:hyperlink>
          </w:p>
          <w:p>
            <w:pPr/>
            <w:hyperlink r:id="rId9" w:history="1">
              <w:r>
                <w:rPr>
                  <w:color w:val="#410a8c"/>
                  <w:u w:val="single"/>
                </w:rPr>
                <w:t xml:space="preserve">Théodora Psychoyou</w:t>
              </w:r>
            </w:hyperlink>
          </w:p>
          <w:p>
            <w:pPr/>
            <w:r>
              <w:rPr>
                <w:i w:val="1"/>
                <w:iCs w:val="1"/>
              </w:rPr>
              <w:t xml:space="preserve">Faire image au XVIIe siècle : modèles et perspectives</w:t>
            </w:r>
            <w:r>
              <w:rPr/>
              <w:t xml:space="preserve">, Frédéric Cousinié, Nov 2024, Rouen (Université de Rouen Normandie), France</w:t>
            </w:r>
          </w:p>
          <w:p>
            <w:pPr/>
            <w:r>
              <w:rPr/>
              <w:t xml:space="preserve">Communication dans un congrès</w:t>
            </w:r>
          </w:p>
          <w:p>
            <w:pPr/>
            <w:hyperlink r:id="rId32" w:history="1">
              <w:r>
                <w:rPr>
                  <w:color w:val="#410a8c"/>
                  <w:u w:val="single"/>
                </w:rPr>
                <w:t xml:space="preserve">hal-04786957v1</w:t>
              </w:r>
            </w:hyperlink>
          </w:p>
        </w:tc>
      </w:tr>
      <w:tr>
        <w:trPr/>
        <w:tc>
          <w:tcPr>
            <w:noWrap/>
          </w:tcPr>
          <w:p>
            <w:pPr>
              <w:spacing w:after="200"/>
            </w:pPr>
            <w:hyperlink r:id="rId33" w:history="1">
              <w:r>
                <w:rPr>
                  <w:color w:val="1e198e"/>
                  <w:b w:val="1"/>
                  <w:bCs w:val="1"/>
                  <w:u w:val="single"/>
                </w:rPr>
                <w:t xml:space="preserve">« D’hommes, de femmes et des images de la vertu : trajectoires genrées de l’éthos musical selon Platon et dans ses relectures »</w:t>
              </w:r>
            </w:hyperlink>
          </w:p>
          <w:p>
            <w:pPr/>
            <w:hyperlink r:id="rId9" w:history="1">
              <w:r>
                <w:rPr>
                  <w:color w:val="#410a8c"/>
                  <w:u w:val="single"/>
                </w:rPr>
                <w:t xml:space="preserve">Théodora Psychoyou</w:t>
              </w:r>
            </w:hyperlink>
          </w:p>
          <w:p>
            <w:pPr/>
            <w:r>
              <w:rPr>
                <w:i w:val="1"/>
                <w:iCs w:val="1"/>
              </w:rPr>
              <w:t xml:space="preserve">Les imaginaires genrés de la musique</w:t>
            </w:r>
            <w:r>
              <w:rPr/>
              <w:t xml:space="preserve">, IReMus - Séminaire GEMM (Genre, Musique et Musiciennes), org. Sarah Nancy, Jan 2023, Paris, France</w:t>
            </w:r>
          </w:p>
          <w:p>
            <w:pPr/>
            <w:r>
              <w:rPr/>
              <w:t xml:space="preserve">Communication dans un congrès</w:t>
            </w:r>
          </w:p>
          <w:p>
            <w:pPr/>
            <w:hyperlink r:id="rId33" w:history="1">
              <w:r>
                <w:rPr>
                  <w:color w:val="#410a8c"/>
                  <w:u w:val="single"/>
                </w:rPr>
                <w:t xml:space="preserve">halshs-04063753v1</w:t>
              </w:r>
            </w:hyperlink>
          </w:p>
        </w:tc>
      </w:tr>
      <w:tr>
        <w:trPr/>
        <w:tc>
          <w:tcPr>
            <w:noWrap/>
          </w:tcPr>
          <w:p>
            <w:pPr>
              <w:spacing w:after="200"/>
            </w:pPr>
            <w:hyperlink r:id="rId34" w:history="1">
              <w:r>
                <w:rPr>
                  <w:color w:val="1e198e"/>
                  <w:b w:val="1"/>
                  <w:bCs w:val="1"/>
                  <w:u w:val="single"/>
                </w:rPr>
                <w:t xml:space="preserve">Listener perception of changes in historically informed performance of solo Baroque music due to room acoustics</w:t>
              </w:r>
            </w:hyperlink>
          </w:p>
          <w:p>
            <w:pPr/>
            <w:hyperlink r:id="rId11" w:history="1">
              <w:r>
                <w:rPr>
                  <w:color w:val="#410a8c"/>
                  <w:u w:val="single"/>
                </w:rPr>
                <w:t xml:space="preserve">Nolan Eley</w:t>
              </w:r>
            </w:hyperlink>
            <w:r>
              <w:rPr/>
              <w:t xml:space="preserve">,</w:t>
            </w:r>
            <w:hyperlink r:id="rId12" w:history="1">
              <w:r>
                <w:rPr>
                  <w:color w:val="#410a8c"/>
                  <w:u w:val="single"/>
                </w:rPr>
                <w:t xml:space="preserve">Catherine Lavandier</w:t>
              </w:r>
            </w:hyperlink>
            <w:r>
              <w:rPr/>
              <w:t xml:space="preserve">,</w:t>
            </w:r>
            <w:hyperlink r:id="rId9" w:history="1">
              <w:r>
                <w:rPr>
                  <w:color w:val="#410a8c"/>
                  <w:u w:val="single"/>
                </w:rPr>
                <w:t xml:space="preserve">Théodora Psychoyou</w:t>
              </w:r>
            </w:hyperlink>
            <w:r>
              <w:rPr/>
              <w:t xml:space="preserve">,</w:t>
            </w:r>
            <w:hyperlink r:id="rId35" w:history="1">
              <w:r>
                <w:rPr>
                  <w:color w:val="#410a8c"/>
                  <w:u w:val="single"/>
                </w:rPr>
                <w:t xml:space="preserve">Brian Katz</w:t>
              </w:r>
            </w:hyperlink>
          </w:p>
          <w:p>
            <w:pPr/>
            <w:r>
              <w:rPr>
                <w:i w:val="1"/>
                <w:iCs w:val="1"/>
              </w:rPr>
              <w:t xml:space="preserve">JJCAAS 2023 : Journées Jeunes Chercheurs en Audition, Acoustique musicale et Signal audio</w:t>
            </w:r>
            <w:r>
              <w:rPr/>
              <w:t xml:space="preserve">, Société Française d'Acoustique [SFA], Sciences et Technologies de la Musique et du Son [UMR 9912 - STMS], Apr 2023, Paris, France</w:t>
            </w:r>
          </w:p>
          <w:p>
            <w:pPr/>
            <w:r>
              <w:rPr/>
              <w:t xml:space="preserve">Communication dans un congrès</w:t>
            </w:r>
          </w:p>
          <w:p>
            <w:pPr/>
            <w:hyperlink r:id="rId34" w:history="1">
              <w:r>
                <w:rPr>
                  <w:color w:val="#410a8c"/>
                  <w:u w:val="single"/>
                </w:rPr>
                <w:t xml:space="preserve">hal-04073778v1</w:t>
              </w:r>
            </w:hyperlink>
          </w:p>
        </w:tc>
      </w:tr>
      <w:tr>
        <w:trPr/>
        <w:tc>
          <w:tcPr>
            <w:noWrap/>
          </w:tcPr>
          <w:p>
            <w:pPr>
              <w:spacing w:after="200"/>
            </w:pPr>
            <w:hyperlink r:id="rId36" w:history="1">
              <w:r>
                <w:rPr>
                  <w:color w:val="1e198e"/>
                  <w:b w:val="1"/>
                  <w:bCs w:val="1"/>
                  <w:u w:val="single"/>
                </w:rPr>
                <w:t xml:space="preserve">Music practices, catholic devotion and creative syncretism in the Greek archipelago in the 17th and 18th centuries : the cases of the hymnal of Scordialo and the Calomati manuscript</w:t>
              </w:r>
            </w:hyperlink>
          </w:p>
          <w:p>
            <w:pPr/>
            <w:hyperlink r:id="rId9" w:history="1">
              <w:r>
                <w:rPr>
                  <w:color w:val="#410a8c"/>
                  <w:u w:val="single"/>
                </w:rPr>
                <w:t xml:space="preserve">Théodora Psychoyou</w:t>
              </w:r>
            </w:hyperlink>
          </w:p>
          <w:p>
            <w:pPr/>
            <w:r>
              <w:rPr>
                <w:i w:val="1"/>
                <w:iCs w:val="1"/>
              </w:rPr>
              <w:t xml:space="preserve">20th Biennial International Conference on Baroque Music</w:t>
            </w:r>
            <w:r>
              <w:rPr/>
              <w:t xml:space="preserve">, Haute École de Musique de Genève (HEM), Jun 2023, Genève, Switzerland</w:t>
            </w:r>
          </w:p>
          <w:p>
            <w:pPr/>
            <w:r>
              <w:rPr/>
              <w:t xml:space="preserve">Communication dans un congrès</w:t>
            </w:r>
          </w:p>
          <w:p>
            <w:pPr/>
            <w:hyperlink r:id="rId36" w:history="1">
              <w:r>
                <w:rPr>
                  <w:color w:val="#410a8c"/>
                  <w:u w:val="single"/>
                </w:rPr>
                <w:t xml:space="preserve">halshs-04301343v1</w:t>
              </w:r>
            </w:hyperlink>
          </w:p>
        </w:tc>
      </w:tr>
      <w:tr>
        <w:trPr/>
        <w:tc>
          <w:tcPr>
            <w:noWrap/>
          </w:tcPr>
          <w:p>
            <w:pPr>
              <w:spacing w:after="200"/>
            </w:pPr>
            <w:hyperlink r:id="rId37" w:history="1">
              <w:r>
                <w:rPr>
                  <w:color w:val="1e198e"/>
                  <w:b w:val="1"/>
                  <w:bCs w:val="1"/>
                  <w:u w:val="single"/>
                </w:rPr>
                <w:t xml:space="preserve">A Custom Feature Set For Analyzing Historically Informed Baroque Performances</w:t>
              </w:r>
            </w:hyperlink>
          </w:p>
          <w:p>
            <w:pPr/>
            <w:hyperlink r:id="rId11" w:history="1">
              <w:r>
                <w:rPr>
                  <w:color w:val="#410a8c"/>
                  <w:u w:val="single"/>
                </w:rPr>
                <w:t xml:space="preserve">Nolan Eley</w:t>
              </w:r>
            </w:hyperlink>
            <w:r>
              <w:rPr/>
              <w:t xml:space="preserve">,</w:t>
            </w:r>
            <w:hyperlink r:id="rId9" w:history="1">
              <w:r>
                <w:rPr>
                  <w:color w:val="#410a8c"/>
                  <w:u w:val="single"/>
                </w:rPr>
                <w:t xml:space="preserve">Théodora Psychoyou</w:t>
              </w:r>
            </w:hyperlink>
            <w:r>
              <w:rPr/>
              <w:t xml:space="preserve">,</w:t>
            </w:r>
            <w:hyperlink r:id="rId12" w:history="1">
              <w:r>
                <w:rPr>
                  <w:color w:val="#410a8c"/>
                  <w:u w:val="single"/>
                </w:rPr>
                <w:t xml:space="preserve">Catherine Lavandier</w:t>
              </w:r>
            </w:hyperlink>
            <w:r>
              <w:rPr/>
              <w:t xml:space="preserve">,</w:t>
            </w:r>
            <w:hyperlink r:id="rId13" w:history="1">
              <w:r>
                <w:rPr>
                  <w:color w:val="#410a8c"/>
                  <w:u w:val="single"/>
                </w:rPr>
                <w:t xml:space="preserve">Brian F. G. Katz</w:t>
              </w:r>
            </w:hyperlink>
          </w:p>
          <w:p>
            <w:pPr/>
            <w:r>
              <w:rPr>
                <w:i w:val="1"/>
                <w:iCs w:val="1"/>
              </w:rPr>
              <w:t xml:space="preserve">ICA 2022 Proceedings</w:t>
            </w:r>
            <w:r>
              <w:rPr/>
              <w:t xml:space="preserve">, Oct 2022, Gyeongju, South Korea</w:t>
            </w:r>
          </w:p>
          <w:p>
            <w:pPr/>
            <w:r>
              <w:rPr/>
              <w:t xml:space="preserve">Communication dans un congrès</w:t>
            </w:r>
          </w:p>
          <w:p>
            <w:pPr/>
            <w:hyperlink r:id="rId37" w:history="1">
              <w:r>
                <w:rPr>
                  <w:color w:val="#410a8c"/>
                  <w:u w:val="single"/>
                </w:rPr>
                <w:t xml:space="preserve">hal-03836558v1</w:t>
              </w:r>
            </w:hyperlink>
          </w:p>
        </w:tc>
      </w:tr>
      <w:tr>
        <w:trPr/>
        <w:tc>
          <w:tcPr>
            <w:noWrap/>
          </w:tcPr>
          <w:p>
            <w:pPr>
              <w:spacing w:after="200"/>
            </w:pPr>
            <w:hyperlink r:id="rId38" w:history="1">
              <w:r>
                <w:rPr>
                  <w:color w:val="1e198e"/>
                  <w:b w:val="1"/>
                  <w:bCs w:val="1"/>
                  <w:u w:val="single"/>
                </w:rPr>
                <w:t xml:space="preserve">« Le “mathématicien-musicien” versus le “jugement de l’oreille” : empirisme musical et nouveaux paradigmes de théorisation en France au XVIIe siècle »</w:t>
              </w:r>
            </w:hyperlink>
          </w:p>
          <w:p>
            <w:pPr/>
            <w:hyperlink r:id="rId9" w:history="1">
              <w:r>
                <w:rPr>
                  <w:color w:val="#410a8c"/>
                  <w:u w:val="single"/>
                </w:rPr>
                <w:t xml:space="preserve">Théodora Psychoyou</w:t>
              </w:r>
            </w:hyperlink>
          </w:p>
          <w:p>
            <w:pPr/>
            <w:r>
              <w:rPr>
                <w:i w:val="1"/>
                <w:iCs w:val="1"/>
              </w:rPr>
              <w:t xml:space="preserve">Innovation, Popularisierung und Implementierung: Wandel und Widerstand in Wissenskulturen der frühen Neuzeit</w:t>
            </w:r>
            <w:r>
              <w:rPr/>
              <w:t xml:space="preserve">, Historischen Kolleg, colloque international org. Inga Mai Groote, Mar 2022, Munich, Allemagne</w:t>
            </w:r>
          </w:p>
          <w:p>
            <w:pPr/>
            <w:r>
              <w:rPr/>
              <w:t xml:space="preserve">Communication dans un congrès</w:t>
            </w:r>
          </w:p>
          <w:p>
            <w:pPr/>
            <w:hyperlink r:id="rId38" w:history="1">
              <w:r>
                <w:rPr>
                  <w:color w:val="#410a8c"/>
                  <w:u w:val="single"/>
                </w:rPr>
                <w:t xml:space="preserve">halshs-04063751v1</w:t>
              </w:r>
            </w:hyperlink>
          </w:p>
        </w:tc>
      </w:tr>
      <w:tr>
        <w:trPr/>
        <w:tc>
          <w:tcPr>
            <w:noWrap/>
          </w:tcPr>
          <w:p>
            <w:pPr>
              <w:spacing w:after="200"/>
            </w:pPr>
            <w:hyperlink r:id="rId39" w:history="1">
              <w:r>
                <w:rPr>
                  <w:color w:val="1e198e"/>
                  <w:b w:val="1"/>
                  <w:bCs w:val="1"/>
                  <w:u w:val="single"/>
                </w:rPr>
                <w:t xml:space="preserve">Embodying « Greek music » in France: The Angélique Ionatos case</w:t>
              </w:r>
            </w:hyperlink>
          </w:p>
          <w:p>
            <w:pPr/>
            <w:hyperlink r:id="rId9" w:history="1">
              <w:r>
                <w:rPr>
                  <w:color w:val="#410a8c"/>
                  <w:u w:val="single"/>
                </w:rPr>
                <w:t xml:space="preserve">Théodora Psychoyou</w:t>
              </w:r>
            </w:hyperlink>
          </w:p>
          <w:p>
            <w:pPr/>
            <w:r>
              <w:rPr>
                <w:i w:val="1"/>
                <w:iCs w:val="1"/>
              </w:rPr>
              <w:t xml:space="preserve">21st Quinquennial IMS Congress</w:t>
            </w:r>
            <w:r>
              <w:rPr/>
              <w:t xml:space="preserve">, International Musicological Society, Aug 2022, Athènes, Greece</w:t>
            </w:r>
          </w:p>
          <w:p>
            <w:pPr/>
            <w:r>
              <w:rPr/>
              <w:t xml:space="preserve">Communication dans un congrès</w:t>
            </w:r>
          </w:p>
          <w:p>
            <w:pPr/>
            <w:hyperlink r:id="rId39" w:history="1">
              <w:r>
                <w:rPr>
                  <w:color w:val="#410a8c"/>
                  <w:u w:val="single"/>
                </w:rPr>
                <w:t xml:space="preserve">halshs-04063749v1</w:t>
              </w:r>
            </w:hyperlink>
          </w:p>
        </w:tc>
      </w:tr>
      <w:tr>
        <w:trPr/>
        <w:tc>
          <w:tcPr>
            <w:noWrap/>
          </w:tcPr>
          <w:p>
            <w:pPr>
              <w:spacing w:after="200"/>
            </w:pPr>
            <w:hyperlink r:id="rId40" w:history="1">
              <w:r>
                <w:rPr>
                  <w:color w:val="1e198e"/>
                  <w:b w:val="1"/>
                  <w:bCs w:val="1"/>
                  <w:u w:val="single"/>
                </w:rPr>
                <w:t xml:space="preserve">Performance analysis of solo baroque music played in a period and modern hall</w:t>
              </w:r>
            </w:hyperlink>
          </w:p>
          <w:p>
            <w:pPr/>
            <w:hyperlink r:id="rId11" w:history="1">
              <w:r>
                <w:rPr>
                  <w:color w:val="#410a8c"/>
                  <w:u w:val="single"/>
                </w:rPr>
                <w:t xml:space="preserve">Nolan Eley</w:t>
              </w:r>
            </w:hyperlink>
            <w:r>
              <w:rPr/>
              <w:t xml:space="preserve">,</w:t>
            </w:r>
            <w:hyperlink r:id="rId12" w:history="1">
              <w:r>
                <w:rPr>
                  <w:color w:val="#410a8c"/>
                  <w:u w:val="single"/>
                </w:rPr>
                <w:t xml:space="preserve">Catherine Lavandier</w:t>
              </w:r>
            </w:hyperlink>
            <w:r>
              <w:rPr/>
              <w:t xml:space="preserve">,</w:t>
            </w:r>
            <w:hyperlink r:id="rId41" w:history="1">
              <w:r>
                <w:rPr>
                  <w:color w:val="#410a8c"/>
                  <w:u w:val="single"/>
                </w:rPr>
                <w:t xml:space="preserve">Brian F.G. Katz</w:t>
              </w:r>
            </w:hyperlink>
            <w:r>
              <w:rPr/>
              <w:t xml:space="preserve">,</w:t>
            </w:r>
            <w:hyperlink r:id="rId9" w:history="1">
              <w:r>
                <w:rPr>
                  <w:color w:val="#410a8c"/>
                  <w:u w:val="single"/>
                </w:rPr>
                <w:t xml:space="preserve">Théodora Psychoyou</w:t>
              </w:r>
            </w:hyperlink>
            <w:r>
              <w:rPr/>
              <w:t xml:space="preserve">,</w:t>
            </w:r>
            <w:hyperlink r:id="rId42" w:history="1">
              <w:r>
                <w:rPr>
                  <w:color w:val="#410a8c"/>
                  <w:u w:val="single"/>
                </w:rPr>
                <w:t xml:space="preserve">Marguerite Jossic</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40" w:history="1">
              <w:r>
                <w:rPr>
                  <w:color w:val="#410a8c"/>
                  <w:u w:val="single"/>
                </w:rPr>
                <w:t xml:space="preserve">hal-03848013v1</w:t>
              </w:r>
            </w:hyperlink>
          </w:p>
        </w:tc>
      </w:tr>
      <w:tr>
        <w:trPr/>
        <w:tc>
          <w:tcPr>
            <w:noWrap/>
          </w:tcPr>
          <w:p>
            <w:pPr>
              <w:spacing w:after="200"/>
            </w:pPr>
            <w:hyperlink r:id="rId43" w:history="1">
              <w:r>
                <w:rPr>
                  <w:color w:val="1e198e"/>
                  <w:b w:val="1"/>
                  <w:bCs w:val="1"/>
                  <w:u w:val="single"/>
                </w:rPr>
                <w:t xml:space="preserve">« Musical practices in a catholic environment in the Greek archipelago in the 17th and 18th centuries: poetic and musical creations and syncretisms »</w:t>
              </w:r>
            </w:hyperlink>
          </w:p>
          <w:p>
            <w:pPr/>
            <w:hyperlink r:id="rId9" w:history="1">
              <w:r>
                <w:rPr>
                  <w:color w:val="#410a8c"/>
                  <w:u w:val="single"/>
                </w:rPr>
                <w:t xml:space="preserve">Théodora Psychoyou</w:t>
              </w:r>
            </w:hyperlink>
          </w:p>
          <w:p>
            <w:pPr/>
            <w:r>
              <w:rPr>
                <w:i w:val="1"/>
                <w:iCs w:val="1"/>
              </w:rPr>
              <w:t xml:space="preserve">21st Quinquennial IMS Congress</w:t>
            </w:r>
            <w:r>
              <w:rPr/>
              <w:t xml:space="preserve">, International Musicological Society, Aug 2022, Athènes, Greece</w:t>
            </w:r>
          </w:p>
          <w:p>
            <w:pPr/>
            <w:r>
              <w:rPr/>
              <w:t xml:space="preserve">Communication dans un congrès</w:t>
            </w:r>
          </w:p>
          <w:p>
            <w:pPr/>
            <w:hyperlink r:id="rId43" w:history="1">
              <w:r>
                <w:rPr>
                  <w:color w:val="#410a8c"/>
                  <w:u w:val="single"/>
                </w:rPr>
                <w:t xml:space="preserve">halshs-04063750v1</w:t>
              </w:r>
            </w:hyperlink>
          </w:p>
        </w:tc>
      </w:tr>
      <w:tr>
        <w:trPr/>
        <w:tc>
          <w:tcPr>
            <w:noWrap/>
          </w:tcPr>
          <w:p>
            <w:pPr>
              <w:spacing w:after="200"/>
            </w:pPr>
            <w:hyperlink r:id="rId44" w:history="1">
              <w:r>
                <w:rPr>
                  <w:color w:val="1e198e"/>
                  <w:b w:val="1"/>
                  <w:bCs w:val="1"/>
                  <w:u w:val="single"/>
                </w:rPr>
                <w:t xml:space="preserve">« Musicology at the Crossroads of Humanities : Philosophy »</w:t>
              </w:r>
            </w:hyperlink>
          </w:p>
          <w:p>
            <w:pPr/>
            <w:hyperlink r:id="rId9" w:history="1">
              <w:r>
                <w:rPr>
                  <w:color w:val="#410a8c"/>
                  <w:u w:val="single"/>
                </w:rPr>
                <w:t xml:space="preserve">Théodora Psychoyou</w:t>
              </w:r>
            </w:hyperlink>
          </w:p>
          <w:p>
            <w:pPr/>
            <w:r>
              <w:rPr>
                <w:i w:val="1"/>
                <w:iCs w:val="1"/>
              </w:rPr>
              <w:t xml:space="preserve">Musicology at the Crossroads of Humanities, Virtual mobility seminar</w:t>
            </w:r>
            <w:r>
              <w:rPr/>
              <w:t xml:space="preserve">, conception et org. Lenka Hlávková (Charles University Prague) et Inga Mai Groote (Univ. de Zurich), Apr 2022, Prague (virtual), Czech Republic</w:t>
            </w:r>
          </w:p>
          <w:p>
            <w:pPr/>
            <w:r>
              <w:rPr/>
              <w:t xml:space="preserve">Communication dans un congrès</w:t>
            </w:r>
          </w:p>
          <w:p>
            <w:pPr/>
            <w:hyperlink r:id="rId44" w:history="1">
              <w:r>
                <w:rPr>
                  <w:color w:val="#410a8c"/>
                  <w:u w:val="single"/>
                </w:rPr>
                <w:t xml:space="preserve">halshs-04063755v1</w:t>
              </w:r>
            </w:hyperlink>
          </w:p>
        </w:tc>
      </w:tr>
      <w:tr>
        <w:trPr/>
        <w:tc>
          <w:tcPr>
            <w:noWrap/>
          </w:tcPr>
          <w:p>
            <w:pPr>
              <w:spacing w:after="200"/>
            </w:pPr>
            <w:hyperlink r:id="rId45" w:history="1">
              <w:r>
                <w:rPr>
                  <w:color w:val="1e198e"/>
                  <w:b w:val="1"/>
                  <w:bCs w:val="1"/>
                  <w:u w:val="single"/>
                </w:rPr>
                <w:t xml:space="preserve">« Plaisir musical et visuel à l’âge baroque : perception et mécaniques comparées, au service d’une esthétique du sensible »</w:t>
              </w:r>
            </w:hyperlink>
          </w:p>
          <w:p>
            <w:pPr/>
            <w:hyperlink r:id="rId9" w:history="1">
              <w:r>
                <w:rPr>
                  <w:color w:val="#410a8c"/>
                  <w:u w:val="single"/>
                </w:rPr>
                <w:t xml:space="preserve">Théodora Psychoyou</w:t>
              </w:r>
            </w:hyperlink>
          </w:p>
          <w:p>
            <w:pPr/>
            <w:r>
              <w:rPr>
                <w:i w:val="1"/>
                <w:iCs w:val="1"/>
              </w:rPr>
              <w:t xml:space="preserve">Festival d’Histoire de l’art de Fontainebleau, 10e édition : Le Plaisir</w:t>
            </w:r>
            <w:r>
              <w:rPr/>
              <w:t xml:space="preserve">, org. INHA et château de Fontainebleau, Jun 2021, Fontainebleau, France</w:t>
            </w:r>
          </w:p>
          <w:p>
            <w:pPr/>
            <w:r>
              <w:rPr/>
              <w:t xml:space="preserve">Communication dans un congrès</w:t>
            </w:r>
          </w:p>
          <w:p>
            <w:pPr/>
            <w:hyperlink r:id="rId45" w:history="1">
              <w:r>
                <w:rPr>
                  <w:color w:val="#410a8c"/>
                  <w:u w:val="single"/>
                </w:rPr>
                <w:t xml:space="preserve">halshs-04063754v1</w:t>
              </w:r>
            </w:hyperlink>
          </w:p>
        </w:tc>
      </w:tr>
      <w:tr>
        <w:trPr/>
        <w:tc>
          <w:tcPr>
            <w:noWrap/>
          </w:tcPr>
          <w:p>
            <w:pPr>
              <w:spacing w:after="200"/>
            </w:pPr>
            <w:hyperlink r:id="rId46" w:history="1">
              <w:r>
                <w:rPr>
                  <w:color w:val="1e198e"/>
                  <w:b w:val="1"/>
                  <w:bCs w:val="1"/>
                  <w:u w:val="single"/>
                </w:rPr>
                <w:t xml:space="preserve">« Pendules et chronomètres : musique et étalons de temps, de Mersenne à Despréaux »</w:t>
              </w:r>
            </w:hyperlink>
          </w:p>
          <w:p>
            <w:pPr/>
            <w:hyperlink r:id="rId9" w:history="1">
              <w:r>
                <w:rPr>
                  <w:color w:val="#410a8c"/>
                  <w:u w:val="single"/>
                </w:rPr>
                <w:t xml:space="preserve">Théodora Psychoyou</w:t>
              </w:r>
            </w:hyperlink>
          </w:p>
          <w:p>
            <w:pPr/>
            <w:r>
              <w:rPr>
                <w:i w:val="1"/>
                <w:iCs w:val="1"/>
              </w:rPr>
              <w:t xml:space="preserve">Quadrilles : danse et divertissements entre République et Empire, autour de la figure de Jean-Étienne Despréaux (1748-1820)</w:t>
            </w:r>
            <w:r>
              <w:rPr/>
              <w:t xml:space="preserve">, Bibliothèque nationale de France, journées d'étude org. Irène Feste et Pauline Chevalier, Nov 2021, Paris, France</w:t>
            </w:r>
          </w:p>
          <w:p>
            <w:pPr/>
            <w:r>
              <w:rPr/>
              <w:t xml:space="preserve">Communication dans un congrès</w:t>
            </w:r>
          </w:p>
          <w:p>
            <w:pPr/>
            <w:hyperlink r:id="rId46" w:history="1">
              <w:r>
                <w:rPr>
                  <w:color w:val="#410a8c"/>
                  <w:u w:val="single"/>
                </w:rPr>
                <w:t xml:space="preserve">halshs-04063752v1</w:t>
              </w:r>
            </w:hyperlink>
          </w:p>
        </w:tc>
      </w:tr>
      <w:tr>
        <w:trPr/>
        <w:tc>
          <w:tcPr>
            <w:noWrap/>
          </w:tcPr>
          <w:p>
            <w:pPr>
              <w:spacing w:after="200"/>
            </w:pPr>
            <w:hyperlink r:id="rId47" w:history="1">
              <w:r>
                <w:rPr>
                  <w:color w:val="1e198e"/>
                  <w:b w:val="1"/>
                  <w:bCs w:val="1"/>
                  <w:u w:val="single"/>
                </w:rPr>
                <w:t xml:space="preserve">« Enjeux du son au XVIIe siècle : quelques notes d’histoire de l’acoustique »</w:t>
              </w:r>
            </w:hyperlink>
          </w:p>
          <w:p>
            <w:pPr/>
            <w:hyperlink r:id="rId9" w:history="1">
              <w:r>
                <w:rPr>
                  <w:color w:val="#410a8c"/>
                  <w:u w:val="single"/>
                </w:rPr>
                <w:t xml:space="preserve">Théodora Psychoyou</w:t>
              </w:r>
            </w:hyperlink>
          </w:p>
          <w:p>
            <w:pPr/>
            <w:r>
              <w:rPr>
                <w:i w:val="1"/>
                <w:iCs w:val="1"/>
              </w:rPr>
              <w:t xml:space="preserve">Histoire de l’acoustique</w:t>
            </w:r>
            <w:r>
              <w:rPr/>
              <w:t xml:space="preserve">, séminaire de l'axe “Construction des savoirs musicaux” du Collegium musicae, IRCAM, Jul 2020, Paris, France</w:t>
            </w:r>
          </w:p>
          <w:p>
            <w:pPr/>
            <w:r>
              <w:rPr/>
              <w:t xml:space="preserve">Communication dans un congrès</w:t>
            </w:r>
          </w:p>
          <w:p>
            <w:pPr/>
            <w:hyperlink r:id="rId47" w:history="1">
              <w:r>
                <w:rPr>
                  <w:color w:val="#410a8c"/>
                  <w:u w:val="single"/>
                </w:rPr>
                <w:t xml:space="preserve">halshs-04063756v1</w:t>
              </w:r>
            </w:hyperlink>
          </w:p>
        </w:tc>
      </w:tr>
      <w:tr>
        <w:trPr/>
        <w:tc>
          <w:tcPr>
            <w:noWrap/>
          </w:tcPr>
          <w:p>
            <w:pPr>
              <w:spacing w:after="200"/>
            </w:pPr>
            <w:hyperlink r:id="rId48" w:history="1">
              <w:r>
                <w:rPr>
                  <w:color w:val="1e198e"/>
                  <w:b w:val="1"/>
                  <w:bCs w:val="1"/>
                  <w:u w:val="single"/>
                </w:rPr>
                <w:t xml:space="preserve">« Musical perception and 17th-century theory of the passions: epistemological challenges on rationalizing subjectivity » - keynote lecture</w:t>
              </w:r>
            </w:hyperlink>
          </w:p>
          <w:p>
            <w:pPr/>
            <w:hyperlink r:id="rId9" w:history="1">
              <w:r>
                <w:rPr>
                  <w:color w:val="#410a8c"/>
                  <w:u w:val="single"/>
                </w:rPr>
                <w:t xml:space="preserve">Théodora Psychoyou</w:t>
              </w:r>
            </w:hyperlink>
          </w:p>
          <w:p>
            <w:pPr/>
            <w:r>
              <w:rPr>
                <w:i w:val="1"/>
                <w:iCs w:val="1"/>
              </w:rPr>
              <w:t xml:space="preserve">The Science of Music: Excellence in Performance – 9th international conference</w:t>
            </w:r>
            <w:r>
              <w:rPr/>
              <w:t xml:space="preserve">, Transilvania University of Brasov – Faculty of Music, Oct 2019, Brasov, Romania</w:t>
            </w:r>
          </w:p>
          <w:p>
            <w:pPr/>
            <w:r>
              <w:rPr/>
              <w:t xml:space="preserve">Communication dans un congrès</w:t>
            </w:r>
          </w:p>
          <w:p>
            <w:pPr/>
            <w:hyperlink r:id="rId48" w:history="1">
              <w:r>
                <w:rPr>
                  <w:color w:val="#410a8c"/>
                  <w:u w:val="single"/>
                </w:rPr>
                <w:t xml:space="preserve">hal-04293714v1</w:t>
              </w:r>
            </w:hyperlink>
          </w:p>
        </w:tc>
      </w:tr>
      <w:tr>
        <w:trPr/>
        <w:tc>
          <w:tcPr>
            <w:noWrap/>
          </w:tcPr>
          <w:p>
            <w:pPr>
              <w:spacing w:after="200"/>
            </w:pPr>
            <w:hyperlink r:id="rId49" w:history="1">
              <w:r>
                <w:rPr>
                  <w:color w:val="1e198e"/>
                  <w:b w:val="1"/>
                  <w:bCs w:val="1"/>
                  <w:u w:val="single"/>
                </w:rPr>
                <w:t xml:space="preserve">« Music and sounds in Sylva sylvarum »</w:t>
              </w:r>
            </w:hyperlink>
          </w:p>
          <w:p>
            <w:pPr/>
            <w:hyperlink r:id="rId9" w:history="1">
              <w:r>
                <w:rPr>
                  <w:color w:val="#410a8c"/>
                  <w:u w:val="single"/>
                </w:rPr>
                <w:t xml:space="preserve">Théodora Psychoyou</w:t>
              </w:r>
            </w:hyperlink>
          </w:p>
          <w:p>
            <w:pPr/>
            <w:r>
              <w:rPr>
                <w:i w:val="1"/>
                <w:iCs w:val="1"/>
              </w:rPr>
              <w:t xml:space="preserve">Translating experimentation: Francis Bacon’s Sylva sylvarum and Novum Organum</w:t>
            </w:r>
            <w:r>
              <w:rPr/>
              <w:t xml:space="preserve">, Sandrine Parageau, Claire Crignon et Sylvie Kleiman-Lafon, May 2018, Paris, France</w:t>
            </w:r>
          </w:p>
          <w:p>
            <w:pPr/>
            <w:r>
              <w:rPr/>
              <w:t xml:space="preserve">Communication dans un congrès</w:t>
            </w:r>
          </w:p>
          <w:p>
            <w:pPr/>
            <w:hyperlink r:id="rId49" w:history="1">
              <w:r>
                <w:rPr>
                  <w:color w:val="#410a8c"/>
                  <w:u w:val="single"/>
                </w:rPr>
                <w:t xml:space="preserve">hal-04293716v1</w:t>
              </w:r>
            </w:hyperlink>
          </w:p>
        </w:tc>
      </w:tr>
      <w:tr>
        <w:trPr/>
        <w:tc>
          <w:tcPr>
            <w:noWrap/>
          </w:tcPr>
          <w:p>
            <w:pPr>
              <w:spacing w:after="200"/>
            </w:pPr>
            <w:hyperlink r:id="rId50" w:history="1">
              <w:r>
                <w:rPr>
                  <w:color w:val="1e198e"/>
                  <w:b w:val="1"/>
                  <w:bCs w:val="1"/>
                  <w:u w:val="single"/>
                </w:rPr>
                <w:t xml:space="preserve">« Représentations et restitutions de l’héritage antique dans les méthodes et traités musicaux à l’époque moderne : entre théorie et pratique »</w:t>
              </w:r>
            </w:hyperlink>
          </w:p>
          <w:p>
            <w:pPr/>
            <w:hyperlink r:id="rId9" w:history="1">
              <w:r>
                <w:rPr>
                  <w:color w:val="#410a8c"/>
                  <w:u w:val="single"/>
                </w:rPr>
                <w:t xml:space="preserve">Théodora Psychoyou</w:t>
              </w:r>
            </w:hyperlink>
          </w:p>
          <w:p>
            <w:pPr/>
            <w:r>
              <w:rPr>
                <w:i w:val="1"/>
                <w:iCs w:val="1"/>
              </w:rPr>
              <w:t xml:space="preserve">Journée d’études en hommage à Philippe Lescat</w:t>
            </w:r>
            <w:r>
              <w:rPr/>
              <w:t xml:space="preserve">, org. Bertrand Porot, Maison de la recherche de Sorbonne Université, Dec 2018, Paris, France</w:t>
            </w:r>
          </w:p>
          <w:p>
            <w:pPr/>
            <w:r>
              <w:rPr/>
              <w:t xml:space="preserve">Communication dans un congrès</w:t>
            </w:r>
          </w:p>
          <w:p>
            <w:pPr/>
            <w:hyperlink r:id="rId50" w:history="1">
              <w:r>
                <w:rPr>
                  <w:color w:val="#410a8c"/>
                  <w:u w:val="single"/>
                </w:rPr>
                <w:t xml:space="preserve">halshs-04063757v1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musique baroque en France. Clefs pour une analyse historicisée</w:t>
              </w:r>
            </w:hyperlink>
          </w:p>
          <w:p>
            <w:pPr/>
            <w:hyperlink r:id="rId52" w:history="1">
              <w:r>
                <w:rPr>
                  <w:color w:val="#410a8c"/>
                  <w:u w:val="single"/>
                </w:rPr>
                <w:t xml:space="preserve">Raphaëlle Legrand</w:t>
              </w:r>
            </w:hyperlink>
            <w:r>
              <w:rPr/>
              <w:t xml:space="preserve">,</w:t>
            </w:r>
            <w:hyperlink r:id="rId53" w:history="1">
              <w:r>
                <w:rPr>
                  <w:color w:val="#410a8c"/>
                  <w:u w:val="single"/>
                </w:rPr>
                <w:t xml:space="preserve">Françoise Depersin</w:t>
              </w:r>
            </w:hyperlink>
            <w:r>
              <w:rPr/>
              <w:t xml:space="preserve">,</w:t>
            </w:r>
            <w:hyperlink r:id="rId54" w:history="1">
              <w:r>
                <w:rPr>
                  <w:color w:val="#410a8c"/>
                  <w:u w:val="single"/>
                </w:rPr>
                <w:t xml:space="preserve">Marie Demeilliez</w:t>
              </w:r>
            </w:hyperlink>
            <w:r>
              <w:rPr/>
              <w:t xml:space="preserve">,</w:t>
            </w:r>
            <w:hyperlink r:id="rId9" w:history="1">
              <w:r>
                <w:rPr>
                  <w:color w:val="#410a8c"/>
                  <w:u w:val="single"/>
                </w:rPr>
                <w:t xml:space="preserve">Théodora Psychoyou</w:t>
              </w:r>
            </w:hyperlink>
          </w:p>
          <w:p>
            <w:pPr/>
            <w:hyperlink r:id="rId55" w:history="1">
              <w:r>
                <w:rPr>
                  <w:color w:val="#410a8c"/>
                  <w:u w:val="single"/>
                </w:rPr>
                <w:t xml:space="preserve">Vrin</w:t>
              </w:r>
            </w:hyperlink>
            <w:r>
              <w:rPr/>
              <w:t xml:space="preserve">, 2025, 978-2-7116-3214-5</w:t>
            </w:r>
          </w:p>
          <w:p>
            <w:pPr/>
            <w:r>
              <w:rPr/>
              <w:t xml:space="preserve">Ouvrages</w:t>
            </w:r>
          </w:p>
          <w:p>
            <w:pPr/>
            <w:hyperlink r:id="rId51" w:history="1">
              <w:r>
                <w:rPr>
                  <w:color w:val="#410a8c"/>
                  <w:u w:val="single"/>
                </w:rPr>
                <w:t xml:space="preserve">hal-05442363v1</w:t>
              </w:r>
            </w:hyperlink>
          </w:p>
        </w:tc>
      </w:tr>
      <w:tr>
        <w:trPr/>
        <w:tc>
          <w:tcPr>
            <w:noWrap/>
          </w:tcPr>
          <w:p>
            <w:pPr>
              <w:spacing w:after="200"/>
            </w:pPr>
            <w:hyperlink r:id="rId56" w:history="1">
              <w:r>
                <w:rPr>
                  <w:color w:val="1e198e"/>
                  <w:b w:val="1"/>
                  <w:bCs w:val="1"/>
                  <w:u w:val="single"/>
                </w:rPr>
                <w:t xml:space="preserve">Penser, composer, pratiquer la musique au temps de Descartes</w:t>
              </w:r>
            </w:hyperlink>
          </w:p>
          <w:p>
            <w:pPr/>
            <w:hyperlink r:id="rId9" w:history="1">
              <w:r>
                <w:rPr>
                  <w:color w:val="#410a8c"/>
                  <w:u w:val="single"/>
                </w:rPr>
                <w:t xml:space="preserve">Théodora Psychoyou</w:t>
              </w:r>
            </w:hyperlink>
            <w:r>
              <w:rPr/>
              <w:t xml:space="preserve">,</w:t>
            </w:r>
            <w:hyperlink r:id="rId57" w:history="1">
              <w:r>
                <w:rPr>
                  <w:color w:val="#410a8c"/>
                  <w:u w:val="single"/>
                </w:rPr>
                <w:t xml:space="preserve">Isabelle His</w:t>
              </w:r>
            </w:hyperlink>
          </w:p>
          <w:p>
            <w:pPr/>
            <w:hyperlink r:id="rId58" w:history="1">
              <w:r>
                <w:rPr>
                  <w:color w:val="#410a8c"/>
                  <w:u w:val="single"/>
                </w:rPr>
                <w:t xml:space="preserve">Honoré Champion</w:t>
              </w:r>
            </w:hyperlink>
            <w:r>
              <w:rPr/>
              <w:t xml:space="preserve">, 396 p., 2024, Colloques, congrès et conférences sur le classicisme, 25, 978-2-7453-6069-4</w:t>
            </w:r>
          </w:p>
          <w:p>
            <w:pPr/>
            <w:r>
              <w:rPr/>
              <w:t xml:space="preserve">Ouvrages</w:t>
            </w:r>
          </w:p>
          <w:p>
            <w:pPr/>
            <w:hyperlink r:id="rId56" w:history="1">
              <w:r>
                <w:rPr>
                  <w:color w:val="#410a8c"/>
                  <w:u w:val="single"/>
                </w:rPr>
                <w:t xml:space="preserve">hal-04764182v1</w:t>
              </w:r>
            </w:hyperlink>
          </w:p>
        </w:tc>
      </w:tr>
      <w:tr>
        <w:trPr/>
        <w:tc>
          <w:tcPr>
            <w:noWrap/>
          </w:tcPr>
          <w:p>
            <w:pPr>
              <w:spacing w:after="200"/>
            </w:pPr>
            <w:hyperlink r:id="rId59" w:history="1">
              <w:r>
                <w:rPr>
                  <w:color w:val="1e198e"/>
                  <w:b w:val="1"/>
                  <w:bCs w:val="1"/>
                  <w:u w:val="single"/>
                </w:rPr>
                <w:t xml:space="preserve">Musique et réformes religieuses aux XVIe et XVIIe siècles. Statuts, fonctions, pratiques</w:t>
              </w:r>
            </w:hyperlink>
          </w:p>
          <w:p>
            <w:pPr/>
            <w:hyperlink r:id="rId9" w:history="1">
              <w:r>
                <w:rPr>
                  <w:color w:val="#410a8c"/>
                  <w:u w:val="single"/>
                </w:rPr>
                <w:t xml:space="preserve">Théodora Psychoyou</w:t>
              </w:r>
            </w:hyperlink>
          </w:p>
          <w:p>
            <w:pPr/>
            <w:r>
              <w:rPr/>
              <w:t xml:space="preserve">Musique ancienne en Sorbonne, 209 p., 2009</w:t>
            </w:r>
          </w:p>
          <w:p>
            <w:pPr/>
            <w:r>
              <w:rPr/>
              <w:t xml:space="preserve">Ouvrages</w:t>
            </w:r>
          </w:p>
          <w:p>
            <w:pPr/>
            <w:hyperlink r:id="rId59" w:history="1">
              <w:r>
                <w:rPr>
                  <w:color w:val="#410a8c"/>
                  <w:u w:val="single"/>
                </w:rPr>
                <w:t xml:space="preserve">halshs-00375116v1</w:t>
              </w:r>
            </w:hyperlink>
          </w:p>
        </w:tc>
      </w:tr>
      <w:tr>
        <w:trPr/>
        <w:tc>
          <w:tcPr>
            <w:noWrap/>
          </w:tcPr>
          <w:p>
            <w:pPr>
              <w:spacing w:after="200"/>
            </w:pPr>
            <w:hyperlink r:id="rId60" w:history="1">
              <w:r>
                <w:rPr>
                  <w:color w:val="1e198e"/>
                  <w:b w:val="1"/>
                  <w:bCs w:val="1"/>
                  <w:u w:val="single"/>
                </w:rPr>
                <w:t xml:space="preserve">Marc-Antoine Charpentier, Motets à six voix, deux dessus instrumentaux et basse continue</w:t>
              </w:r>
            </w:hyperlink>
          </w:p>
          <w:p>
            <w:pPr/>
            <w:hyperlink r:id="rId9" w:history="1">
              <w:r>
                <w:rPr>
                  <w:color w:val="#410a8c"/>
                  <w:u w:val="single"/>
                </w:rPr>
                <w:t xml:space="preserve">Théodora Psychoyou</w:t>
              </w:r>
            </w:hyperlink>
          </w:p>
          <w:p>
            <w:pPr/>
            <w:r>
              <w:rPr/>
              <w:t xml:space="preserve">Théodora Psychoyou. Centre de musique baroque de Versailles, XCVI-227 p., 2008, Monumentales, I.5.8</w:t>
            </w:r>
          </w:p>
          <w:p>
            <w:pPr/>
            <w:r>
              <w:rPr/>
              <w:t xml:space="preserve">Ouvrages</w:t>
            </w:r>
            <w:r>
              <w:rPr/>
              <w:t xml:space="preserve"> (édition critique)</w:t>
            </w:r>
          </w:p>
          <w:p>
            <w:pPr/>
            <w:hyperlink r:id="rId60" w:history="1">
              <w:r>
                <w:rPr>
                  <w:color w:val="#410a8c"/>
                  <w:u w:val="single"/>
                </w:rPr>
                <w:t xml:space="preserve">halshs-00375114v1</w:t>
              </w:r>
            </w:hyperlink>
          </w:p>
        </w:tc>
      </w:tr>
      <w:tr>
        <w:trPr/>
        <w:tc>
          <w:tcPr>
            <w:noWrap/>
          </w:tcPr>
          <w:p>
            <w:pPr>
              <w:spacing w:after="200"/>
            </w:pPr>
            <w:hyperlink r:id="rId61" w:history="1">
              <w:r>
                <w:rPr>
                  <w:color w:val="1e198e"/>
                  <w:b w:val="1"/>
                  <w:bCs w:val="1"/>
                  <w:u w:val="single"/>
                </w:rPr>
                <w:t xml:space="preserve">Marc-Antoine Charpentier, Pièces instrumentales à quatre parties</w:t>
              </w:r>
            </w:hyperlink>
          </w:p>
          <w:p>
            <w:pPr/>
            <w:hyperlink r:id="rId9" w:history="1">
              <w:r>
                <w:rPr>
                  <w:color w:val="#410a8c"/>
                  <w:u w:val="single"/>
                </w:rPr>
                <w:t xml:space="preserve">Théodora Psychoyou</w:t>
              </w:r>
            </w:hyperlink>
          </w:p>
          <w:p>
            <w:pPr/>
            <w:r>
              <w:rPr/>
              <w:t xml:space="preserve">Théodora Psychoyou. La Sinfonie d'Orphée, XVI-28 p., 2008, Musique instrumentale intégrale, 7, Catherine Cessac</w:t>
            </w:r>
          </w:p>
          <w:p>
            <w:pPr/>
            <w:r>
              <w:rPr/>
              <w:t xml:space="preserve">Ouvrages</w:t>
            </w:r>
            <w:r>
              <w:rPr/>
              <w:t xml:space="preserve"> (édition critique)</w:t>
            </w:r>
          </w:p>
          <w:p>
            <w:pPr/>
            <w:hyperlink r:id="rId61" w:history="1">
              <w:r>
                <w:rPr>
                  <w:color w:val="#410a8c"/>
                  <w:u w:val="single"/>
                </w:rPr>
                <w:t xml:space="preserve">halshs-00375115v1</w:t>
              </w:r>
            </w:hyperlink>
          </w:p>
        </w:tc>
      </w:tr>
      <w:tr>
        <w:trPr/>
        <w:tc>
          <w:tcPr>
            <w:noWrap/>
          </w:tcPr>
          <w:p>
            <w:pPr>
              <w:spacing w:after="200"/>
            </w:pPr>
            <w:hyperlink r:id="rId62" w:history="1">
              <w:r>
                <w:rPr>
                  <w:color w:val="1e198e"/>
                  <w:b w:val="1"/>
                  <w:bCs w:val="1"/>
                  <w:u w:val="single"/>
                </w:rPr>
                <w:t xml:space="preserve">Plaire et Instruire.</w:t>
              </w:r>
            </w:hyperlink>
          </w:p>
          <w:p>
            <w:pPr/>
            <w:hyperlink r:id="rId63" w:history="1">
              <w:r>
                <w:rPr>
                  <w:color w:val="#410a8c"/>
                  <w:u w:val="single"/>
                </w:rPr>
                <w:t xml:space="preserve">Anne Piéjus</w:t>
              </w:r>
            </w:hyperlink>
            <w:r>
              <w:rPr/>
              <w:t xml:space="preserve">,</w:t>
            </w:r>
            <w:hyperlink r:id="rId64" w:history="1">
              <w:r>
                <w:rPr>
                  <w:color w:val="#410a8c"/>
                  <w:u w:val="single"/>
                </w:rPr>
                <w:t xml:space="preserve">Laura Naudeix</w:t>
              </w:r>
            </w:hyperlink>
            <w:r>
              <w:rPr/>
              <w:t xml:space="preserve">,</w:t>
            </w:r>
            <w:hyperlink r:id="rId54" w:history="1">
              <w:r>
                <w:rPr>
                  <w:color w:val="#410a8c"/>
                  <w:u w:val="single"/>
                </w:rPr>
                <w:t xml:space="preserve">Marie Demeilliez</w:t>
              </w:r>
            </w:hyperlink>
            <w:r>
              <w:rPr/>
              <w:t xml:space="preserve">,</w:t>
            </w:r>
            <w:hyperlink r:id="rId65" w:history="1">
              <w:r>
                <w:rPr>
                  <w:color w:val="#410a8c"/>
                  <w:u w:val="single"/>
                </w:rPr>
                <w:t xml:space="preserve">Jean-Marc Civardi</w:t>
              </w:r>
            </w:hyperlink>
            <w:r>
              <w:rPr/>
              <w:t xml:space="preserve">,</w:t>
            </w:r>
            <w:hyperlink r:id="rId66" w:history="1">
              <w:r>
                <w:rPr>
                  <w:color w:val="#410a8c"/>
                  <w:u w:val="single"/>
                </w:rPr>
                <w:t xml:space="preserve">Thomas Vernet</w:t>
              </w:r>
            </w:hyperlink>
            <w:r>
              <w:rPr/>
              <w:t xml:space="preserve">et al.</w:t>
            </w:r>
          </w:p>
          <w:p>
            <w:pPr/>
            <w:r>
              <w:rPr/>
              <w:t xml:space="preserve">Anne Piéjus. </w:t>
            </w:r>
            <w:hyperlink r:id="rId67" w:history="1">
              <w:r>
                <w:rPr>
                  <w:color w:val="#410a8c"/>
                  <w:u w:val="single"/>
                </w:rPr>
                <w:t xml:space="preserve">Presses universitaires de Rennes</w:t>
              </w:r>
            </w:hyperlink>
            <w:r>
              <w:rPr/>
              <w:t xml:space="preserve">, pp.380, 2007, Interférences, 978-2753503632</w:t>
            </w:r>
          </w:p>
          <w:p>
            <w:pPr/>
            <w:r>
              <w:rPr/>
              <w:t xml:space="preserve">Ouvrages</w:t>
            </w:r>
          </w:p>
          <w:p>
            <w:pPr/>
            <w:hyperlink r:id="rId62" w:history="1">
              <w:r>
                <w:rPr>
                  <w:color w:val="#410a8c"/>
                  <w:u w:val="single"/>
                </w:rPr>
                <w:t xml:space="preserve">halshs-03999583v1</w:t>
              </w:r>
            </w:hyperlink>
          </w:p>
        </w:tc>
      </w:tr>
      <w:tr>
        <w:trPr/>
        <w:tc>
          <w:tcPr>
            <w:noWrap/>
          </w:tcPr>
          <w:p>
            <w:pPr>
              <w:spacing w:after="200"/>
            </w:pPr>
            <w:hyperlink r:id="rId68" w:history="1">
              <w:r>
                <w:rPr>
                  <w:color w:val="1e198e"/>
                  <w:b w:val="1"/>
                  <w:bCs w:val="1"/>
                  <w:u w:val="single"/>
                </w:rPr>
                <w:t xml:space="preserve">Catalogue des fonds musicaux anciens conservés en Poitou-Charentes</w:t>
              </w:r>
            </w:hyperlink>
          </w:p>
          <w:p>
            <w:pPr/>
            <w:hyperlink r:id="rId9" w:history="1">
              <w:r>
                <w:rPr>
                  <w:color w:val="#410a8c"/>
                  <w:u w:val="single"/>
                </w:rPr>
                <w:t xml:space="preserve">Théodora Psychoyou</w:t>
              </w:r>
            </w:hyperlink>
            <w:r>
              <w:rPr/>
              <w:t xml:space="preserve">,</w:t>
            </w:r>
            <w:hyperlink r:id="rId69" w:history="1">
              <w:r>
                <w:rPr>
                  <w:color w:val="#410a8c"/>
                  <w:u w:val="single"/>
                </w:rPr>
                <w:t xml:space="preserve">Agnès Bautz</w:t>
              </w:r>
            </w:hyperlink>
          </w:p>
          <w:p>
            <w:pPr/>
            <w:r>
              <w:rPr/>
              <w:t xml:space="preserve">ARDIAMC/ÉDISUD, 92 p., 1999, Patrimoine musical régional</w:t>
            </w:r>
          </w:p>
          <w:p>
            <w:pPr/>
            <w:r>
              <w:rPr/>
              <w:t xml:space="preserve">Ouvrages</w:t>
            </w:r>
          </w:p>
          <w:p>
            <w:pPr/>
            <w:hyperlink r:id="rId68" w:history="1">
              <w:r>
                <w:rPr>
                  <w:color w:val="#410a8c"/>
                  <w:u w:val="single"/>
                </w:rPr>
                <w:t xml:space="preserve">halshs-00375112v1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 cas Ionatos : une brève introduction</w:t>
              </w:r>
            </w:hyperlink>
          </w:p>
          <w:p>
            <w:pPr/>
            <w:hyperlink r:id="rId9" w:history="1">
              <w:r>
                <w:rPr>
                  <w:color w:val="#410a8c"/>
                  <w:u w:val="single"/>
                </w:rPr>
                <w:t xml:space="preserve">Théodora Psychoyou</w:t>
              </w:r>
            </w:hyperlink>
          </w:p>
          <w:p>
            <w:pPr/>
            <w:r>
              <w:rPr/>
              <w:t xml:space="preserve">dir. Andriana Soulele et Lorenda Ramou. </w:t>
            </w:r>
            <w:r>
              <w:rPr>
                <w:i w:val="1"/>
                <w:iCs w:val="1"/>
              </w:rPr>
              <w:t xml:space="preserve">Culture grecque et création musicale en France à l’aube du XXIe siècle (1980-2010)</w:t>
            </w:r>
            <w:r>
              <w:rPr/>
              <w:t xml:space="preserve">, </w:t>
            </w:r>
            <w:hyperlink r:id="rId71" w:history="1">
              <w:r>
                <w:rPr>
                  <w:color w:val="#410a8c"/>
                  <w:u w:val="single"/>
                </w:rPr>
                <w:t xml:space="preserve">IReMus</w:t>
              </w:r>
            </w:hyperlink>
            <w:r>
              <w:rPr/>
              <w:t xml:space="preserve">, p. 269-302, 2024, IReMus collections numériques – série bleue</w:t>
            </w:r>
          </w:p>
          <w:p>
            <w:pPr/>
            <w:r>
              <w:rPr/>
              <w:t xml:space="preserve">Chapitre d'ouvrage</w:t>
            </w:r>
          </w:p>
          <w:p>
            <w:pPr/>
            <w:hyperlink r:id="rId70" w:history="1">
              <w:r>
                <w:rPr>
                  <w:color w:val="#410a8c"/>
                  <w:u w:val="single"/>
                </w:rPr>
                <w:t xml:space="preserve">hal-04895753v1</w:t>
              </w:r>
            </w:hyperlink>
          </w:p>
        </w:tc>
      </w:tr>
      <w:tr>
        <w:trPr/>
        <w:tc>
          <w:tcPr>
            <w:noWrap/>
          </w:tcPr>
          <w:p>
            <w:pPr>
              <w:spacing w:after="200"/>
            </w:pPr>
            <w:hyperlink r:id="rId72" w:history="1">
              <w:r>
                <w:rPr>
                  <w:color w:val="1e198e"/>
                  <w:b w:val="1"/>
                  <w:bCs w:val="1"/>
                  <w:u w:val="single"/>
                </w:rPr>
                <w:t xml:space="preserve">« Le XVIIe siècle »</w:t>
              </w:r>
            </w:hyperlink>
          </w:p>
          <w:p>
            <w:pPr/>
            <w:hyperlink r:id="rId9" w:history="1">
              <w:r>
                <w:rPr>
                  <w:color w:val="#410a8c"/>
                  <w:u w:val="single"/>
                </w:rPr>
                <w:t xml:space="preserve">Théodora Psychoyou</w:t>
              </w:r>
            </w:hyperlink>
          </w:p>
          <w:p>
            <w:pPr/>
            <w:r>
              <w:rPr/>
              <w:t xml:space="preserve">Martin Kaltenecker. </w:t>
            </w:r>
            <w:r>
              <w:rPr>
                <w:i w:val="1"/>
                <w:iCs w:val="1"/>
              </w:rPr>
              <w:t xml:space="preserve">L'écoute, de l'Antiquité au XIXe siècle : une anthologie</w:t>
            </w:r>
            <w:r>
              <w:rPr/>
              <w:t xml:space="preserve">, </w:t>
            </w:r>
            <w:hyperlink r:id="rId73" w:history="1">
              <w:r>
                <w:rPr>
                  <w:color w:val="#410a8c"/>
                  <w:u w:val="single"/>
                </w:rPr>
                <w:t xml:space="preserve">Musica Falsa / Philharmonie de Paris</w:t>
              </w:r>
            </w:hyperlink>
            <w:r>
              <w:rPr/>
              <w:t xml:space="preserve">, p. 569-634, 2024, 979-10-94642-34-4</w:t>
            </w:r>
          </w:p>
          <w:p>
            <w:pPr/>
            <w:r>
              <w:rPr/>
              <w:t xml:space="preserve">Chapitre d'ouvrage</w:t>
            </w:r>
          </w:p>
          <w:p>
            <w:pPr/>
            <w:hyperlink r:id="rId72" w:history="1">
              <w:r>
                <w:rPr>
                  <w:color w:val="#410a8c"/>
                  <w:u w:val="single"/>
                </w:rPr>
                <w:t xml:space="preserve">hal-04657869v1</w:t>
              </w:r>
            </w:hyperlink>
          </w:p>
        </w:tc>
      </w:tr>
      <w:tr>
        <w:trPr/>
        <w:tc>
          <w:tcPr>
            <w:noWrap/>
          </w:tcPr>
          <w:p>
            <w:pPr>
              <w:spacing w:after="200"/>
            </w:pPr>
            <w:hyperlink r:id="rId74" w:history="1">
              <w:r>
                <w:rPr>
                  <w:color w:val="1e198e"/>
                  <w:b w:val="1"/>
                  <w:bCs w:val="1"/>
                  <w:u w:val="single"/>
                </w:rPr>
                <w:t xml:space="preserve">« Latin Musical Practices in the Greek Isles: Mapping Early Modern Confessional Plurality in the Eastern Mediterranean »</w:t>
              </w:r>
            </w:hyperlink>
          </w:p>
          <w:p>
            <w:pPr/>
            <w:hyperlink r:id="rId9" w:history="1">
              <w:r>
                <w:rPr>
                  <w:color w:val="#410a8c"/>
                  <w:u w:val="single"/>
                </w:rPr>
                <w:t xml:space="preserve">Théodora Psychoyou</w:t>
              </w:r>
            </w:hyperlink>
          </w:p>
          <w:p>
            <w:pPr/>
            <w:r>
              <w:rPr/>
              <w:t xml:space="preserve">Kate van Orden (ed.). </w:t>
            </w:r>
            <w:r>
              <w:rPr>
                <w:i w:val="1"/>
                <w:iCs w:val="1"/>
              </w:rPr>
              <w:t xml:space="preserve">Seachanges: Music in the Mediterranean and Atlantic Worlds, 1550-1800</w:t>
            </w:r>
            <w:r>
              <w:rPr/>
              <w:t xml:space="preserve">, Harvard University Press, p. 69-106., 2022, 9780674278400</w:t>
            </w:r>
          </w:p>
          <w:p>
            <w:pPr/>
            <w:r>
              <w:rPr/>
              <w:t xml:space="preserve">Chapitre d'ouvrage</w:t>
            </w:r>
          </w:p>
          <w:p>
            <w:pPr/>
            <w:hyperlink r:id="rId74" w:history="1">
              <w:r>
                <w:rPr>
                  <w:color w:val="#410a8c"/>
                  <w:u w:val="single"/>
                </w:rPr>
                <w:t xml:space="preserve">hal-03915293v1</w:t>
              </w:r>
            </w:hyperlink>
          </w:p>
        </w:tc>
      </w:tr>
      <w:tr>
        <w:trPr/>
        <w:tc>
          <w:tcPr>
            <w:noWrap/>
          </w:tcPr>
          <w:p>
            <w:pPr>
              <w:spacing w:after="200"/>
            </w:pPr>
            <w:hyperlink r:id="rId75" w:history="1">
              <w:r>
                <w:rPr>
                  <w:color w:val="1e198e"/>
                  <w:b w:val="1"/>
                  <w:bCs w:val="1"/>
                  <w:u w:val="single"/>
                </w:rPr>
                <w:t xml:space="preserve">« The reception of Gioseffo Zarlino in seventeenth-century French writings on music: from the canon of tradition to a figure of Modernity »</w:t>
              </w:r>
            </w:hyperlink>
          </w:p>
          <w:p>
            <w:pPr/>
            <w:hyperlink r:id="rId9" w:history="1">
              <w:r>
                <w:rPr>
                  <w:color w:val="#410a8c"/>
                  <w:u w:val="single"/>
                </w:rPr>
                <w:t xml:space="preserve">Théodora Psychoyou</w:t>
              </w:r>
            </w:hyperlink>
          </w:p>
          <w:p>
            <w:pPr/>
            <w:r>
              <w:rPr/>
              <w:t xml:space="preserve">Jonathan Pradella (ed.). </w:t>
            </w:r>
            <w:r>
              <w:rPr>
                <w:i w:val="1"/>
                <w:iCs w:val="1"/>
              </w:rPr>
              <w:t xml:space="preserve">Musico perfetto,Gioseffo Zarlino. His time, his work, his influence</w:t>
            </w:r>
            <w:r>
              <w:rPr/>
              <w:t xml:space="preserve">, </w:t>
            </w:r>
            <w:hyperlink r:id="rId76" w:history="1">
              <w:r>
                <w:rPr>
                  <w:color w:val="#410a8c"/>
                  <w:u w:val="single"/>
                </w:rPr>
                <w:t xml:space="preserve">Fondazione Levi</w:t>
              </w:r>
            </w:hyperlink>
            <w:r>
              <w:rPr/>
              <w:t xml:space="preserve">, p. 409-426, 2022, 978-887552-067-0</w:t>
            </w:r>
          </w:p>
          <w:p>
            <w:pPr/>
            <w:r>
              <w:rPr/>
              <w:t xml:space="preserve">Chapitre d'ouvrage</w:t>
            </w:r>
          </w:p>
          <w:p>
            <w:pPr/>
            <w:hyperlink r:id="rId75" w:history="1">
              <w:r>
                <w:rPr>
                  <w:color w:val="#410a8c"/>
                  <w:u w:val="single"/>
                </w:rPr>
                <w:t xml:space="preserve">hal-03915008v1</w:t>
              </w:r>
            </w:hyperlink>
          </w:p>
        </w:tc>
      </w:tr>
      <w:tr>
        <w:trPr/>
        <w:tc>
          <w:tcPr>
            <w:noWrap/>
          </w:tcPr>
          <w:p>
            <w:pPr>
              <w:spacing w:after="200"/>
            </w:pPr>
            <w:hyperlink r:id="rId77" w:history="1">
              <w:r>
                <w:rPr>
                  <w:color w:val="1e198e"/>
                  <w:b w:val="1"/>
                  <w:bCs w:val="1"/>
                  <w:u w:val="single"/>
                </w:rPr>
                <w:t xml:space="preserve">« De la musique universelle à l’oreille des autres : altérités culturelles dans le discours sur la musique en France au XVIIe siècle »</w:t>
              </w:r>
            </w:hyperlink>
          </w:p>
          <w:p>
            <w:pPr/>
            <w:hyperlink r:id="rId9" w:history="1">
              <w:r>
                <w:rPr>
                  <w:color w:val="#410a8c"/>
                  <w:u w:val="single"/>
                </w:rPr>
                <w:t xml:space="preserve">Théodora Psychoyou</w:t>
              </w:r>
            </w:hyperlink>
          </w:p>
          <w:p>
            <w:pPr/>
            <w:r>
              <w:rPr/>
              <w:t xml:space="preserve">Centre des Musiques Arabes et Méditerranéennes / Epistémuse. </w:t>
            </w:r>
            <w:r>
              <w:rPr>
                <w:i w:val="1"/>
                <w:iCs w:val="1"/>
              </w:rPr>
              <w:t xml:space="preserve">La musicologie francophone et la circulation des savoirs dans un contexte multiculturel : interpénétration et résilience</w:t>
            </w:r>
            <w:r>
              <w:rPr/>
              <w:t xml:space="preserve">, Sotumedia Éditions, p. 43-65, 2022, 9789938610314</w:t>
            </w:r>
          </w:p>
          <w:p>
            <w:pPr/>
            <w:r>
              <w:rPr/>
              <w:t xml:space="preserve">Chapitre d'ouvrage</w:t>
            </w:r>
          </w:p>
          <w:p>
            <w:pPr/>
            <w:hyperlink r:id="rId77" w:history="1">
              <w:r>
                <w:rPr>
                  <w:color w:val="#410a8c"/>
                  <w:u w:val="single"/>
                </w:rPr>
                <w:t xml:space="preserve">hal-03915307v1</w:t>
              </w:r>
            </w:hyperlink>
          </w:p>
        </w:tc>
      </w:tr>
      <w:tr>
        <w:trPr/>
        <w:tc>
          <w:tcPr>
            <w:noWrap/>
          </w:tcPr>
          <w:p>
            <w:pPr>
              <w:spacing w:after="200"/>
            </w:pPr>
            <w:hyperlink r:id="rId78" w:history="1">
              <w:r>
                <w:rPr>
                  <w:color w:val="1e198e"/>
                  <w:b w:val="1"/>
                  <w:bCs w:val="1"/>
                  <w:u w:val="single"/>
                </w:rPr>
                <w:t xml:space="preserve">« Trajectories of musical acoustics in seventeenth-century French theory and experiments: sound, noise, and the authorities of the past »</w:t>
              </w:r>
            </w:hyperlink>
          </w:p>
          <w:p>
            <w:pPr/>
            <w:hyperlink r:id="rId9" w:history="1">
              <w:r>
                <w:rPr>
                  <w:color w:val="#410a8c"/>
                  <w:u w:val="single"/>
                </w:rPr>
                <w:t xml:space="preserve">Théodora Psychoyou</w:t>
              </w:r>
            </w:hyperlink>
          </w:p>
          <w:p>
            <w:pPr/>
            <w:r>
              <w:rPr/>
              <w:t xml:space="preserve">Rudolf Rasch. </w:t>
            </w:r>
            <w:r>
              <w:rPr>
                <w:i w:val="1"/>
                <w:iCs w:val="1"/>
              </w:rPr>
              <w:t xml:space="preserve">Music and Science from Leonardo to Galileo, éd. Rudolf Rasch</w:t>
            </w:r>
            <w:r>
              <w:rPr/>
              <w:t xml:space="preserve">, 5, Brepols, p. 361-375, 2022, coll. « Music, Science, and Technology », 978-2-503-60080-2</w:t>
            </w:r>
          </w:p>
          <w:p>
            <w:pPr/>
            <w:r>
              <w:rPr/>
              <w:t xml:space="preserve">Chapitre d'ouvrage</w:t>
            </w:r>
          </w:p>
          <w:p>
            <w:pPr/>
            <w:hyperlink r:id="rId78" w:history="1">
              <w:r>
                <w:rPr>
                  <w:color w:val="#410a8c"/>
                  <w:u w:val="single"/>
                </w:rPr>
                <w:t xml:space="preserve">halshs-03861289v1</w:t>
              </w:r>
            </w:hyperlink>
          </w:p>
        </w:tc>
      </w:tr>
      <w:tr>
        <w:trPr/>
        <w:tc>
          <w:tcPr>
            <w:noWrap/>
          </w:tcPr>
          <w:p>
            <w:pPr>
              <w:spacing w:after="200"/>
            </w:pPr>
            <w:hyperlink r:id="rId79" w:history="1">
              <w:r>
                <w:rPr>
                  <w:color w:val="1e198e"/>
                  <w:b w:val="1"/>
                  <w:bCs w:val="1"/>
                  <w:u w:val="single"/>
                </w:rPr>
                <w:t xml:space="preserve">« De l’harmonia mundi à la primitive énergie : matérialités physiques et enjeux esthétiques de la résonance dans la pensée musicale, du XVIIe au XVIIIe siècle »</w:t>
              </w:r>
            </w:hyperlink>
          </w:p>
          <w:p>
            <w:pPr/>
            <w:hyperlink r:id="rId9" w:history="1">
              <w:r>
                <w:rPr>
                  <w:color w:val="#410a8c"/>
                  <w:u w:val="single"/>
                </w:rPr>
                <w:t xml:space="preserve">Théodora Psychoyou</w:t>
              </w:r>
            </w:hyperlink>
          </w:p>
          <w:p>
            <w:pPr/>
            <w:r>
              <w:rPr/>
              <w:t xml:space="preserve">Nathalie Kremer et Sarah Nancy (dir.). </w:t>
            </w:r>
            <w:r>
              <w:rPr>
                <w:i w:val="1"/>
                <w:iCs w:val="1"/>
              </w:rPr>
              <w:t xml:space="preserve">Les Cordes vibrantes de l’art</w:t>
            </w:r>
            <w:r>
              <w:rPr/>
              <w:t xml:space="preserve">, PUR, p. 29-42, 2021, 275358270X</w:t>
            </w:r>
          </w:p>
          <w:p>
            <w:pPr/>
            <w:r>
              <w:rPr/>
              <w:t xml:space="preserve">Chapitre d'ouvrage</w:t>
            </w:r>
          </w:p>
          <w:p>
            <w:pPr/>
            <w:hyperlink r:id="rId79" w:history="1">
              <w:r>
                <w:rPr>
                  <w:color w:val="#410a8c"/>
                  <w:u w:val="single"/>
                </w:rPr>
                <w:t xml:space="preserve">hal-03915338v1</w:t>
              </w:r>
            </w:hyperlink>
          </w:p>
        </w:tc>
      </w:tr>
      <w:tr>
        <w:trPr/>
        <w:tc>
          <w:tcPr>
            <w:noWrap/>
          </w:tcPr>
          <w:p>
            <w:pPr>
              <w:spacing w:after="200"/>
            </w:pPr>
            <w:hyperlink r:id="rId80" w:history="1">
              <w:r>
                <w:rPr>
                  <w:color w:val="1e198e"/>
                  <w:b w:val="1"/>
                  <w:bCs w:val="1"/>
                  <w:u w:val="single"/>
                </w:rPr>
                <w:t xml:space="preserve">« La distinction féminin-masculin dans le discours sur la musique en France au XVIIe siècle. Héritages et transformations, de l’analogie universelle à l’individu social »</w:t>
              </w:r>
            </w:hyperlink>
          </w:p>
          <w:p>
            <w:pPr/>
            <w:hyperlink r:id="rId9" w:history="1">
              <w:r>
                <w:rPr>
                  <w:color w:val="#410a8c"/>
                  <w:u w:val="single"/>
                </w:rPr>
                <w:t xml:space="preserve">Théodora Psychoyou</w:t>
              </w:r>
            </w:hyperlink>
          </w:p>
          <w:p>
            <w:pPr/>
            <w:r>
              <w:rPr/>
              <w:t xml:space="preserve">Mélanie Traversier et Alban Ramaut (dir.). </w:t>
            </w:r>
            <w:r>
              <w:rPr>
                <w:i w:val="1"/>
                <w:iCs w:val="1"/>
              </w:rPr>
              <w:t xml:space="preserve">La musique a-t-elle un genre ?</w:t>
            </w:r>
            <w:r>
              <w:rPr/>
              <w:t xml:space="preserve">, Éditions de la Sorbonne, p. 45-64, 2019, </w:t>
            </w:r>
            <w:hyperlink r:id="rId81" w:history="1">
              <w:r>
                <w:rPr>
                  <w:color w:val="#410a8c"/>
                  <w:u w:val="single"/>
                </w:rPr>
                <w:t xml:space="preserve">⟨10.4000/books.psorbonne.83755⟩</w:t>
              </w:r>
            </w:hyperlink>
          </w:p>
          <w:p>
            <w:pPr/>
            <w:r>
              <w:rPr/>
              <w:t xml:space="preserve">Chapitre d'ouvrage</w:t>
            </w:r>
          </w:p>
          <w:p>
            <w:pPr/>
            <w:hyperlink r:id="rId80" w:history="1">
              <w:r>
                <w:rPr>
                  <w:color w:val="#410a8c"/>
                  <w:u w:val="single"/>
                </w:rPr>
                <w:t xml:space="preserve">hal-03914962v1</w:t>
              </w:r>
            </w:hyperlink>
          </w:p>
        </w:tc>
      </w:tr>
      <w:tr>
        <w:trPr/>
        <w:tc>
          <w:tcPr>
            <w:noWrap/>
          </w:tcPr>
          <w:p>
            <w:pPr>
              <w:spacing w:after="200"/>
            </w:pPr>
            <w:hyperlink r:id="rId82" w:history="1">
              <w:r>
                <w:rPr>
                  <w:color w:val="1e198e"/>
                  <w:b w:val="1"/>
                  <w:bCs w:val="1"/>
                  <w:u w:val="single"/>
                </w:rPr>
                <w:t xml:space="preserve">« Anacréon et l’économie du plaisir au XVIIIe siècle »</w:t>
              </w:r>
            </w:hyperlink>
          </w:p>
          <w:p>
            <w:pPr/>
            <w:hyperlink r:id="rId9" w:history="1">
              <w:r>
                <w:rPr>
                  <w:color w:val="#410a8c"/>
                  <w:u w:val="single"/>
                </w:rPr>
                <w:t xml:space="preserve">Théodora Psychoyou</w:t>
              </w:r>
            </w:hyperlink>
            <w:r>
              <w:rPr/>
              <w:t xml:space="preserve">,</w:t>
            </w:r>
            <w:hyperlink r:id="rId52" w:history="1">
              <w:r>
                <w:rPr>
                  <w:color w:val="#410a8c"/>
                  <w:u w:val="single"/>
                </w:rPr>
                <w:t xml:space="preserve">Raphaëlle Legrand</w:t>
              </w:r>
            </w:hyperlink>
          </w:p>
          <w:p>
            <w:pPr/>
            <w:r>
              <w:rPr/>
              <w:t xml:space="preserve">Raphaëlle Legrand et Rémy-Michel Trotier (éd.). </w:t>
            </w:r>
            <w:r>
              <w:rPr>
                <w:i w:val="1"/>
                <w:iCs w:val="1"/>
              </w:rPr>
              <w:t xml:space="preserve">En un acte : les Actes de ballet de Jean-Philippe Rameau</w:t>
            </w:r>
            <w:r>
              <w:rPr/>
              <w:t xml:space="preserve">, Aedam Musicae, p. 47-58, 2019, 9782919046546</w:t>
            </w:r>
          </w:p>
          <w:p>
            <w:pPr/>
            <w:r>
              <w:rPr/>
              <w:t xml:space="preserve">Chapitre d'ouvrage</w:t>
            </w:r>
          </w:p>
          <w:p>
            <w:pPr/>
            <w:hyperlink r:id="rId82" w:history="1">
              <w:r>
                <w:rPr>
                  <w:color w:val="#410a8c"/>
                  <w:u w:val="single"/>
                </w:rPr>
                <w:t xml:space="preserve">hal-03915625v1</w:t>
              </w:r>
            </w:hyperlink>
          </w:p>
        </w:tc>
      </w:tr>
      <w:tr>
        <w:trPr/>
        <w:tc>
          <w:tcPr>
            <w:noWrap/>
          </w:tcPr>
          <w:p>
            <w:pPr>
              <w:spacing w:after="200"/>
            </w:pPr>
            <w:hyperlink r:id="rId83" w:history="1">
              <w:r>
                <w:rPr>
                  <w:color w:val="1e198e"/>
                  <w:b w:val="1"/>
                  <w:bCs w:val="1"/>
                  <w:u w:val="single"/>
                </w:rPr>
                <w:t xml:space="preserve">« Son, bruit, musique : Claude Perrault et l’approche réflexive de la perception auditive »</w:t>
              </w:r>
            </w:hyperlink>
          </w:p>
          <w:p>
            <w:pPr/>
            <w:hyperlink r:id="rId9" w:history="1">
              <w:r>
                <w:rPr>
                  <w:color w:val="#410a8c"/>
                  <w:u w:val="single"/>
                </w:rPr>
                <w:t xml:space="preserve">Théodora Psychoyou</w:t>
              </w:r>
            </w:hyperlink>
          </w:p>
          <w:p>
            <w:pPr/>
            <w:r>
              <w:rPr/>
              <w:t xml:space="preserve">Sarah Nancy et Julia Gros de Gasguet (éd.). </w:t>
            </w:r>
            <w:r>
              <w:rPr>
                <w:i w:val="1"/>
                <w:iCs w:val="1"/>
              </w:rPr>
              <w:t xml:space="preserve">La Voix du public en France aux XVIIe et XVIIIe siècles</w:t>
            </w:r>
            <w:r>
              <w:rPr/>
              <w:t xml:space="preserve">, PUR, p. 121-132, 2019, 2753577900</w:t>
            </w:r>
          </w:p>
          <w:p>
            <w:pPr/>
            <w:r>
              <w:rPr/>
              <w:t xml:space="preserve">Chapitre d'ouvrage</w:t>
            </w:r>
          </w:p>
          <w:p>
            <w:pPr/>
            <w:hyperlink r:id="rId83" w:history="1">
              <w:r>
                <w:rPr>
                  <w:color w:val="#410a8c"/>
                  <w:u w:val="single"/>
                </w:rPr>
                <w:t xml:space="preserve">hal-03915361v1</w:t>
              </w:r>
            </w:hyperlink>
          </w:p>
        </w:tc>
      </w:tr>
      <w:tr>
        <w:trPr/>
        <w:tc>
          <w:tcPr>
            <w:noWrap/>
          </w:tcPr>
          <w:p>
            <w:pPr>
              <w:spacing w:after="200"/>
            </w:pPr>
            <w:hyperlink r:id="rId84" w:history="1">
              <w:r>
                <w:rPr>
                  <w:color w:val="1e198e"/>
                  <w:b w:val="1"/>
                  <w:bCs w:val="1"/>
                  <w:u w:val="single"/>
                </w:rPr>
                <w:t xml:space="preserve">« La musique des Modernes et l’opposition entre théorie et pratique en France au XVIIe siècle »</w:t>
              </w:r>
            </w:hyperlink>
          </w:p>
          <w:p>
            <w:pPr/>
            <w:hyperlink r:id="rId9" w:history="1">
              <w:r>
                <w:rPr>
                  <w:color w:val="#410a8c"/>
                  <w:u w:val="single"/>
                </w:rPr>
                <w:t xml:space="preserve">Théodora Psychoyou</w:t>
              </w:r>
            </w:hyperlink>
          </w:p>
          <w:p>
            <w:pPr/>
            <w:r>
              <w:rPr/>
              <w:t xml:space="preserve">Jeanne-Marie Hostiou et Alexis Tadié (dir.). </w:t>
            </w:r>
            <w:r>
              <w:rPr>
                <w:i w:val="1"/>
                <w:iCs w:val="1"/>
              </w:rPr>
              <w:t xml:space="preserve">Querelles et création en Europe à l’époque moderne</w:t>
            </w:r>
            <w:r>
              <w:rPr/>
              <w:t xml:space="preserve">, Classiques Garnier, p. 45-65, 2019, 978-2-406-07356-7</w:t>
            </w:r>
          </w:p>
          <w:p>
            <w:pPr/>
            <w:r>
              <w:rPr/>
              <w:t xml:space="preserve">Chapitre d'ouvrage</w:t>
            </w:r>
          </w:p>
          <w:p>
            <w:pPr/>
            <w:hyperlink r:id="rId84" w:history="1">
              <w:r>
                <w:rPr>
                  <w:color w:val="#410a8c"/>
                  <w:u w:val="single"/>
                </w:rPr>
                <w:t xml:space="preserve">hal-03915685v1</w:t>
              </w:r>
            </w:hyperlink>
          </w:p>
        </w:tc>
      </w:tr>
      <w:tr>
        <w:trPr/>
        <w:tc>
          <w:tcPr>
            <w:noWrap/>
          </w:tcPr>
          <w:p>
            <w:pPr>
              <w:spacing w:after="200"/>
            </w:pPr>
            <w:hyperlink r:id="rId85" w:history="1">
              <w:r>
                <w:rPr>
                  <w:color w:val="1e198e"/>
                  <w:b w:val="1"/>
                  <w:bCs w:val="1"/>
                  <w:u w:val="single"/>
                </w:rPr>
                <w:t xml:space="preserve">« Échos de musique dans le Journal des sçavans »</w:t>
              </w:r>
            </w:hyperlink>
          </w:p>
          <w:p>
            <w:pPr/>
            <w:hyperlink r:id="rId9" w:history="1">
              <w:r>
                <w:rPr>
                  <w:color w:val="#410a8c"/>
                  <w:u w:val="single"/>
                </w:rPr>
                <w:t xml:space="preserve">Théodora Psychoyou</w:t>
              </w:r>
            </w:hyperlink>
          </w:p>
          <w:p>
            <w:pPr/>
            <w:r>
              <w:rPr/>
              <w:t xml:space="preserve">éd. Thierry Favier et Sophie Hache. </w:t>
            </w:r>
            <w:r>
              <w:rPr>
                <w:i w:val="1"/>
                <w:iCs w:val="1"/>
              </w:rPr>
              <w:t xml:space="preserve">Réalités et fictions de la musique religieuse à l'époque moderne : essais d'analyse des discours</w:t>
            </w:r>
            <w:r>
              <w:rPr/>
              <w:t xml:space="preserve">, Presses universitaires de Rennes, p. 25-37., 2018</w:t>
            </w:r>
          </w:p>
          <w:p>
            <w:pPr/>
            <w:r>
              <w:rPr/>
              <w:t xml:space="preserve">Chapitre d'ouvrage</w:t>
            </w:r>
          </w:p>
          <w:p>
            <w:pPr/>
            <w:hyperlink r:id="rId85" w:history="1">
              <w:r>
                <w:rPr>
                  <w:color w:val="#410a8c"/>
                  <w:u w:val="single"/>
                </w:rPr>
                <w:t xml:space="preserve">hal-03995717v1</w:t>
              </w:r>
            </w:hyperlink>
          </w:p>
        </w:tc>
      </w:tr>
      <w:tr>
        <w:trPr/>
        <w:tc>
          <w:tcPr>
            <w:noWrap/>
          </w:tcPr>
          <w:p>
            <w:pPr>
              <w:spacing w:after="200"/>
            </w:pPr>
            <w:hyperlink r:id="rId86" w:history="1">
              <w:r>
                <w:rPr>
                  <w:color w:val="1e198e"/>
                  <w:b w:val="1"/>
                  <w:bCs w:val="1"/>
                  <w:u w:val="single"/>
                </w:rPr>
                <w:t xml:space="preserve">« Monsieur Descartes par Étienne Loulié : sur la réception du Compendium musicæ dans la seconde moitié du XVIIe siècle»</w:t>
              </w:r>
            </w:hyperlink>
          </w:p>
          <w:p>
            <w:pPr/>
            <w:hyperlink r:id="rId9" w:history="1">
              <w:r>
                <w:rPr>
                  <w:color w:val="#410a8c"/>
                  <w:u w:val="single"/>
                </w:rPr>
                <w:t xml:space="preserve">Théodora Psychoyou</w:t>
              </w:r>
            </w:hyperlink>
          </w:p>
          <w:p>
            <w:pPr/>
            <w:r>
              <w:rPr/>
              <w:t xml:space="preserve">Catherine Massip, Bernard Dompnier et Solveig Serre (dir.). </w:t>
            </w:r>
            <w:r>
              <w:rPr>
                <w:i w:val="1"/>
                <w:iCs w:val="1"/>
              </w:rPr>
              <w:t xml:space="preserve">Musiques en liberté : entre la cour et les provinces au temps des Bourbons</w:t>
            </w:r>
            <w:r>
              <w:rPr/>
              <w:t xml:space="preserve">, École des Chartes, p. 335-350, 2018, 978-2-35723-098-9</w:t>
            </w:r>
          </w:p>
          <w:p>
            <w:pPr/>
            <w:r>
              <w:rPr/>
              <w:t xml:space="preserve">Chapitre d'ouvrage</w:t>
            </w:r>
          </w:p>
          <w:p>
            <w:pPr/>
            <w:hyperlink r:id="rId86" w:history="1">
              <w:r>
                <w:rPr>
                  <w:color w:val="#410a8c"/>
                  <w:u w:val="single"/>
                </w:rPr>
                <w:t xml:space="preserve">hal-03915740v1</w:t>
              </w:r>
            </w:hyperlink>
          </w:p>
        </w:tc>
      </w:tr>
      <w:tr>
        <w:trPr/>
        <w:tc>
          <w:tcPr>
            <w:noWrap/>
          </w:tcPr>
          <w:p>
            <w:pPr>
              <w:spacing w:after="200"/>
            </w:pPr>
            <w:hyperlink r:id="rId87" w:history="1">
              <w:r>
                <w:rPr>
                  <w:color w:val="1e198e"/>
                  <w:b w:val="1"/>
                  <w:bCs w:val="1"/>
                  <w:u w:val="single"/>
                </w:rPr>
                <w:t xml:space="preserve">Ancients and Moderns, Italians and French: Status and Transformations of Ancient Greek Models in Seventeenth-century Writings on Music</w:t>
              </w:r>
            </w:hyperlink>
          </w:p>
          <w:p>
            <w:pPr/>
            <w:hyperlink r:id="rId9" w:history="1">
              <w:r>
                <w:rPr>
                  <w:color w:val="#410a8c"/>
                  <w:u w:val="single"/>
                </w:rPr>
                <w:t xml:space="preserve">Théodora Psychoyou</w:t>
              </w:r>
            </w:hyperlink>
          </w:p>
          <w:p>
            <w:pPr/>
            <w:r>
              <w:rPr/>
              <w:t xml:space="preserve">edited by Paddy Bullard and Alexis Tadié. </w:t>
            </w:r>
            <w:r>
              <w:rPr>
                <w:i w:val="1"/>
                <w:iCs w:val="1"/>
              </w:rPr>
              <w:t xml:space="preserve">Ancients and Moderns in Europe. Comparative Perspectives</w:t>
            </w:r>
            <w:r>
              <w:rPr/>
              <w:t xml:space="preserve">, Oxford University Studies in the Enlightenment, 2016:06, Voltaire Foudation, p. 133-153, 2016, 978-0-7294-1177-6</w:t>
            </w:r>
          </w:p>
          <w:p>
            <w:pPr/>
            <w:r>
              <w:rPr/>
              <w:t xml:space="preserve">Chapitre d'ouvrage</w:t>
            </w:r>
          </w:p>
          <w:p>
            <w:pPr/>
            <w:hyperlink r:id="rId87" w:history="1">
              <w:r>
                <w:rPr>
                  <w:color w:val="#410a8c"/>
                  <w:u w:val="single"/>
                </w:rPr>
                <w:t xml:space="preserve">hal-03995795v1</w:t>
              </w:r>
            </w:hyperlink>
          </w:p>
        </w:tc>
      </w:tr>
      <w:tr>
        <w:trPr/>
        <w:tc>
          <w:tcPr>
            <w:noWrap/>
          </w:tcPr>
          <w:p>
            <w:pPr>
              <w:spacing w:after="200"/>
            </w:pPr>
            <w:hyperlink r:id="rId88" w:history="1">
              <w:r>
                <w:rPr>
                  <w:color w:val="1e198e"/>
                  <w:b w:val="1"/>
                  <w:bCs w:val="1"/>
                  <w:u w:val="single"/>
                </w:rPr>
                <w:t xml:space="preserve">« Du canon au sublime : normes et interstices dans les écrits sur la musique en France au XVIIe siècle »</w:t>
              </w:r>
            </w:hyperlink>
          </w:p>
          <w:p>
            <w:pPr/>
            <w:hyperlink r:id="rId9" w:history="1">
              <w:r>
                <w:rPr>
                  <w:color w:val="#410a8c"/>
                  <w:u w:val="single"/>
                </w:rPr>
                <w:t xml:space="preserve">Théodora Psychoyou</w:t>
              </w:r>
            </w:hyperlink>
          </w:p>
          <w:p>
            <w:pPr/>
            <w:r>
              <w:rPr/>
              <w:t xml:space="preserve">éd. Thierry Favier et Sophie Hache. </w:t>
            </w:r>
            <w:r>
              <w:rPr>
                <w:i w:val="1"/>
                <w:iCs w:val="1"/>
              </w:rPr>
              <w:t xml:space="preserve">À la croisée des arts. Sublime et musique religieuse en Europe (XVIIe-XVIIIe siècle)</w:t>
            </w:r>
            <w:r>
              <w:rPr/>
              <w:t xml:space="preserve">, Classiques Garnier, p. 367-393., 2015, 978-2-8124-4678-8</w:t>
            </w:r>
          </w:p>
          <w:p>
            <w:pPr/>
            <w:r>
              <w:rPr/>
              <w:t xml:space="preserve">Chapitre d'ouvrage</w:t>
            </w:r>
          </w:p>
          <w:p>
            <w:pPr/>
            <w:hyperlink r:id="rId88" w:history="1">
              <w:r>
                <w:rPr>
                  <w:color w:val="#410a8c"/>
                  <w:u w:val="single"/>
                </w:rPr>
                <w:t xml:space="preserve">hal-03995904v1</w:t>
              </w:r>
            </w:hyperlink>
          </w:p>
        </w:tc>
      </w:tr>
      <w:tr>
        <w:trPr/>
        <w:tc>
          <w:tcPr>
            <w:noWrap/>
          </w:tcPr>
          <w:p>
            <w:pPr>
              <w:spacing w:after="200"/>
            </w:pPr>
            <w:hyperlink r:id="rId89" w:history="1">
              <w:r>
                <w:rPr>
                  <w:color w:val="1e198e"/>
                  <w:b w:val="1"/>
                  <w:bCs w:val="1"/>
                  <w:u w:val="single"/>
                </w:rPr>
                <w:t xml:space="preserve">« Penser en “Moderne” en musique au XVIIe siècle : théorie, pratique et notion du progrès (Mersenne, Perrault, Loulié) »</w:t>
              </w:r>
            </w:hyperlink>
          </w:p>
          <w:p>
            <w:pPr/>
            <w:hyperlink r:id="rId9" w:history="1">
              <w:r>
                <w:rPr>
                  <w:color w:val="#410a8c"/>
                  <w:u w:val="single"/>
                </w:rPr>
                <w:t xml:space="preserve">Théodora Psychoyou</w:t>
              </w:r>
            </w:hyperlink>
          </w:p>
          <w:p>
            <w:pPr/>
            <w:r>
              <w:rPr/>
              <w:t xml:space="preserve">textes réunis par Claudie Poulouin et Christelle Bahier-Porte. </w:t>
            </w:r>
            <w:r>
              <w:rPr>
                <w:i w:val="1"/>
                <w:iCs w:val="1"/>
              </w:rPr>
              <w:t xml:space="preserve">Écrire et penser en Moderne (1687-1750)</w:t>
            </w:r>
            <w:r>
              <w:rPr/>
              <w:t xml:space="preserve">, Honoré Champion, p. 129-144, 2015, 9782745329585</w:t>
            </w:r>
          </w:p>
          <w:p>
            <w:pPr/>
            <w:r>
              <w:rPr/>
              <w:t xml:space="preserve">Chapitre d'ouvrage</w:t>
            </w:r>
          </w:p>
          <w:p>
            <w:pPr/>
            <w:hyperlink r:id="rId89" w:history="1">
              <w:r>
                <w:rPr>
                  <w:color w:val="#410a8c"/>
                  <w:u w:val="single"/>
                </w:rPr>
                <w:t xml:space="preserve">hal-03995841v1</w:t>
              </w:r>
            </w:hyperlink>
          </w:p>
        </w:tc>
      </w:tr>
      <w:tr>
        <w:trPr/>
        <w:tc>
          <w:tcPr>
            <w:noWrap/>
          </w:tcPr>
          <w:p>
            <w:pPr>
              <w:spacing w:after="200"/>
            </w:pPr>
            <w:hyperlink r:id="rId90" w:history="1">
              <w:r>
                <w:rPr>
                  <w:color w:val="1e198e"/>
                  <w:b w:val="1"/>
                  <w:bCs w:val="1"/>
                  <w:u w:val="single"/>
                </w:rPr>
                <w:t xml:space="preserve">« Entre arts libéraux et beaux arts : le Cabinet des beaux Arts de Charles Perrault (1690) et la fortune disciplinaire de la musique »</w:t>
              </w:r>
            </w:hyperlink>
          </w:p>
          <w:p>
            <w:pPr/>
            <w:hyperlink r:id="rId9" w:history="1">
              <w:r>
                <w:rPr>
                  <w:color w:val="#410a8c"/>
                  <w:u w:val="single"/>
                </w:rPr>
                <w:t xml:space="preserve">Théodora Psychoyou</w:t>
              </w:r>
            </w:hyperlink>
          </w:p>
          <w:p>
            <w:pPr/>
            <w:r>
              <w:rPr/>
              <w:t xml:space="preserve">éd. Marie-Pauline Martin et Chiara Savettieri. </w:t>
            </w:r>
            <w:r>
              <w:rPr>
                <w:i w:val="1"/>
                <w:iCs w:val="1"/>
              </w:rPr>
              <w:t xml:space="preserve">La musique face au système des beaux-arts ou les vicissitudes de l’imitation au siècle des lumières</w:t>
            </w:r>
            <w:r>
              <w:rPr/>
              <w:t xml:space="preserve">, Vrin, p. 29‑44, 2014, 978-2711625284</w:t>
            </w:r>
          </w:p>
          <w:p>
            <w:pPr/>
            <w:r>
              <w:rPr/>
              <w:t xml:space="preserve">Chapitre d'ouvrage</w:t>
            </w:r>
          </w:p>
          <w:p>
            <w:pPr/>
            <w:hyperlink r:id="rId90" w:history="1">
              <w:r>
                <w:rPr>
                  <w:color w:val="#410a8c"/>
                  <w:u w:val="single"/>
                </w:rPr>
                <w:t xml:space="preserve">hal-03995922v1</w:t>
              </w:r>
            </w:hyperlink>
          </w:p>
        </w:tc>
      </w:tr>
      <w:tr>
        <w:trPr/>
        <w:tc>
          <w:tcPr>
            <w:noWrap/>
          </w:tcPr>
          <w:p>
            <w:pPr>
              <w:spacing w:after="200"/>
            </w:pPr>
            <w:hyperlink r:id="rId91" w:history="1">
              <w:r>
                <w:rPr>
                  <w:color w:val="1e198e"/>
                  <w:b w:val="1"/>
                  <w:bCs w:val="1"/>
                  <w:u w:val="single"/>
                </w:rPr>
                <w:t xml:space="preserve">« Et il en est en cela de la musique comme de l’éloquence : le modèle de la rhétorique et la notion de style dans les écrits sur la musique au XVIIe siècle »</w:t>
              </w:r>
            </w:hyperlink>
          </w:p>
          <w:p>
            <w:pPr/>
            <w:hyperlink r:id="rId9" w:history="1">
              <w:r>
                <w:rPr>
                  <w:color w:val="#410a8c"/>
                  <w:u w:val="single"/>
                </w:rPr>
                <w:t xml:space="preserve">Théodora Psychoyou</w:t>
              </w:r>
            </w:hyperlink>
          </w:p>
          <w:p>
            <w:pPr/>
            <w:r>
              <w:rPr/>
              <w:t xml:space="preserve">éd. Marianne Cojannot-Le Blanc, Claude Pouzadoux et Évelyne Prioux. </w:t>
            </w:r>
            <w:r>
              <w:rPr>
                <w:i w:val="1"/>
                <w:iCs w:val="1"/>
              </w:rPr>
              <w:t xml:space="preserve">L’Héroïque et le Champêtre. vol. 1 : Les catégories stylistiques dans le discours critiques sur les arts</w:t>
            </w:r>
            <w:r>
              <w:rPr/>
              <w:t xml:space="preserve">, Presses de Paris Ouest, p. 205-222, 2014, 978-2-84016-184-4</w:t>
            </w:r>
          </w:p>
          <w:p>
            <w:pPr/>
            <w:r>
              <w:rPr/>
              <w:t xml:space="preserve">Chapitre d'ouvrage</w:t>
            </w:r>
          </w:p>
          <w:p>
            <w:pPr/>
            <w:hyperlink r:id="rId91" w:history="1">
              <w:r>
                <w:rPr>
                  <w:color w:val="#410a8c"/>
                  <w:u w:val="single"/>
                </w:rPr>
                <w:t xml:space="preserve">hal-03995911v1</w:t>
              </w:r>
            </w:hyperlink>
          </w:p>
        </w:tc>
      </w:tr>
      <w:tr>
        <w:trPr/>
        <w:tc>
          <w:tcPr>
            <w:noWrap/>
          </w:tcPr>
          <w:p>
            <w:pPr>
              <w:spacing w:after="200"/>
            </w:pPr>
            <w:hyperlink r:id="rId92" w:history="1">
              <w:r>
                <w:rPr>
                  <w:color w:val="1e198e"/>
                  <w:b w:val="1"/>
                  <w:bCs w:val="1"/>
                  <w:u w:val="single"/>
                </w:rPr>
                <w:t xml:space="preserve">« Des auctoritates à l’objet philologico-historique : statut du texte médiéval dans les écrits sur la musique au XVIIe siècle »</w:t>
              </w:r>
            </w:hyperlink>
          </w:p>
          <w:p>
            <w:pPr/>
            <w:hyperlink r:id="rId9" w:history="1">
              <w:r>
                <w:rPr>
                  <w:color w:val="#410a8c"/>
                  <w:u w:val="single"/>
                </w:rPr>
                <w:t xml:space="preserve">Théodora Psychoyou</w:t>
              </w:r>
            </w:hyperlink>
          </w:p>
          <w:p>
            <w:pPr/>
            <w:r>
              <w:rPr/>
              <w:t xml:space="preserve">éd. Michèle Guéret-Laferté et Claudine Poulouin. </w:t>
            </w:r>
            <w:r>
              <w:rPr>
                <w:i w:val="1"/>
                <w:iCs w:val="1"/>
              </w:rPr>
              <w:t xml:space="preserve">Accès aux textes médiévaux, de la fin du Moyen Âge au XVIIIe siècle</w:t>
            </w:r>
            <w:r>
              <w:rPr/>
              <w:t xml:space="preserve">, Honoré Champion, p. 293-331, 2012, 9782745346049</w:t>
            </w:r>
          </w:p>
          <w:p>
            <w:pPr/>
            <w:r>
              <w:rPr/>
              <w:t xml:space="preserve">Chapitre d'ouvrage</w:t>
            </w:r>
          </w:p>
          <w:p>
            <w:pPr/>
            <w:hyperlink r:id="rId92" w:history="1">
              <w:r>
                <w:rPr>
                  <w:color w:val="#410a8c"/>
                  <w:u w:val="single"/>
                </w:rPr>
                <w:t xml:space="preserve">hal-04009086v1</w:t>
              </w:r>
            </w:hyperlink>
          </w:p>
        </w:tc>
      </w:tr>
      <w:tr>
        <w:trPr/>
        <w:tc>
          <w:tcPr>
            <w:noWrap/>
          </w:tcPr>
          <w:p>
            <w:pPr>
              <w:spacing w:after="200"/>
            </w:pPr>
            <w:hyperlink r:id="rId93" w:history="1">
              <w:r>
                <w:rPr>
                  <w:color w:val="1e198e"/>
                  <w:b w:val="1"/>
                  <w:bCs w:val="1"/>
                  <w:u w:val="single"/>
                </w:rPr>
                <w:t xml:space="preserve">« De la sublimation en musique : David et Jonathan selon Charpentier et Handel »</w:t>
              </w:r>
            </w:hyperlink>
          </w:p>
          <w:p>
            <w:pPr/>
            <w:hyperlink r:id="rId9" w:history="1">
              <w:r>
                <w:rPr>
                  <w:color w:val="#410a8c"/>
                  <w:u w:val="single"/>
                </w:rPr>
                <w:t xml:space="preserve">Théodora Psychoyou</w:t>
              </w:r>
            </w:hyperlink>
            <w:r>
              <w:rPr/>
              <w:t xml:space="preserve">,</w:t>
            </w:r>
            <w:hyperlink r:id="rId52" w:history="1">
              <w:r>
                <w:rPr>
                  <w:color w:val="#410a8c"/>
                  <w:u w:val="single"/>
                </w:rPr>
                <w:t xml:space="preserve">Raphaëlle Legrand</w:t>
              </w:r>
            </w:hyperlink>
          </w:p>
          <w:p>
            <w:pPr/>
            <w:r>
              <w:rPr/>
              <w:t xml:space="preserve">Régis Courtray. </w:t>
            </w:r>
            <w:r>
              <w:rPr>
                <w:i w:val="1"/>
                <w:iCs w:val="1"/>
              </w:rPr>
              <w:t xml:space="preserve">David et Jonathan. Histoire d’un mythe</w:t>
            </w:r>
            <w:r>
              <w:rPr/>
              <w:t xml:space="preserve">, Beauchesne, p. 269-302, 2010, Le point théologique, 64, 978-2701015729</w:t>
            </w:r>
          </w:p>
          <w:p>
            <w:pPr/>
            <w:r>
              <w:rPr/>
              <w:t xml:space="preserve">Chapitre d'ouvrage</w:t>
            </w:r>
          </w:p>
          <w:p>
            <w:pPr/>
            <w:hyperlink r:id="rId93" w:history="1">
              <w:r>
                <w:rPr>
                  <w:color w:val="#410a8c"/>
                  <w:u w:val="single"/>
                </w:rPr>
                <w:t xml:space="preserve">hal-04292974v1</w:t>
              </w:r>
            </w:hyperlink>
          </w:p>
        </w:tc>
      </w:tr>
      <w:tr>
        <w:trPr/>
        <w:tc>
          <w:tcPr>
            <w:noWrap/>
          </w:tcPr>
          <w:p>
            <w:pPr>
              <w:spacing w:after="200"/>
            </w:pPr>
            <w:hyperlink r:id="rId94" w:history="1">
              <w:r>
                <w:rPr>
                  <w:color w:val="1e198e"/>
                  <w:b w:val="1"/>
                  <w:bCs w:val="1"/>
                  <w:u w:val="single"/>
                </w:rPr>
                <w:t xml:space="preserve">« De la mesure, du rythme, et du statut du temps au XVIIe siècle : une nouvelle rythmopoétique »</w:t>
              </w:r>
            </w:hyperlink>
          </w:p>
          <w:p>
            <w:pPr/>
            <w:hyperlink r:id="rId9" w:history="1">
              <w:r>
                <w:rPr>
                  <w:color w:val="#410a8c"/>
                  <w:u w:val="single"/>
                </w:rPr>
                <w:t xml:space="preserve">Théodora Psychoyou</w:t>
              </w:r>
            </w:hyperlink>
          </w:p>
          <w:p>
            <w:pPr/>
            <w:r>
              <w:rPr/>
              <w:t xml:space="preserve">Anne-Madeleine Goulet, Laura Naudeix. </w:t>
            </w:r>
            <w:r>
              <w:rPr>
                <w:i w:val="1"/>
                <w:iCs w:val="1"/>
              </w:rPr>
              <w:t xml:space="preserve">La Fabrique des paroles de musique à l’âge classique</w:t>
            </w:r>
            <w:r>
              <w:rPr/>
              <w:t xml:space="preserve">, Mardaga, p. 37-56, 2010</w:t>
            </w:r>
          </w:p>
          <w:p>
            <w:pPr/>
            <w:r>
              <w:rPr/>
              <w:t xml:space="preserve">Chapitre d'ouvrage</w:t>
            </w:r>
          </w:p>
          <w:p>
            <w:pPr/>
            <w:hyperlink r:id="rId94" w:history="1">
              <w:r>
                <w:rPr>
                  <w:color w:val="#410a8c"/>
                  <w:u w:val="single"/>
                </w:rPr>
                <w:t xml:space="preserve">halshs-04567454v1</w:t>
              </w:r>
            </w:hyperlink>
          </w:p>
        </w:tc>
      </w:tr>
      <w:tr>
        <w:trPr/>
        <w:tc>
          <w:tcPr>
            <w:noWrap/>
          </w:tcPr>
          <w:p>
            <w:pPr>
              <w:spacing w:after="200"/>
            </w:pPr>
            <w:hyperlink r:id="rId95" w:history="1">
              <w:r>
                <w:rPr>
                  <w:color w:val="1e198e"/>
                  <w:b w:val="1"/>
                  <w:bCs w:val="1"/>
                  <w:u w:val="single"/>
                </w:rPr>
                <w:t xml:space="preserve">« Une Académie hors normes : du rapport entre création et théorisation dans la mise en place du canon musical Lully »</w:t>
              </w:r>
            </w:hyperlink>
          </w:p>
          <w:p>
            <w:pPr/>
            <w:hyperlink r:id="rId9" w:history="1">
              <w:r>
                <w:rPr>
                  <w:color w:val="#410a8c"/>
                  <w:u w:val="single"/>
                </w:rPr>
                <w:t xml:space="preserve">Théodora Psychoyou</w:t>
              </w:r>
            </w:hyperlink>
          </w:p>
          <w:p>
            <w:pPr/>
            <w:r>
              <w:rPr/>
              <w:t xml:space="preserve">Jean Duron. </w:t>
            </w:r>
            <w:r>
              <w:rPr>
                <w:i w:val="1"/>
                <w:iCs w:val="1"/>
              </w:rPr>
              <w:t xml:space="preserve">Le Prince et la musique. Les passions musicales de Louis XIV, textes réunis par Jean Duron</w:t>
            </w:r>
            <w:r>
              <w:rPr/>
              <w:t xml:space="preserve">, Mardaga, p. 289-307, 2009</w:t>
            </w:r>
          </w:p>
          <w:p>
            <w:pPr/>
            <w:r>
              <w:rPr/>
              <w:t xml:space="preserve">Chapitre d'ouvrage</w:t>
            </w:r>
          </w:p>
          <w:p>
            <w:pPr/>
            <w:hyperlink r:id="rId95" w:history="1">
              <w:r>
                <w:rPr>
                  <w:color w:val="#410a8c"/>
                  <w:u w:val="single"/>
                </w:rPr>
                <w:t xml:space="preserve">halshs-03154426v1</w:t>
              </w:r>
            </w:hyperlink>
          </w:p>
        </w:tc>
      </w:tr>
      <w:tr>
        <w:trPr/>
        <w:tc>
          <w:tcPr>
            <w:noWrap/>
          </w:tcPr>
          <w:p>
            <w:pPr>
              <w:spacing w:after="200"/>
            </w:pPr>
            <w:hyperlink r:id="rId96" w:history="1">
              <w:r>
                <w:rPr>
                  <w:color w:val="1e198e"/>
                  <w:b w:val="1"/>
                  <w:bCs w:val="1"/>
                  <w:u w:val="single"/>
                </w:rPr>
                <w:t xml:space="preserve">L'enjeu de la forme musicale dans la poétique du ballet jésuite</w:t>
              </w:r>
            </w:hyperlink>
          </w:p>
          <w:p>
            <w:pPr/>
            <w:hyperlink r:id="rId9" w:history="1">
              <w:r>
                <w:rPr>
                  <w:color w:val="#410a8c"/>
                  <w:u w:val="single"/>
                </w:rPr>
                <w:t xml:space="preserve">Théodora Psychoyou</w:t>
              </w:r>
            </w:hyperlink>
          </w:p>
          <w:p>
            <w:pPr/>
            <w:r>
              <w:rPr/>
              <w:t xml:space="preserve">éd. Anne Piéjus. </w:t>
            </w:r>
            <w:r>
              <w:rPr>
                <w:i w:val="1"/>
                <w:iCs w:val="1"/>
              </w:rPr>
              <w:t xml:space="preserve">"Plaire et instruire". Le spectacle dans les collèges français de l'Ancien Régime</w:t>
            </w:r>
            <w:r>
              <w:rPr/>
              <w:t xml:space="preserve">, Presses universitaires de Rennes, p. 43-53, 2007</w:t>
            </w:r>
          </w:p>
          <w:p>
            <w:pPr/>
            <w:r>
              <w:rPr/>
              <w:t xml:space="preserve">Chapitre d'ouvrage</w:t>
            </w:r>
          </w:p>
          <w:p>
            <w:pPr/>
            <w:hyperlink r:id="rId96" w:history="1">
              <w:r>
                <w:rPr>
                  <w:color w:val="#410a8c"/>
                  <w:u w:val="single"/>
                </w:rPr>
                <w:t xml:space="preserve">halshs-00375097v1</w:t>
              </w:r>
            </w:hyperlink>
          </w:p>
        </w:tc>
      </w:tr>
      <w:tr>
        <w:trPr/>
        <w:tc>
          <w:tcPr>
            <w:noWrap/>
          </w:tcPr>
          <w:p>
            <w:pPr>
              <w:spacing w:after="200"/>
            </w:pPr>
            <w:hyperlink r:id="rId97" w:history="1">
              <w:r>
                <w:rPr>
                  <w:color w:val="1e198e"/>
                  <w:b w:val="1"/>
                  <w:bCs w:val="1"/>
                  <w:u w:val="single"/>
                </w:rPr>
                <w:t xml:space="preserve">D'art et de science au temps de Louis XIII ou De la musique comme un Janus (Descartes, Mersenne)</w:t>
              </w:r>
            </w:hyperlink>
          </w:p>
          <w:p>
            <w:pPr/>
            <w:hyperlink r:id="rId9" w:history="1">
              <w:r>
                <w:rPr>
                  <w:color w:val="#410a8c"/>
                  <w:u w:val="single"/>
                </w:rPr>
                <w:t xml:space="preserve">Théodora Psychoyou</w:t>
              </w:r>
            </w:hyperlink>
          </w:p>
          <w:p>
            <w:pPr/>
            <w:r>
              <w:rPr/>
              <w:t xml:space="preserve">Jean Duron. </w:t>
            </w:r>
            <w:r>
              <w:rPr>
                <w:i w:val="1"/>
                <w:iCs w:val="1"/>
              </w:rPr>
              <w:t xml:space="preserve">Regards sur la musique au temps de Louis XIII</w:t>
            </w:r>
            <w:r>
              <w:rPr/>
              <w:t xml:space="preserve">, Mardaga, p. 45-63, 2007</w:t>
            </w:r>
          </w:p>
          <w:p>
            <w:pPr/>
            <w:r>
              <w:rPr/>
              <w:t xml:space="preserve">Chapitre d'ouvrage</w:t>
            </w:r>
          </w:p>
          <w:p>
            <w:pPr/>
            <w:hyperlink r:id="rId97" w:history="1">
              <w:r>
                <w:rPr>
                  <w:color w:val="#410a8c"/>
                  <w:u w:val="single"/>
                </w:rPr>
                <w:t xml:space="preserve">halshs-00375096v1</w:t>
              </w:r>
            </w:hyperlink>
          </w:p>
        </w:tc>
      </w:tr>
      <w:tr>
        <w:trPr/>
        <w:tc>
          <w:tcPr>
            <w:noWrap/>
          </w:tcPr>
          <w:p>
            <w:pPr>
              <w:spacing w:after="200"/>
            </w:pPr>
            <w:hyperlink r:id="rId98" w:history="1">
              <w:r>
                <w:rPr>
                  <w:color w:val="1e198e"/>
                  <w:b w:val="1"/>
                  <w:bCs w:val="1"/>
                  <w:u w:val="single"/>
                </w:rPr>
                <w:t xml:space="preserve">Les Règles de composition par M.r Charpentier : statut des sources</w:t>
              </w:r>
            </w:hyperlink>
          </w:p>
          <w:p>
            <w:pPr/>
            <w:hyperlink r:id="rId9" w:history="1">
              <w:r>
                <w:rPr>
                  <w:color w:val="#410a8c"/>
                  <w:u w:val="single"/>
                </w:rPr>
                <w:t xml:space="preserve">Théodora Psychoyou</w:t>
              </w:r>
            </w:hyperlink>
          </w:p>
          <w:p>
            <w:pPr/>
            <w:r>
              <w:rPr/>
              <w:t xml:space="preserve">Catherine Cessac. </w:t>
            </w:r>
            <w:r>
              <w:rPr>
                <w:i w:val="1"/>
                <w:iCs w:val="1"/>
              </w:rPr>
              <w:t xml:space="preserve">Les manuscrits autographes de Marc-Antoine Charpentier</w:t>
            </w:r>
            <w:r>
              <w:rPr/>
              <w:t xml:space="preserve">, Mardaga, p. 201-221, 2007, Études du Centre de musique baroque de Versailles</w:t>
            </w:r>
          </w:p>
          <w:p>
            <w:pPr/>
            <w:r>
              <w:rPr/>
              <w:t xml:space="preserve">Chapitre d'ouvrage</w:t>
            </w:r>
          </w:p>
          <w:p>
            <w:pPr/>
            <w:hyperlink r:id="rId98" w:history="1">
              <w:r>
                <w:rPr>
                  <w:color w:val="#410a8c"/>
                  <w:u w:val="single"/>
                </w:rPr>
                <w:t xml:space="preserve">halshs-00375099v1</w:t>
              </w:r>
            </w:hyperlink>
          </w:p>
        </w:tc>
      </w:tr>
      <w:tr>
        <w:trPr/>
        <w:tc>
          <w:tcPr>
            <w:noWrap/>
          </w:tcPr>
          <w:p>
            <w:pPr>
              <w:spacing w:after="200"/>
            </w:pPr>
            <w:hyperlink r:id="rId99" w:history="1">
              <w:r>
                <w:rPr>
                  <w:color w:val="1e198e"/>
                  <w:b w:val="1"/>
                  <w:bCs w:val="1"/>
                  <w:u w:val="single"/>
                </w:rPr>
                <w:t xml:space="preserve">De la présence de l'air de cour dans les écrits théoriques du XVIIe siècle : une rhétorique de l'actio</w:t>
              </w:r>
            </w:hyperlink>
          </w:p>
          <w:p>
            <w:pPr/>
            <w:hyperlink r:id="rId9" w:history="1">
              <w:r>
                <w:rPr>
                  <w:color w:val="#410a8c"/>
                  <w:u w:val="single"/>
                </w:rPr>
                <w:t xml:space="preserve">Théodora Psychoyou</w:t>
              </w:r>
            </w:hyperlink>
          </w:p>
          <w:p>
            <w:pPr/>
            <w:r>
              <w:rPr/>
              <w:t xml:space="preserve">Georgie Durosoir. </w:t>
            </w:r>
            <w:r>
              <w:rPr>
                <w:i w:val="1"/>
                <w:iCs w:val="1"/>
              </w:rPr>
              <w:t xml:space="preserve">Poésie, musique et société. L'air de cour en France au XVIIe siècle</w:t>
            </w:r>
            <w:r>
              <w:rPr/>
              <w:t xml:space="preserve">, Mardaga, p. 183-205, 2006, Études du Centre de musique baroque de Versailles</w:t>
            </w:r>
          </w:p>
          <w:p>
            <w:pPr/>
            <w:r>
              <w:rPr/>
              <w:t xml:space="preserve">Chapitre d'ouvrage</w:t>
            </w:r>
          </w:p>
          <w:p>
            <w:pPr/>
            <w:hyperlink r:id="rId99" w:history="1">
              <w:r>
                <w:rPr>
                  <w:color w:val="#410a8c"/>
                  <w:u w:val="single"/>
                </w:rPr>
                <w:t xml:space="preserve">halshs-00375101v1</w:t>
              </w:r>
            </w:hyperlink>
          </w:p>
        </w:tc>
      </w:tr>
      <w:tr>
        <w:trPr/>
        <w:tc>
          <w:tcPr>
            <w:noWrap/>
          </w:tcPr>
          <w:p>
            <w:pPr>
              <w:spacing w:after="200"/>
            </w:pPr>
            <w:hyperlink r:id="rId100" w:history="1">
              <w:r>
                <w:rPr>
                  <w:color w:val="1e198e"/>
                  <w:b w:val="1"/>
                  <w:bCs w:val="1"/>
                  <w:u w:val="single"/>
                </w:rPr>
                <w:t xml:space="preserve">Plaisirs de l'esprit, plaisirs de l'oreille : anatomie et paradoxes d'un nouveau critère théorique</w:t>
              </w:r>
            </w:hyperlink>
          </w:p>
          <w:p>
            <w:pPr/>
            <w:hyperlink r:id="rId9" w:history="1">
              <w:r>
                <w:rPr>
                  <w:color w:val="#410a8c"/>
                  <w:u w:val="single"/>
                </w:rPr>
                <w:t xml:space="preserve">Théodora Psychoyou</w:t>
              </w:r>
            </w:hyperlink>
          </w:p>
          <w:p>
            <w:pPr/>
            <w:r>
              <w:rPr/>
              <w:t xml:space="preserve">Manuel Couvreur et Thierry Favier. </w:t>
            </w:r>
            <w:r>
              <w:rPr>
                <w:i w:val="1"/>
                <w:iCs w:val="1"/>
              </w:rPr>
              <w:t xml:space="preserve">Le plaisir musical en France au XVIIe siècle</w:t>
            </w:r>
            <w:r>
              <w:rPr/>
              <w:t xml:space="preserve">, Mardaga, p. 61-78, 2006</w:t>
            </w:r>
          </w:p>
          <w:p>
            <w:pPr/>
            <w:r>
              <w:rPr/>
              <w:t xml:space="preserve">Chapitre d'ouvrage</w:t>
            </w:r>
          </w:p>
          <w:p>
            <w:pPr/>
            <w:hyperlink r:id="rId100" w:history="1">
              <w:r>
                <w:rPr>
                  <w:color w:val="#410a8c"/>
                  <w:u w:val="single"/>
                </w:rPr>
                <w:t xml:space="preserve">halshs-00375100v1</w:t>
              </w:r>
            </w:hyperlink>
          </w:p>
        </w:tc>
      </w:tr>
      <w:tr>
        <w:trPr/>
        <w:tc>
          <w:tcPr>
            <w:noWrap/>
          </w:tcPr>
          <w:p>
            <w:pPr>
              <w:spacing w:after="200"/>
            </w:pPr>
            <w:hyperlink r:id="rId101" w:history="1">
              <w:r>
                <w:rPr>
                  <w:color w:val="1e198e"/>
                  <w:b w:val="1"/>
                  <w:bCs w:val="1"/>
                  <w:u w:val="single"/>
                </w:rPr>
                <w:t xml:space="preserve">Les Miserere de Marc-Antoine Charpentier : une approche rhétorique</w:t>
              </w:r>
            </w:hyperlink>
          </w:p>
          <w:p>
            <w:pPr/>
            <w:hyperlink r:id="rId9" w:history="1">
              <w:r>
                <w:rPr>
                  <w:color w:val="#410a8c"/>
                  <w:u w:val="single"/>
                </w:rPr>
                <w:t xml:space="preserve">Théodora Psychoyou</w:t>
              </w:r>
            </w:hyperlink>
          </w:p>
          <w:p>
            <w:pPr/>
            <w:r>
              <w:rPr/>
              <w:t xml:space="preserve">Catherine Cessac. </w:t>
            </w:r>
            <w:r>
              <w:rPr>
                <w:i w:val="1"/>
                <w:iCs w:val="1"/>
              </w:rPr>
              <w:t xml:space="preserve">Marc-Antoine Charpentier, un musicien retrouvé</w:t>
            </w:r>
            <w:r>
              <w:rPr/>
              <w:t xml:space="preserve">, Mardaga, p. 313-346, 2005, Études du Centre de musique baroque de Versailles</w:t>
            </w:r>
          </w:p>
          <w:p>
            <w:pPr/>
            <w:r>
              <w:rPr/>
              <w:t xml:space="preserve">Chapitre d'ouvrage</w:t>
            </w:r>
          </w:p>
          <w:p>
            <w:pPr/>
            <w:hyperlink r:id="rId101" w:history="1">
              <w:r>
                <w:rPr>
                  <w:color w:val="#410a8c"/>
                  <w:u w:val="single"/>
                </w:rPr>
                <w:t xml:space="preserve">halshs-00375120v1</w:t>
              </w:r>
            </w:hyperlink>
          </w:p>
        </w:tc>
      </w:tr>
      <w:tr>
        <w:trPr/>
        <w:tc>
          <w:tcPr>
            <w:noWrap/>
          </w:tcPr>
          <w:p>
            <w:pPr>
              <w:spacing w:after="200"/>
            </w:pPr>
            <w:hyperlink r:id="rId102" w:history="1">
              <w:r>
                <w:rPr>
                  <w:color w:val="1e198e"/>
                  <w:b w:val="1"/>
                  <w:bCs w:val="1"/>
                  <w:u w:val="single"/>
                </w:rPr>
                <w:t xml:space="preserve">Penser la musique au temps de Louis XIII</w:t>
              </w:r>
            </w:hyperlink>
          </w:p>
          <w:p>
            <w:pPr/>
            <w:hyperlink r:id="rId9" w:history="1">
              <w:r>
                <w:rPr>
                  <w:color w:val="#410a8c"/>
                  <w:u w:val="single"/>
                </w:rPr>
                <w:t xml:space="preserve">Théodora Psychoyou</w:t>
              </w:r>
            </w:hyperlink>
          </w:p>
          <w:p>
            <w:pPr/>
            <w:r>
              <w:rPr/>
              <w:t xml:space="preserve">Georgie Durosoir. </w:t>
            </w:r>
            <w:r>
              <w:rPr>
                <w:i w:val="1"/>
                <w:iCs w:val="1"/>
              </w:rPr>
              <w:t xml:space="preserve">Louis XIII musicien et les musiciens de Louis XIII</w:t>
            </w:r>
            <w:r>
              <w:rPr/>
              <w:t xml:space="preserve">, Centre de musique baroque de Versailles, p. 297-302, 2003</w:t>
            </w:r>
          </w:p>
          <w:p>
            <w:pPr/>
            <w:r>
              <w:rPr/>
              <w:t xml:space="preserve">Chapitre d'ouvrage</w:t>
            </w:r>
          </w:p>
          <w:p>
            <w:pPr/>
            <w:hyperlink r:id="rId102" w:history="1">
              <w:r>
                <w:rPr>
                  <w:color w:val="#410a8c"/>
                  <w:u w:val="single"/>
                </w:rPr>
                <w:t xml:space="preserve">halshs-00375084v1</w:t>
              </w:r>
            </w:hyperlink>
          </w:p>
        </w:tc>
      </w:tr>
    </w:tbl>
    <w:p>
      <w:pPr>
        <w:spacing w:before="200"/>
      </w:pPr>
    </w:p>
    <w:p>
      <w:pPr>
        <w:pStyle w:val="Heading2"/>
      </w:pPr>
      <w:r>
        <w:rPr>
          <w:color w:val="1e198e"/>
          <w:b w:val="1"/>
          <w:bCs w:val="1"/>
        </w:rPr>
        <w:t xml:space="preserve">Autre publication scientifique (29)</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 théorie de la musique, de la pensée analogique à l’approche perceptive : une longue trajectoire de l’antiquité à l’époque moderne</w:t>
              </w:r>
            </w:hyperlink>
          </w:p>
          <w:p>
            <w:pPr/>
            <w:hyperlink r:id="rId9" w:history="1">
              <w:r>
                <w:rPr>
                  <w:color w:val="#410a8c"/>
                  <w:u w:val="single"/>
                </w:rPr>
                <w:t xml:space="preserve">Théodora Psychoyou</w:t>
              </w:r>
            </w:hyperlink>
          </w:p>
          <w:p>
            <w:pPr/>
            <w:r>
              <w:rPr/>
              <w:t xml:space="preserve">2024, p. 5-10</w:t>
            </w:r>
          </w:p>
          <w:p>
            <w:pPr/>
            <w:r>
              <w:rPr/>
              <w:t xml:space="preserve">Autre publication scientifique</w:t>
            </w:r>
          </w:p>
          <w:p>
            <w:pPr/>
            <w:hyperlink r:id="rId103" w:history="1">
              <w:r>
                <w:rPr>
                  <w:color w:val="#410a8c"/>
                  <w:u w:val="single"/>
                </w:rPr>
                <w:t xml:space="preserve">hal-04655295v1</w:t>
              </w:r>
            </w:hyperlink>
          </w:p>
        </w:tc>
      </w:tr>
      <w:tr>
        <w:trPr/>
        <w:tc>
          <w:tcPr>
            <w:noWrap/>
          </w:tcPr>
          <w:p>
            <w:pPr>
              <w:spacing w:after="200"/>
            </w:pPr>
            <w:hyperlink r:id="rId104" w:history="1">
              <w:r>
                <w:rPr>
                  <w:color w:val="1e198e"/>
                  <w:b w:val="1"/>
                  <w:bCs w:val="1"/>
                  <w:u w:val="single"/>
                </w:rPr>
                <w:t xml:space="preserve">Jean-Baptiste Lully, Salve Regina LWV 77/xiii)</w:t>
              </w:r>
            </w:hyperlink>
          </w:p>
          <w:p>
            <w:pPr/>
            <w:hyperlink r:id="rId9" w:history="1">
              <w:r>
                <w:rPr>
                  <w:color w:val="#410a8c"/>
                  <w:u w:val="single"/>
                </w:rPr>
                <w:t xml:space="preserve">Théodora Psychoyou</w:t>
              </w:r>
            </w:hyperlink>
          </w:p>
          <w:p>
            <w:pPr/>
            <w:r>
              <w:rPr/>
              <w:t xml:space="preserve">2009</w:t>
            </w:r>
          </w:p>
          <w:p>
            <w:pPr/>
            <w:r>
              <w:rPr/>
              <w:t xml:space="preserve">Autre publication scientifique</w:t>
            </w:r>
          </w:p>
          <w:p>
            <w:pPr/>
            <w:hyperlink r:id="rId104" w:history="1">
              <w:r>
                <w:rPr>
                  <w:color w:val="#410a8c"/>
                  <w:u w:val="single"/>
                </w:rPr>
                <w:t xml:space="preserve">halshs-00375138v1</w:t>
              </w:r>
            </w:hyperlink>
          </w:p>
        </w:tc>
      </w:tr>
      <w:tr>
        <w:trPr/>
        <w:tc>
          <w:tcPr>
            <w:noWrap/>
          </w:tcPr>
          <w:p>
            <w:pPr>
              <w:spacing w:after="200"/>
            </w:pPr>
            <w:hyperlink r:id="rId105" w:history="1">
              <w:r>
                <w:rPr>
                  <w:color w:val="1e198e"/>
                  <w:b w:val="1"/>
                  <w:bCs w:val="1"/>
                  <w:u w:val="single"/>
                </w:rPr>
                <w:t xml:space="preserve">Jean-Baptiste Lully, Anima Christi (LWV 77/i)</w:t>
              </w:r>
            </w:hyperlink>
          </w:p>
          <w:p>
            <w:pPr/>
            <w:hyperlink r:id="rId9" w:history="1">
              <w:r>
                <w:rPr>
                  <w:color w:val="#410a8c"/>
                  <w:u w:val="single"/>
                </w:rPr>
                <w:t xml:space="preserve">Théodora Psychoyou</w:t>
              </w:r>
            </w:hyperlink>
          </w:p>
          <w:p>
            <w:pPr/>
            <w:r>
              <w:rPr/>
              <w:t xml:space="preserve">2009</w:t>
            </w:r>
          </w:p>
          <w:p>
            <w:pPr/>
            <w:r>
              <w:rPr/>
              <w:t xml:space="preserve">Autre publication scientifique</w:t>
            </w:r>
          </w:p>
          <w:p>
            <w:pPr/>
            <w:hyperlink r:id="rId105" w:history="1">
              <w:r>
                <w:rPr>
                  <w:color w:val="#410a8c"/>
                  <w:u w:val="single"/>
                </w:rPr>
                <w:t xml:space="preserve">halshs-00375137v1</w:t>
              </w:r>
            </w:hyperlink>
          </w:p>
        </w:tc>
      </w:tr>
      <w:tr>
        <w:trPr/>
        <w:tc>
          <w:tcPr>
            <w:noWrap/>
          </w:tcPr>
          <w:p>
            <w:pPr>
              <w:spacing w:after="200"/>
            </w:pPr>
            <w:hyperlink r:id="rId106" w:history="1">
              <w:r>
                <w:rPr>
                  <w:color w:val="1e198e"/>
                  <w:b w:val="1"/>
                  <w:bCs w:val="1"/>
                  <w:u w:val="single"/>
                </w:rPr>
                <w:t xml:space="preserve">Nouvelles pratiques musicales et le statut des arts au sein des réformes religieuses au XVIIe siècle</w:t>
              </w:r>
            </w:hyperlink>
          </w:p>
          <w:p>
            <w:pPr/>
            <w:hyperlink r:id="rId9" w:history="1">
              <w:r>
                <w:rPr>
                  <w:color w:val="#410a8c"/>
                  <w:u w:val="single"/>
                </w:rPr>
                <w:t xml:space="preserve">Théodora Psychoyou</w:t>
              </w:r>
            </w:hyperlink>
          </w:p>
          <w:p>
            <w:pPr/>
            <w:r>
              <w:rPr/>
              <w:t xml:space="preserve">2008</w:t>
            </w:r>
          </w:p>
          <w:p>
            <w:pPr/>
            <w:r>
              <w:rPr/>
              <w:t xml:space="preserve">Autre publication scientifique</w:t>
            </w:r>
          </w:p>
          <w:p>
            <w:pPr/>
            <w:hyperlink r:id="rId106" w:history="1">
              <w:r>
                <w:rPr>
                  <w:color w:val="#410a8c"/>
                  <w:u w:val="single"/>
                </w:rPr>
                <w:t xml:space="preserve">halshs-00375110v1</w:t>
              </w:r>
            </w:hyperlink>
          </w:p>
        </w:tc>
      </w:tr>
      <w:tr>
        <w:trPr/>
        <w:tc>
          <w:tcPr>
            <w:noWrap/>
          </w:tcPr>
          <w:p>
            <w:pPr>
              <w:spacing w:after="200"/>
            </w:pPr>
            <w:hyperlink r:id="rId107" w:history="1">
              <w:r>
                <w:rPr>
                  <w:color w:val="1e198e"/>
                  <w:b w:val="1"/>
                  <w:bCs w:val="1"/>
                  <w:u w:val="single"/>
                </w:rPr>
                <w:t xml:space="preserve">Giocchi barocchi d'aqua e di suono : l'organo idraulico</w:t>
              </w:r>
            </w:hyperlink>
          </w:p>
          <w:p>
            <w:pPr/>
            <w:hyperlink r:id="rId9" w:history="1">
              <w:r>
                <w:rPr>
                  <w:color w:val="#410a8c"/>
                  <w:u w:val="single"/>
                </w:rPr>
                <w:t xml:space="preserve">Théodora Psychoyou</w:t>
              </w:r>
            </w:hyperlink>
          </w:p>
          <w:p>
            <w:pPr/>
            <w:r>
              <w:rPr/>
              <w:t xml:space="preserve">2007</w:t>
            </w:r>
          </w:p>
          <w:p>
            <w:pPr/>
            <w:r>
              <w:rPr/>
              <w:t xml:space="preserve">Autre publication scientifique</w:t>
            </w:r>
          </w:p>
          <w:p>
            <w:pPr/>
            <w:hyperlink r:id="rId107" w:history="1">
              <w:r>
                <w:rPr>
                  <w:color w:val="#410a8c"/>
                  <w:u w:val="single"/>
                </w:rPr>
                <w:t xml:space="preserve">halshs-00375119v1</w:t>
              </w:r>
            </w:hyperlink>
          </w:p>
        </w:tc>
      </w:tr>
      <w:tr>
        <w:trPr/>
        <w:tc>
          <w:tcPr>
            <w:noWrap/>
          </w:tcPr>
          <w:p>
            <w:pPr>
              <w:spacing w:after="200"/>
            </w:pPr>
            <w:hyperlink r:id="rId108" w:history="1">
              <w:r>
                <w:rPr>
                  <w:color w:val="1e198e"/>
                  <w:b w:val="1"/>
                  <w:bCs w:val="1"/>
                  <w:u w:val="single"/>
                </w:rPr>
                <w:t xml:space="preserve">Bruit et musique : discriminations, interactions, influences. Tradition musicale savante occidentale, des origines au XIXe siècle</w:t>
              </w:r>
            </w:hyperlink>
          </w:p>
          <w:p>
            <w:pPr/>
            <w:hyperlink r:id="rId9" w:history="1">
              <w:r>
                <w:rPr>
                  <w:color w:val="#410a8c"/>
                  <w:u w:val="single"/>
                </w:rPr>
                <w:t xml:space="preserve">Théodora Psychoyou</w:t>
              </w:r>
            </w:hyperlink>
          </w:p>
          <w:p>
            <w:pPr/>
            <w:r>
              <w:rPr>
                <w:i w:val="1"/>
                <w:iCs w:val="1"/>
              </w:rPr>
              <w:t xml:space="preserve">Bruit et musique : discriminations, interactions, influences. Tradition musicale savante occidentale, des origines au XIXe siècle</w:t>
            </w:r>
            <w:r>
              <w:rPr/>
              <w:t xml:space="preserve">, 2007, 45 p</w:t>
            </w:r>
          </w:p>
          <w:p>
            <w:pPr/>
            <w:r>
              <w:rPr/>
              <w:t xml:space="preserve">Autre publication scientifique</w:t>
            </w:r>
          </w:p>
          <w:p>
            <w:pPr/>
            <w:hyperlink r:id="rId108" w:history="1">
              <w:r>
                <w:rPr>
                  <w:color w:val="#410a8c"/>
                  <w:u w:val="single"/>
                </w:rPr>
                <w:t xml:space="preserve">halshs-00375109v1</w:t>
              </w:r>
            </w:hyperlink>
          </w:p>
        </w:tc>
      </w:tr>
      <w:tr>
        <w:trPr/>
        <w:tc>
          <w:tcPr>
            <w:noWrap/>
          </w:tcPr>
          <w:p>
            <w:pPr>
              <w:spacing w:after="200"/>
            </w:pPr>
            <w:hyperlink r:id="rId109" w:history="1">
              <w:r>
                <w:rPr>
                  <w:color w:val="1e198e"/>
                  <w:b w:val="1"/>
                  <w:bCs w:val="1"/>
                  <w:u w:val="single"/>
                </w:rPr>
                <w:t xml:space="preserve">Marc-Antoine Charpentier, Magdalena lugens (H.343)</w:t>
              </w:r>
            </w:hyperlink>
          </w:p>
          <w:p>
            <w:pPr/>
            <w:hyperlink r:id="rId9" w:history="1">
              <w:r>
                <w:rPr>
                  <w:color w:val="#410a8c"/>
                  <w:u w:val="single"/>
                </w:rPr>
                <w:t xml:space="preserve">Théodora Psychoyou</w:t>
              </w:r>
            </w:hyperlink>
          </w:p>
          <w:p>
            <w:pPr/>
            <w:r>
              <w:rPr/>
              <w:t xml:space="preserve">2006</w:t>
            </w:r>
          </w:p>
          <w:p>
            <w:pPr/>
            <w:r>
              <w:rPr/>
              <w:t xml:space="preserve">Autre publication scientifique</w:t>
            </w:r>
          </w:p>
          <w:p>
            <w:pPr/>
            <w:hyperlink r:id="rId109" w:history="1">
              <w:r>
                <w:rPr>
                  <w:color w:val="#410a8c"/>
                  <w:u w:val="single"/>
                </w:rPr>
                <w:t xml:space="preserve">halshs-00375136v1</w:t>
              </w:r>
            </w:hyperlink>
          </w:p>
        </w:tc>
      </w:tr>
      <w:tr>
        <w:trPr/>
        <w:tc>
          <w:tcPr>
            <w:noWrap/>
          </w:tcPr>
          <w:p>
            <w:pPr>
              <w:spacing w:after="200"/>
            </w:pPr>
            <w:hyperlink r:id="rId110" w:history="1">
              <w:r>
                <w:rPr>
                  <w:color w:val="1e198e"/>
                  <w:b w:val="1"/>
                  <w:bCs w:val="1"/>
                  <w:u w:val="single"/>
                </w:rPr>
                <w:t xml:space="preserve">Marc-Antoine Charpentier, Domine salvum fac regem (H.297)</w:t>
              </w:r>
            </w:hyperlink>
          </w:p>
          <w:p>
            <w:pPr/>
            <w:hyperlink r:id="rId9" w:history="1">
              <w:r>
                <w:rPr>
                  <w:color w:val="#410a8c"/>
                  <w:u w:val="single"/>
                </w:rPr>
                <w:t xml:space="preserve">Théodora Psychoyou</w:t>
              </w:r>
            </w:hyperlink>
          </w:p>
          <w:p>
            <w:pPr/>
            <w:r>
              <w:rPr/>
              <w:t xml:space="preserve">2005</w:t>
            </w:r>
          </w:p>
          <w:p>
            <w:pPr/>
            <w:r>
              <w:rPr/>
              <w:t xml:space="preserve">Autre publication scientifique</w:t>
            </w:r>
          </w:p>
          <w:p>
            <w:pPr/>
            <w:hyperlink r:id="rId110" w:history="1">
              <w:r>
                <w:rPr>
                  <w:color w:val="#410a8c"/>
                  <w:u w:val="single"/>
                </w:rPr>
                <w:t xml:space="preserve">halshs-00375135v1</w:t>
              </w:r>
            </w:hyperlink>
          </w:p>
        </w:tc>
      </w:tr>
      <w:tr>
        <w:trPr/>
        <w:tc>
          <w:tcPr>
            <w:noWrap/>
          </w:tcPr>
          <w:p>
            <w:pPr>
              <w:spacing w:after="200"/>
            </w:pPr>
            <w:hyperlink r:id="rId111" w:history="1">
              <w:r>
                <w:rPr>
                  <w:color w:val="1e198e"/>
                  <w:b w:val="1"/>
                  <w:bCs w:val="1"/>
                  <w:u w:val="single"/>
                </w:rPr>
                <w:t xml:space="preserve">Marc-Antoine Charpentier, Ave Regina cælorum (H.19)</w:t>
              </w:r>
            </w:hyperlink>
          </w:p>
          <w:p>
            <w:pPr/>
            <w:hyperlink r:id="rId9" w:history="1">
              <w:r>
                <w:rPr>
                  <w:color w:val="#410a8c"/>
                  <w:u w:val="single"/>
                </w:rPr>
                <w:t xml:space="preserve">Théodora Psychoyou</w:t>
              </w:r>
            </w:hyperlink>
          </w:p>
          <w:p>
            <w:pPr/>
            <w:r>
              <w:rPr/>
              <w:t xml:space="preserve">2005</w:t>
            </w:r>
          </w:p>
          <w:p>
            <w:pPr/>
            <w:r>
              <w:rPr/>
              <w:t xml:space="preserve">Autre publication scientifique</w:t>
            </w:r>
          </w:p>
          <w:p>
            <w:pPr/>
            <w:hyperlink r:id="rId111" w:history="1">
              <w:r>
                <w:rPr>
                  <w:color w:val="#410a8c"/>
                  <w:u w:val="single"/>
                </w:rPr>
                <w:t xml:space="preserve">halshs-00375128v1</w:t>
              </w:r>
            </w:hyperlink>
          </w:p>
        </w:tc>
      </w:tr>
      <w:tr>
        <w:trPr/>
        <w:tc>
          <w:tcPr>
            <w:noWrap/>
          </w:tcPr>
          <w:p>
            <w:pPr>
              <w:spacing w:after="200"/>
            </w:pPr>
            <w:hyperlink r:id="rId112" w:history="1">
              <w:r>
                <w:rPr>
                  <w:color w:val="1e198e"/>
                  <w:b w:val="1"/>
                  <w:bCs w:val="1"/>
                  <w:u w:val="single"/>
                </w:rPr>
                <w:t xml:space="preserve">Marc-Antoine Charpentier, Alma redemptoris Mater (H.21)</w:t>
              </w:r>
            </w:hyperlink>
          </w:p>
          <w:p>
            <w:pPr/>
            <w:hyperlink r:id="rId9" w:history="1">
              <w:r>
                <w:rPr>
                  <w:color w:val="#410a8c"/>
                  <w:u w:val="single"/>
                </w:rPr>
                <w:t xml:space="preserve">Théodora Psychoyou</w:t>
              </w:r>
            </w:hyperlink>
          </w:p>
          <w:p>
            <w:pPr/>
            <w:r>
              <w:rPr/>
              <w:t xml:space="preserve">2005</w:t>
            </w:r>
          </w:p>
          <w:p>
            <w:pPr/>
            <w:r>
              <w:rPr/>
              <w:t xml:space="preserve">Autre publication scientifique</w:t>
            </w:r>
          </w:p>
          <w:p>
            <w:pPr/>
            <w:hyperlink r:id="rId112" w:history="1">
              <w:r>
                <w:rPr>
                  <w:color w:val="#410a8c"/>
                  <w:u w:val="single"/>
                </w:rPr>
                <w:t xml:space="preserve">halshs-00375129v1</w:t>
              </w:r>
            </w:hyperlink>
          </w:p>
        </w:tc>
      </w:tr>
      <w:tr>
        <w:trPr/>
        <w:tc>
          <w:tcPr>
            <w:noWrap/>
          </w:tcPr>
          <w:p>
            <w:pPr>
              <w:spacing w:after="200"/>
            </w:pPr>
            <w:hyperlink r:id="rId113" w:history="1">
              <w:r>
                <w:rPr>
                  <w:color w:val="1e198e"/>
                  <w:b w:val="1"/>
                  <w:bCs w:val="1"/>
                  <w:u w:val="single"/>
                </w:rPr>
                <w:t xml:space="preserve">Marc-Antoine Charpentier, Domine salvum fac regem (H.282)</w:t>
              </w:r>
            </w:hyperlink>
          </w:p>
          <w:p>
            <w:pPr/>
            <w:hyperlink r:id="rId9" w:history="1">
              <w:r>
                <w:rPr>
                  <w:color w:val="#410a8c"/>
                  <w:u w:val="single"/>
                </w:rPr>
                <w:t xml:space="preserve">Théodora Psychoyou</w:t>
              </w:r>
            </w:hyperlink>
          </w:p>
          <w:p>
            <w:pPr/>
            <w:r>
              <w:rPr/>
              <w:t xml:space="preserve">2005</w:t>
            </w:r>
          </w:p>
          <w:p>
            <w:pPr/>
            <w:r>
              <w:rPr/>
              <w:t xml:space="preserve">Autre publication scientifique</w:t>
            </w:r>
          </w:p>
          <w:p>
            <w:pPr/>
            <w:hyperlink r:id="rId113" w:history="1">
              <w:r>
                <w:rPr>
                  <w:color w:val="#410a8c"/>
                  <w:u w:val="single"/>
                </w:rPr>
                <w:t xml:space="preserve">halshs-00375132v1</w:t>
              </w:r>
            </w:hyperlink>
          </w:p>
        </w:tc>
      </w:tr>
      <w:tr>
        <w:trPr/>
        <w:tc>
          <w:tcPr>
            <w:noWrap/>
          </w:tcPr>
          <w:p>
            <w:pPr>
              <w:spacing w:after="200"/>
            </w:pPr>
            <w:hyperlink r:id="rId114" w:history="1">
              <w:r>
                <w:rPr>
                  <w:color w:val="1e198e"/>
                  <w:b w:val="1"/>
                  <w:bCs w:val="1"/>
                  <w:u w:val="single"/>
                </w:rPr>
                <w:t xml:space="preserve">Marc-Antoine Charpentier, O pretiosum, o salutiferum (H.245)</w:t>
              </w:r>
            </w:hyperlink>
          </w:p>
          <w:p>
            <w:pPr/>
            <w:hyperlink r:id="rId9" w:history="1">
              <w:r>
                <w:rPr>
                  <w:color w:val="#410a8c"/>
                  <w:u w:val="single"/>
                </w:rPr>
                <w:t xml:space="preserve">Théodora Psychoyou</w:t>
              </w:r>
            </w:hyperlink>
          </w:p>
          <w:p>
            <w:pPr/>
            <w:r>
              <w:rPr/>
              <w:t xml:space="preserve">2005</w:t>
            </w:r>
          </w:p>
          <w:p>
            <w:pPr/>
            <w:r>
              <w:rPr/>
              <w:t xml:space="preserve">Autre publication scientifique</w:t>
            </w:r>
          </w:p>
          <w:p>
            <w:pPr/>
            <w:hyperlink r:id="rId114" w:history="1">
              <w:r>
                <w:rPr>
                  <w:color w:val="#410a8c"/>
                  <w:u w:val="single"/>
                </w:rPr>
                <w:t xml:space="preserve">halshs-00375133v1</w:t>
              </w:r>
            </w:hyperlink>
          </w:p>
        </w:tc>
      </w:tr>
      <w:tr>
        <w:trPr/>
        <w:tc>
          <w:tcPr>
            <w:noWrap/>
          </w:tcPr>
          <w:p>
            <w:pPr>
              <w:spacing w:after="200"/>
            </w:pPr>
            <w:hyperlink r:id="rId115" w:history="1">
              <w:r>
                <w:rPr>
                  <w:color w:val="1e198e"/>
                  <w:b w:val="1"/>
                  <w:bCs w:val="1"/>
                  <w:u w:val="single"/>
                </w:rPr>
                <w:t xml:space="preserve">Marc-Antoine Charpentier, Regina cæli (H.32)</w:t>
              </w:r>
            </w:hyperlink>
          </w:p>
          <w:p>
            <w:pPr/>
            <w:hyperlink r:id="rId9" w:history="1">
              <w:r>
                <w:rPr>
                  <w:color w:val="#410a8c"/>
                  <w:u w:val="single"/>
                </w:rPr>
                <w:t xml:space="preserve">Théodora Psychoyou</w:t>
              </w:r>
            </w:hyperlink>
          </w:p>
          <w:p>
            <w:pPr/>
            <w:r>
              <w:rPr/>
              <w:t xml:space="preserve">2005</w:t>
            </w:r>
          </w:p>
          <w:p>
            <w:pPr/>
            <w:r>
              <w:rPr/>
              <w:t xml:space="preserve">Autre publication scientifique</w:t>
            </w:r>
          </w:p>
          <w:p>
            <w:pPr/>
            <w:hyperlink r:id="rId115" w:history="1">
              <w:r>
                <w:rPr>
                  <w:color w:val="#410a8c"/>
                  <w:u w:val="single"/>
                </w:rPr>
                <w:t xml:space="preserve">halshs-00375131v1</w:t>
              </w:r>
            </w:hyperlink>
          </w:p>
        </w:tc>
      </w:tr>
      <w:tr>
        <w:trPr/>
        <w:tc>
          <w:tcPr>
            <w:noWrap/>
          </w:tcPr>
          <w:p>
            <w:pPr>
              <w:spacing w:after="200"/>
            </w:pPr>
            <w:hyperlink r:id="rId116" w:history="1">
              <w:r>
                <w:rPr>
                  <w:color w:val="1e198e"/>
                  <w:b w:val="1"/>
                  <w:bCs w:val="1"/>
                  <w:u w:val="single"/>
                </w:rPr>
                <w:t xml:space="preserve">Marc-Antoine Charpentier, Regina cæli (H.16)</w:t>
              </w:r>
            </w:hyperlink>
          </w:p>
          <w:p>
            <w:pPr/>
            <w:hyperlink r:id="rId9" w:history="1">
              <w:r>
                <w:rPr>
                  <w:color w:val="#410a8c"/>
                  <w:u w:val="single"/>
                </w:rPr>
                <w:t xml:space="preserve">Théodora Psychoyou</w:t>
              </w:r>
            </w:hyperlink>
          </w:p>
          <w:p>
            <w:pPr/>
            <w:r>
              <w:rPr/>
              <w:t xml:space="preserve">2005</w:t>
            </w:r>
          </w:p>
          <w:p>
            <w:pPr/>
            <w:r>
              <w:rPr/>
              <w:t xml:space="preserve">Autre publication scientifique</w:t>
            </w:r>
          </w:p>
          <w:p>
            <w:pPr/>
            <w:hyperlink r:id="rId116" w:history="1">
              <w:r>
                <w:rPr>
                  <w:color w:val="#410a8c"/>
                  <w:u w:val="single"/>
                </w:rPr>
                <w:t xml:space="preserve">halshs-00375127v1</w:t>
              </w:r>
            </w:hyperlink>
          </w:p>
        </w:tc>
      </w:tr>
      <w:tr>
        <w:trPr/>
        <w:tc>
          <w:tcPr>
            <w:noWrap/>
          </w:tcPr>
          <w:p>
            <w:pPr>
              <w:spacing w:after="200"/>
            </w:pPr>
            <w:hyperlink r:id="rId117" w:history="1">
              <w:r>
                <w:rPr>
                  <w:color w:val="1e198e"/>
                  <w:b w:val="1"/>
                  <w:bCs w:val="1"/>
                  <w:u w:val="single"/>
                </w:rPr>
                <w:t xml:space="preserve">Marc-Antoine Charpentier, Salve Regina (H.18)</w:t>
              </w:r>
            </w:hyperlink>
          </w:p>
          <w:p>
            <w:pPr/>
            <w:hyperlink r:id="rId9" w:history="1">
              <w:r>
                <w:rPr>
                  <w:color w:val="#410a8c"/>
                  <w:u w:val="single"/>
                </w:rPr>
                <w:t xml:space="preserve">Théodora Psychoyou</w:t>
              </w:r>
            </w:hyperlink>
          </w:p>
          <w:p>
            <w:pPr/>
            <w:r>
              <w:rPr/>
              <w:t xml:space="preserve">2005</w:t>
            </w:r>
          </w:p>
          <w:p>
            <w:pPr/>
            <w:r>
              <w:rPr/>
              <w:t xml:space="preserve">Autre publication scientifique</w:t>
            </w:r>
          </w:p>
          <w:p>
            <w:pPr/>
            <w:hyperlink r:id="rId117" w:history="1">
              <w:r>
                <w:rPr>
                  <w:color w:val="#410a8c"/>
                  <w:u w:val="single"/>
                </w:rPr>
                <w:t xml:space="preserve">halshs-00375126v1</w:t>
              </w:r>
            </w:hyperlink>
          </w:p>
        </w:tc>
      </w:tr>
      <w:tr>
        <w:trPr/>
        <w:tc>
          <w:tcPr>
            <w:noWrap/>
          </w:tcPr>
          <w:p>
            <w:pPr>
              <w:spacing w:after="200"/>
            </w:pPr>
            <w:hyperlink r:id="rId118" w:history="1">
              <w:r>
                <w:rPr>
                  <w:color w:val="1e198e"/>
                  <w:b w:val="1"/>
                  <w:bCs w:val="1"/>
                  <w:u w:val="single"/>
                </w:rPr>
                <w:t xml:space="preserve">Marc-Antoine Charpentier, Ave Regina cælorum (H.22)</w:t>
              </w:r>
            </w:hyperlink>
          </w:p>
          <w:p>
            <w:pPr/>
            <w:hyperlink r:id="rId9" w:history="1">
              <w:r>
                <w:rPr>
                  <w:color w:val="#410a8c"/>
                  <w:u w:val="single"/>
                </w:rPr>
                <w:t xml:space="preserve">Théodora Psychoyou</w:t>
              </w:r>
            </w:hyperlink>
          </w:p>
          <w:p>
            <w:pPr/>
            <w:r>
              <w:rPr/>
              <w:t xml:space="preserve">2005</w:t>
            </w:r>
          </w:p>
          <w:p>
            <w:pPr/>
            <w:r>
              <w:rPr/>
              <w:t xml:space="preserve">Autre publication scientifique</w:t>
            </w:r>
          </w:p>
          <w:p>
            <w:pPr/>
            <w:hyperlink r:id="rId118" w:history="1">
              <w:r>
                <w:rPr>
                  <w:color w:val="#410a8c"/>
                  <w:u w:val="single"/>
                </w:rPr>
                <w:t xml:space="preserve">halshs-00375130v1</w:t>
              </w:r>
            </w:hyperlink>
          </w:p>
        </w:tc>
      </w:tr>
      <w:tr>
        <w:trPr/>
        <w:tc>
          <w:tcPr>
            <w:noWrap/>
          </w:tcPr>
          <w:p>
            <w:pPr>
              <w:spacing w:after="200"/>
            </w:pPr>
            <w:hyperlink r:id="rId119" w:history="1">
              <w:r>
                <w:rPr>
                  <w:color w:val="1e198e"/>
                  <w:b w:val="1"/>
                  <w:bCs w:val="1"/>
                  <w:u w:val="single"/>
                </w:rPr>
                <w:t xml:space="preserve">Moyen Âge, entre ordre et désordre</w:t>
              </w:r>
            </w:hyperlink>
          </w:p>
          <w:p>
            <w:pPr/>
            <w:hyperlink r:id="rId9" w:history="1">
              <w:r>
                <w:rPr>
                  <w:color w:val="#410a8c"/>
                  <w:u w:val="single"/>
                </w:rPr>
                <w:t xml:space="preserve">Théodora Psychoyou</w:t>
              </w:r>
            </w:hyperlink>
          </w:p>
          <w:p>
            <w:pPr/>
            <w:r>
              <w:rPr/>
              <w:t xml:space="preserve">2004</w:t>
            </w:r>
          </w:p>
          <w:p>
            <w:pPr/>
            <w:r>
              <w:rPr/>
              <w:t xml:space="preserve">Autre publication scientifique</w:t>
            </w:r>
          </w:p>
          <w:p>
            <w:pPr/>
            <w:hyperlink r:id="rId119" w:history="1">
              <w:r>
                <w:rPr>
                  <w:color w:val="#410a8c"/>
                  <w:u w:val="single"/>
                </w:rPr>
                <w:t xml:space="preserve">halshs-00375111v1</w:t>
              </w:r>
            </w:hyperlink>
          </w:p>
        </w:tc>
      </w:tr>
      <w:tr>
        <w:trPr/>
        <w:tc>
          <w:tcPr>
            <w:noWrap/>
          </w:tcPr>
          <w:p>
            <w:pPr>
              <w:spacing w:after="200"/>
            </w:pPr>
            <w:hyperlink r:id="rId120" w:history="1">
              <w:r>
                <w:rPr>
                  <w:color w:val="1e198e"/>
                  <w:b w:val="1"/>
                  <w:bCs w:val="1"/>
                  <w:u w:val="single"/>
                </w:rPr>
                <w:t xml:space="preserve">Marc-Antoine Charpentier, Nonne Deo subjecta erit (H.258)</w:t>
              </w:r>
            </w:hyperlink>
          </w:p>
          <w:p>
            <w:pPr/>
            <w:hyperlink r:id="rId9" w:history="1">
              <w:r>
                <w:rPr>
                  <w:color w:val="#410a8c"/>
                  <w:u w:val="single"/>
                </w:rPr>
                <w:t xml:space="preserve">Théodora Psychoyou</w:t>
              </w:r>
            </w:hyperlink>
          </w:p>
          <w:p>
            <w:pPr/>
            <w:r>
              <w:rPr/>
              <w:t xml:space="preserve">2004</w:t>
            </w:r>
          </w:p>
          <w:p>
            <w:pPr/>
            <w:r>
              <w:rPr/>
              <w:t xml:space="preserve">Autre publication scientifique</w:t>
            </w:r>
          </w:p>
          <w:p>
            <w:pPr/>
            <w:hyperlink r:id="rId120" w:history="1">
              <w:r>
                <w:rPr>
                  <w:color w:val="#410a8c"/>
                  <w:u w:val="single"/>
                </w:rPr>
                <w:t xml:space="preserve">halshs-00375121v1</w:t>
              </w:r>
            </w:hyperlink>
          </w:p>
        </w:tc>
      </w:tr>
      <w:tr>
        <w:trPr/>
        <w:tc>
          <w:tcPr>
            <w:noWrap/>
          </w:tcPr>
          <w:p>
            <w:pPr>
              <w:spacing w:after="200"/>
            </w:pPr>
            <w:hyperlink r:id="rId121" w:history="1">
              <w:r>
                <w:rPr>
                  <w:color w:val="1e198e"/>
                  <w:b w:val="1"/>
                  <w:bCs w:val="1"/>
                  <w:u w:val="single"/>
                </w:rPr>
                <w:t xml:space="preserve">Marc-Antoine Charpentier, O pretiosum et admirabile convivium (H.247)</w:t>
              </w:r>
            </w:hyperlink>
          </w:p>
          <w:p>
            <w:pPr/>
            <w:hyperlink r:id="rId9" w:history="1">
              <w:r>
                <w:rPr>
                  <w:color w:val="#410a8c"/>
                  <w:u w:val="single"/>
                </w:rPr>
                <w:t xml:space="preserve">Théodora Psychoyou</w:t>
              </w:r>
            </w:hyperlink>
          </w:p>
          <w:p>
            <w:pPr/>
            <w:r>
              <w:rPr/>
              <w:t xml:space="preserve">2004</w:t>
            </w:r>
          </w:p>
          <w:p>
            <w:pPr/>
            <w:r>
              <w:rPr/>
              <w:t xml:space="preserve">Autre publication scientifique</w:t>
            </w:r>
          </w:p>
          <w:p>
            <w:pPr/>
            <w:hyperlink r:id="rId121" w:history="1">
              <w:r>
                <w:rPr>
                  <w:color w:val="#410a8c"/>
                  <w:u w:val="single"/>
                </w:rPr>
                <w:t xml:space="preserve">halshs-00375123v1</w:t>
              </w:r>
            </w:hyperlink>
          </w:p>
        </w:tc>
      </w:tr>
      <w:tr>
        <w:trPr/>
        <w:tc>
          <w:tcPr>
            <w:noWrap/>
          </w:tcPr>
          <w:p>
            <w:pPr>
              <w:spacing w:after="200"/>
            </w:pPr>
            <w:hyperlink r:id="rId122" w:history="1">
              <w:r>
                <w:rPr>
                  <w:color w:val="1e198e"/>
                  <w:b w:val="1"/>
                  <w:bCs w:val="1"/>
                  <w:u w:val="single"/>
                </w:rPr>
                <w:t xml:space="preserve">Marc-Antoine Charpentier, O salutaris hostia (H.249)</w:t>
              </w:r>
            </w:hyperlink>
          </w:p>
          <w:p>
            <w:pPr/>
            <w:hyperlink r:id="rId9" w:history="1">
              <w:r>
                <w:rPr>
                  <w:color w:val="#410a8c"/>
                  <w:u w:val="single"/>
                </w:rPr>
                <w:t xml:space="preserve">Théodora Psychoyou</w:t>
              </w:r>
            </w:hyperlink>
          </w:p>
          <w:p>
            <w:pPr/>
            <w:r>
              <w:rPr/>
              <w:t xml:space="preserve">2004</w:t>
            </w:r>
          </w:p>
          <w:p>
            <w:pPr/>
            <w:r>
              <w:rPr/>
              <w:t xml:space="preserve">Autre publication scientifique</w:t>
            </w:r>
          </w:p>
          <w:p>
            <w:pPr/>
            <w:hyperlink r:id="rId122" w:history="1">
              <w:r>
                <w:rPr>
                  <w:color w:val="#410a8c"/>
                  <w:u w:val="single"/>
                </w:rPr>
                <w:t xml:space="preserve">halshs-00375124v1</w:t>
              </w:r>
            </w:hyperlink>
          </w:p>
        </w:tc>
      </w:tr>
      <w:tr>
        <w:trPr/>
        <w:tc>
          <w:tcPr>
            <w:noWrap/>
          </w:tcPr>
          <w:p>
            <w:pPr>
              <w:spacing w:after="200"/>
            </w:pPr>
            <w:hyperlink r:id="rId123" w:history="1">
              <w:r>
                <w:rPr>
                  <w:color w:val="1e198e"/>
                  <w:b w:val="1"/>
                  <w:bCs w:val="1"/>
                  <w:u w:val="single"/>
                </w:rPr>
                <w:t xml:space="preserve">Marc-Antoine Charpentier, Panis Angelicus voce sola (H.243)</w:t>
              </w:r>
            </w:hyperlink>
          </w:p>
          <w:p>
            <w:pPr/>
            <w:hyperlink r:id="rId9" w:history="1">
              <w:r>
                <w:rPr>
                  <w:color w:val="#410a8c"/>
                  <w:u w:val="single"/>
                </w:rPr>
                <w:t xml:space="preserve">Théodora Psychoyou</w:t>
              </w:r>
            </w:hyperlink>
          </w:p>
          <w:p>
            <w:pPr/>
            <w:r>
              <w:rPr/>
              <w:t xml:space="preserve">2004</w:t>
            </w:r>
          </w:p>
          <w:p>
            <w:pPr/>
            <w:r>
              <w:rPr/>
              <w:t xml:space="preserve">Autre publication scientifique</w:t>
            </w:r>
          </w:p>
          <w:p>
            <w:pPr/>
            <w:hyperlink r:id="rId123" w:history="1">
              <w:r>
                <w:rPr>
                  <w:color w:val="#410a8c"/>
                  <w:u w:val="single"/>
                </w:rPr>
                <w:t xml:space="preserve">halshs-00375122v1</w:t>
              </w:r>
            </w:hyperlink>
          </w:p>
        </w:tc>
      </w:tr>
      <w:tr>
        <w:trPr/>
        <w:tc>
          <w:tcPr>
            <w:noWrap/>
          </w:tcPr>
          <w:p>
            <w:pPr>
              <w:spacing w:after="200"/>
            </w:pPr>
            <w:hyperlink r:id="rId124" w:history="1">
              <w:r>
                <w:rPr>
                  <w:color w:val="1e198e"/>
                  <w:b w:val="1"/>
                  <w:bCs w:val="1"/>
                  <w:u w:val="single"/>
                </w:rPr>
                <w:t xml:space="preserve">Marc-Antoine Charpentier, Ecce panis voce sola (H.242)</w:t>
              </w:r>
            </w:hyperlink>
          </w:p>
          <w:p>
            <w:pPr/>
            <w:hyperlink r:id="rId9" w:history="1">
              <w:r>
                <w:rPr>
                  <w:color w:val="#410a8c"/>
                  <w:u w:val="single"/>
                </w:rPr>
                <w:t xml:space="preserve">Théodora Psychoyou</w:t>
              </w:r>
            </w:hyperlink>
          </w:p>
          <w:p>
            <w:pPr/>
            <w:r>
              <w:rPr/>
              <w:t xml:space="preserve">2004</w:t>
            </w:r>
          </w:p>
          <w:p>
            <w:pPr/>
            <w:r>
              <w:rPr/>
              <w:t xml:space="preserve">Autre publication scientifique</w:t>
            </w:r>
          </w:p>
          <w:p>
            <w:pPr/>
            <w:hyperlink r:id="rId124" w:history="1">
              <w:r>
                <w:rPr>
                  <w:color w:val="#410a8c"/>
                  <w:u w:val="single"/>
                </w:rPr>
                <w:t xml:space="preserve">halshs-00375125v1</w:t>
              </w:r>
            </w:hyperlink>
          </w:p>
        </w:tc>
      </w:tr>
      <w:tr>
        <w:trPr/>
        <w:tc>
          <w:tcPr>
            <w:noWrap/>
          </w:tcPr>
          <w:p>
            <w:pPr>
              <w:spacing w:after="200"/>
            </w:pPr>
            <w:hyperlink r:id="rId125" w:history="1">
              <w:r>
                <w:rPr>
                  <w:color w:val="1e198e"/>
                  <w:b w:val="1"/>
                  <w:bCs w:val="1"/>
                  <w:u w:val="single"/>
                </w:rPr>
                <w:t xml:space="preserve">Charpentier in Birmingham: Marc-Antoine Charpentier and His World, tricentenary conference, 2-4 April 2004, org. Shirley Thompson, Birmingham Conservatoire, University of Central England</w:t>
              </w:r>
            </w:hyperlink>
          </w:p>
          <w:p>
            <w:pPr/>
            <w:hyperlink r:id="rId9" w:history="1">
              <w:r>
                <w:rPr>
                  <w:color w:val="#410a8c"/>
                  <w:u w:val="single"/>
                </w:rPr>
                <w:t xml:space="preserve">Théodora Psychoyou</w:t>
              </w:r>
            </w:hyperlink>
          </w:p>
          <w:p>
            <w:pPr/>
            <w:r>
              <w:rPr/>
              <w:t xml:space="preserve">2004</w:t>
            </w:r>
          </w:p>
          <w:p>
            <w:pPr/>
            <w:r>
              <w:rPr/>
              <w:t xml:space="preserve">Autre publication scientifique</w:t>
            </w:r>
          </w:p>
          <w:p>
            <w:pPr/>
            <w:hyperlink r:id="rId125" w:history="1">
              <w:r>
                <w:rPr>
                  <w:color w:val="#410a8c"/>
                  <w:u w:val="single"/>
                </w:rPr>
                <w:t xml:space="preserve">halshs-00375108v1</w:t>
              </w:r>
            </w:hyperlink>
          </w:p>
        </w:tc>
      </w:tr>
      <w:tr>
        <w:trPr/>
        <w:tc>
          <w:tcPr>
            <w:noWrap/>
          </w:tcPr>
          <w:p>
            <w:pPr>
              <w:spacing w:after="200"/>
            </w:pPr>
            <w:hyperlink r:id="rId126" w:history="1">
              <w:r>
                <w:rPr>
                  <w:color w:val="1e198e"/>
                  <w:b w:val="1"/>
                  <w:bCs w:val="1"/>
                  <w:u w:val="single"/>
                </w:rPr>
                <w:t xml:space="preserve">Marc-Antoine Charpentier : Salve Regina H.18 [édition musicale]</w:t>
              </w:r>
            </w:hyperlink>
          </w:p>
          <w:p>
            <w:pPr/>
            <w:hyperlink r:id="rId9" w:history="1">
              <w:r>
                <w:rPr>
                  <w:color w:val="#410a8c"/>
                  <w:u w:val="single"/>
                </w:rPr>
                <w:t xml:space="preserve">Théodora Psychoyou</w:t>
              </w:r>
            </w:hyperlink>
          </w:p>
          <w:p>
            <w:pPr/>
            <w:r>
              <w:rPr/>
              <w:t xml:space="preserve">2001</w:t>
            </w:r>
          </w:p>
          <w:p>
            <w:pPr/>
            <w:r>
              <w:rPr/>
              <w:t xml:space="preserve">Autre publication scientifique</w:t>
            </w:r>
          </w:p>
          <w:p>
            <w:pPr/>
            <w:hyperlink r:id="rId126" w:history="1">
              <w:r>
                <w:rPr>
                  <w:color w:val="#410a8c"/>
                  <w:u w:val="single"/>
                </w:rPr>
                <w:t xml:space="preserve">halshs-04925252v1</w:t>
              </w:r>
            </w:hyperlink>
          </w:p>
        </w:tc>
      </w:tr>
      <w:tr>
        <w:trPr/>
        <w:tc>
          <w:tcPr>
            <w:noWrap/>
          </w:tcPr>
          <w:p>
            <w:pPr>
              <w:spacing w:after="200"/>
            </w:pPr>
            <w:hyperlink r:id="rId127" w:history="1">
              <w:r>
                <w:rPr>
                  <w:color w:val="1e198e"/>
                  <w:b w:val="1"/>
                  <w:bCs w:val="1"/>
                  <w:u w:val="single"/>
                </w:rPr>
                <w:t xml:space="preserve">Pietr'Antonio Fiocco, Le retour du Printemps</w:t>
              </w:r>
            </w:hyperlink>
          </w:p>
          <w:p>
            <w:pPr/>
            <w:hyperlink r:id="rId9" w:history="1">
              <w:r>
                <w:rPr>
                  <w:color w:val="#410a8c"/>
                  <w:u w:val="single"/>
                </w:rPr>
                <w:t xml:space="preserve">Théodora Psychoyou</w:t>
              </w:r>
            </w:hyperlink>
          </w:p>
          <w:p>
            <w:pPr/>
            <w:r>
              <w:rPr/>
              <w:t xml:space="preserve">1999</w:t>
            </w:r>
          </w:p>
          <w:p>
            <w:pPr/>
            <w:r>
              <w:rPr/>
              <w:t xml:space="preserve">Autre publication scientifique</w:t>
            </w:r>
          </w:p>
          <w:p>
            <w:pPr/>
            <w:hyperlink r:id="rId127" w:history="1">
              <w:r>
                <w:rPr>
                  <w:color w:val="#410a8c"/>
                  <w:u w:val="single"/>
                </w:rPr>
                <w:t xml:space="preserve">halshs-00375139v1</w:t>
              </w:r>
            </w:hyperlink>
          </w:p>
        </w:tc>
      </w:tr>
      <w:tr>
        <w:trPr/>
        <w:tc>
          <w:tcPr>
            <w:noWrap/>
          </w:tcPr>
          <w:p>
            <w:pPr>
              <w:spacing w:after="200"/>
            </w:pPr>
            <w:hyperlink r:id="rId128" w:history="1">
              <w:r>
                <w:rPr>
                  <w:color w:val="1e198e"/>
                  <w:b w:val="1"/>
                  <w:bCs w:val="1"/>
                  <w:u w:val="single"/>
                </w:rPr>
                <w:t xml:space="preserve">Marc-Antoine Charpentier, Bone pastor (H.439)</w:t>
              </w:r>
            </w:hyperlink>
          </w:p>
          <w:p>
            <w:pPr/>
            <w:hyperlink r:id="rId9" w:history="1">
              <w:r>
                <w:rPr>
                  <w:color w:val="#410a8c"/>
                  <w:u w:val="single"/>
                </w:rPr>
                <w:t xml:space="preserve">Théodora Psychoyou</w:t>
              </w:r>
            </w:hyperlink>
          </w:p>
          <w:p>
            <w:pPr/>
            <w:r>
              <w:rPr/>
              <w:t xml:space="preserve">1998</w:t>
            </w:r>
          </w:p>
          <w:p>
            <w:pPr/>
            <w:r>
              <w:rPr/>
              <w:t xml:space="preserve">Autre publication scientifique</w:t>
            </w:r>
          </w:p>
          <w:p>
            <w:pPr/>
            <w:hyperlink r:id="rId128" w:history="1">
              <w:r>
                <w:rPr>
                  <w:color w:val="#410a8c"/>
                  <w:u w:val="single"/>
                </w:rPr>
                <w:t xml:space="preserve">halshs-00375140v1</w:t>
              </w:r>
            </w:hyperlink>
          </w:p>
        </w:tc>
      </w:tr>
      <w:tr>
        <w:trPr/>
        <w:tc>
          <w:tcPr>
            <w:noWrap/>
          </w:tcPr>
          <w:p>
            <w:pPr>
              <w:spacing w:after="200"/>
            </w:pPr>
            <w:hyperlink r:id="rId129" w:history="1">
              <w:r>
                <w:rPr>
                  <w:color w:val="1e198e"/>
                  <w:b w:val="1"/>
                  <w:bCs w:val="1"/>
                  <w:u w:val="single"/>
                </w:rPr>
                <w:t xml:space="preserve">Marc-Antoine Charpentier : Bone pastor H.439 [édition musicale]</w:t>
              </w:r>
            </w:hyperlink>
          </w:p>
          <w:p>
            <w:pPr/>
            <w:hyperlink r:id="rId9" w:history="1">
              <w:r>
                <w:rPr>
                  <w:color w:val="#410a8c"/>
                  <w:u w:val="single"/>
                </w:rPr>
                <w:t xml:space="preserve">Théodora Psychoyou</w:t>
              </w:r>
            </w:hyperlink>
          </w:p>
          <w:p>
            <w:pPr/>
            <w:r>
              <w:rPr/>
              <w:t xml:space="preserve">1998, pp.23-35</w:t>
            </w:r>
          </w:p>
          <w:p>
            <w:pPr/>
            <w:r>
              <w:rPr/>
              <w:t xml:space="preserve">Autre publication scientifique</w:t>
            </w:r>
          </w:p>
          <w:p>
            <w:pPr/>
            <w:hyperlink r:id="rId129" w:history="1">
              <w:r>
                <w:rPr>
                  <w:color w:val="#410a8c"/>
                  <w:u w:val="single"/>
                </w:rPr>
                <w:t xml:space="preserve">halshs-04925119v1</w:t>
              </w:r>
            </w:hyperlink>
          </w:p>
        </w:tc>
      </w:tr>
      <w:tr>
        <w:trPr/>
        <w:tc>
          <w:tcPr>
            <w:noWrap/>
          </w:tcPr>
          <w:p>
            <w:pPr>
              <w:spacing w:after="200"/>
            </w:pPr>
            <w:hyperlink r:id="rId130" w:history="1">
              <w:r>
                <w:rPr>
                  <w:color w:val="1e198e"/>
                  <w:b w:val="1"/>
                  <w:bCs w:val="1"/>
                  <w:u w:val="single"/>
                </w:rPr>
                <w:t xml:space="preserve">Marc-Antoine Charpentier, Motet pour Sainte Thérèse “Flores o Gallia” H.374 [édition musicale]</w:t>
              </w:r>
            </w:hyperlink>
          </w:p>
          <w:p>
            <w:pPr/>
            <w:hyperlink r:id="rId9" w:history="1">
              <w:r>
                <w:rPr>
                  <w:color w:val="#410a8c"/>
                  <w:u w:val="single"/>
                </w:rPr>
                <w:t xml:space="preserve">Théodora Psychoyou</w:t>
              </w:r>
            </w:hyperlink>
          </w:p>
          <w:p>
            <w:pPr/>
            <w:r>
              <w:rPr/>
              <w:t xml:space="preserve">1997</w:t>
            </w:r>
          </w:p>
          <w:p>
            <w:pPr/>
            <w:r>
              <w:rPr/>
              <w:t xml:space="preserve">Autre publication scientifique</w:t>
            </w:r>
          </w:p>
          <w:p>
            <w:pPr/>
            <w:hyperlink r:id="rId130" w:history="1">
              <w:r>
                <w:rPr>
                  <w:color w:val="#410a8c"/>
                  <w:u w:val="single"/>
                </w:rPr>
                <w:t xml:space="preserve">halshs-04925138v1</w:t>
              </w:r>
            </w:hyperlink>
          </w:p>
        </w:tc>
      </w:tr>
      <w:tr>
        <w:trPr/>
        <w:tc>
          <w:tcPr>
            <w:noWrap/>
          </w:tcPr>
          <w:p>
            <w:pPr>
              <w:spacing w:after="200"/>
            </w:pPr>
            <w:hyperlink r:id="rId131" w:history="1">
              <w:r>
                <w:rPr>
                  <w:color w:val="1e198e"/>
                  <w:b w:val="1"/>
                  <w:bCs w:val="1"/>
                  <w:u w:val="single"/>
                </w:rPr>
                <w:t xml:space="preserve">Marc-Antoine Charpentier, Motet pour Sainte Thérèse “Flores o Gallia” (H.374)</w:t>
              </w:r>
            </w:hyperlink>
          </w:p>
          <w:p>
            <w:pPr/>
            <w:hyperlink r:id="rId9" w:history="1">
              <w:r>
                <w:rPr>
                  <w:color w:val="#410a8c"/>
                  <w:u w:val="single"/>
                </w:rPr>
                <w:t xml:space="preserve">Théodora Psychoyou</w:t>
              </w:r>
            </w:hyperlink>
          </w:p>
          <w:p>
            <w:pPr/>
            <w:r>
              <w:rPr/>
              <w:t xml:space="preserve">1997</w:t>
            </w:r>
          </w:p>
          <w:p>
            <w:pPr/>
            <w:r>
              <w:rPr/>
              <w:t xml:space="preserve">Autre publication scientifique</w:t>
            </w:r>
          </w:p>
          <w:p>
            <w:pPr/>
            <w:hyperlink r:id="rId131" w:history="1">
              <w:r>
                <w:rPr>
                  <w:color w:val="#410a8c"/>
                  <w:u w:val="single"/>
                </w:rPr>
                <w:t xml:space="preserve">halshs-00375141v1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emus.cnrs.fr/fr/membres-permanents/theodora-psychoyou" TargetMode="External"/><Relationship Id="rId8" Type="http://schemas.openxmlformats.org/officeDocument/2006/relationships/hyperlink" Target="https://hal.science/hal-05496385v1" TargetMode="External"/><Relationship Id="rId9" Type="http://schemas.openxmlformats.org/officeDocument/2006/relationships/hyperlink" Target="https://hal.science/search/index/?q=*&amp;authFullName_s=Th&#233;odora Psychoyou" TargetMode="External"/><Relationship Id="rId10" Type="http://schemas.openxmlformats.org/officeDocument/2006/relationships/hyperlink" Target="https://hal.science/hal-04432718v1" TargetMode="External"/><Relationship Id="rId11" Type="http://schemas.openxmlformats.org/officeDocument/2006/relationships/hyperlink" Target="https://hal.science/search/index/?q=*&amp;authFullName_s=Nolan Eley" TargetMode="External"/><Relationship Id="rId12" Type="http://schemas.openxmlformats.org/officeDocument/2006/relationships/hyperlink" Target="https://hal.science/search/index/?q=*&amp;authFullName_s=Catherine Lavandier" TargetMode="External"/><Relationship Id="rId13" Type="http://schemas.openxmlformats.org/officeDocument/2006/relationships/hyperlink" Target="https://hal.science/search/index/?q=*&amp;authFullName_s=Brian F. G. Katz" TargetMode="External"/><Relationship Id="rId14" Type="http://schemas.openxmlformats.org/officeDocument/2006/relationships/hyperlink" Target="https://dx.doi.org/10.1051/aacus/2023069" TargetMode="External"/><Relationship Id="rId15" Type="http://schemas.openxmlformats.org/officeDocument/2006/relationships/hyperlink" Target="https://hal.science/hal-03915395v1" TargetMode="External"/><Relationship Id="rId16" Type="http://schemas.openxmlformats.org/officeDocument/2006/relationships/hyperlink" Target="https://hal.science/hal-03995826v1" TargetMode="External"/><Relationship Id="rId17" Type="http://schemas.openxmlformats.org/officeDocument/2006/relationships/hyperlink" Target="https://hal.science/hal-03995915v1" TargetMode="External"/><Relationship Id="rId18" Type="http://schemas.openxmlformats.org/officeDocument/2006/relationships/hyperlink" Target="https://shs.hal.science/halshs-00375118v1" TargetMode="External"/><Relationship Id="rId19" Type="http://schemas.openxmlformats.org/officeDocument/2006/relationships/hyperlink" Target="https://shs.hal.science/halshs-00375102v1" TargetMode="External"/><Relationship Id="rId20" Type="http://schemas.openxmlformats.org/officeDocument/2006/relationships/hyperlink" Target="https://shs.hal.science/halshs-05007793v1" TargetMode="External"/><Relationship Id="rId21" Type="http://schemas.openxmlformats.org/officeDocument/2006/relationships/hyperlink" Target="https://shs.hal.science/halshs-00375104v1" TargetMode="External"/><Relationship Id="rId22" Type="http://schemas.openxmlformats.org/officeDocument/2006/relationships/hyperlink" Target="https://hal.science/search/index/?q=*&amp;authFullName_s=Laurent Guillo" TargetMode="External"/><Relationship Id="rId23" Type="http://schemas.openxmlformats.org/officeDocument/2006/relationships/hyperlink" Target="https://shs.hal.science/halshs-00373499v1" TargetMode="External"/><Relationship Id="rId24" Type="http://schemas.openxmlformats.org/officeDocument/2006/relationships/hyperlink" Target="https://shs.hal.science/halshs-00375144v1" TargetMode="External"/><Relationship Id="rId25" Type="http://schemas.openxmlformats.org/officeDocument/2006/relationships/hyperlink" Target="https://shs.hal.science/halshs-00375113v1" TargetMode="External"/><Relationship Id="rId26" Type="http://schemas.openxmlformats.org/officeDocument/2006/relationships/hyperlink" Target="https://hal.science/search/index/?q=*&amp;authFullName_s=Ga&#235;tan Naulleau" TargetMode="External"/><Relationship Id="rId27" Type="http://schemas.openxmlformats.org/officeDocument/2006/relationships/hyperlink" Target="https://shs.hal.science/halshs-00375106v1" TargetMode="External"/><Relationship Id="rId28" Type="http://schemas.openxmlformats.org/officeDocument/2006/relationships/hyperlink" Target="https://shs.hal.science/halshs-05054519v1" TargetMode="External"/><Relationship Id="rId29" Type="http://schemas.openxmlformats.org/officeDocument/2006/relationships/hyperlink" Target="https://hal.science/hal-04786966v1" TargetMode="External"/><Relationship Id="rId30" Type="http://schemas.openxmlformats.org/officeDocument/2006/relationships/hyperlink" Target="https://shs.hal.science/halshs-05055063v1" TargetMode="External"/><Relationship Id="rId31" Type="http://schemas.openxmlformats.org/officeDocument/2006/relationships/hyperlink" Target="https://hal.science/hal-04787009v1" TargetMode="External"/><Relationship Id="rId32" Type="http://schemas.openxmlformats.org/officeDocument/2006/relationships/hyperlink" Target="https://hal.science/hal-04786957v1" TargetMode="External"/><Relationship Id="rId33" Type="http://schemas.openxmlformats.org/officeDocument/2006/relationships/hyperlink" Target="https://shs.hal.science/halshs-04063753v1" TargetMode="External"/><Relationship Id="rId34" Type="http://schemas.openxmlformats.org/officeDocument/2006/relationships/hyperlink" Target="https://hal.science/hal-04073778v1" TargetMode="External"/><Relationship Id="rId35" Type="http://schemas.openxmlformats.org/officeDocument/2006/relationships/hyperlink" Target="https://hal.science/search/index/?q=*&amp;authFullName_s=Brian Katz" TargetMode="External"/><Relationship Id="rId36" Type="http://schemas.openxmlformats.org/officeDocument/2006/relationships/hyperlink" Target="https://shs.hal.science/halshs-04301343v1" TargetMode="External"/><Relationship Id="rId37" Type="http://schemas.openxmlformats.org/officeDocument/2006/relationships/hyperlink" Target="https://hal.science/hal-03836558v1" TargetMode="External"/><Relationship Id="rId38" Type="http://schemas.openxmlformats.org/officeDocument/2006/relationships/hyperlink" Target="https://shs.hal.science/halshs-04063751v1" TargetMode="External"/><Relationship Id="rId39" Type="http://schemas.openxmlformats.org/officeDocument/2006/relationships/hyperlink" Target="https://shs.hal.science/halshs-04063749v1" TargetMode="External"/><Relationship Id="rId40" Type="http://schemas.openxmlformats.org/officeDocument/2006/relationships/hyperlink" Target="https://hal.science/hal-03848013v1" TargetMode="External"/><Relationship Id="rId41" Type="http://schemas.openxmlformats.org/officeDocument/2006/relationships/hyperlink" Target="https://hal.science/search/index/?q=*&amp;authFullName_s=Brian F.G. Katz" TargetMode="External"/><Relationship Id="rId42" Type="http://schemas.openxmlformats.org/officeDocument/2006/relationships/hyperlink" Target="https://hal.science/search/index/?q=*&amp;authFullName_s=Marguerite Jossic" TargetMode="External"/><Relationship Id="rId43" Type="http://schemas.openxmlformats.org/officeDocument/2006/relationships/hyperlink" Target="https://shs.hal.science/halshs-04063750v1" TargetMode="External"/><Relationship Id="rId44" Type="http://schemas.openxmlformats.org/officeDocument/2006/relationships/hyperlink" Target="https://shs.hal.science/halshs-04063755v1" TargetMode="External"/><Relationship Id="rId45" Type="http://schemas.openxmlformats.org/officeDocument/2006/relationships/hyperlink" Target="https://shs.hal.science/halshs-04063754v1" TargetMode="External"/><Relationship Id="rId46" Type="http://schemas.openxmlformats.org/officeDocument/2006/relationships/hyperlink" Target="https://shs.hal.science/halshs-04063752v1" TargetMode="External"/><Relationship Id="rId47" Type="http://schemas.openxmlformats.org/officeDocument/2006/relationships/hyperlink" Target="https://shs.hal.science/halshs-04063756v1" TargetMode="External"/><Relationship Id="rId48" Type="http://schemas.openxmlformats.org/officeDocument/2006/relationships/hyperlink" Target="https://hal.science/hal-04293714v1" TargetMode="External"/><Relationship Id="rId49" Type="http://schemas.openxmlformats.org/officeDocument/2006/relationships/hyperlink" Target="https://hal.science/hal-04293716v1" TargetMode="External"/><Relationship Id="rId50" Type="http://schemas.openxmlformats.org/officeDocument/2006/relationships/hyperlink" Target="https://shs.hal.science/halshs-04063757v1" TargetMode="External"/><Relationship Id="rId51" Type="http://schemas.openxmlformats.org/officeDocument/2006/relationships/hyperlink" Target="https://hal.science/hal-05442363v1" TargetMode="External"/><Relationship Id="rId52" Type="http://schemas.openxmlformats.org/officeDocument/2006/relationships/hyperlink" Target="https://hal.science/search/index/?q=*&amp;authFullName_s=Rapha&#235;lle Legrand" TargetMode="External"/><Relationship Id="rId53" Type="http://schemas.openxmlformats.org/officeDocument/2006/relationships/hyperlink" Target="https://hal.science/search/index/?q=*&amp;authFullName_s=Fran&#231;oise Depersin" TargetMode="External"/><Relationship Id="rId54" Type="http://schemas.openxmlformats.org/officeDocument/2006/relationships/hyperlink" Target="https://hal.science/search/index/?q=*&amp;authFullName_s=Marie Demeilliez" TargetMode="External"/><Relationship Id="rId55" Type="http://schemas.openxmlformats.org/officeDocument/2006/relationships/hyperlink" Target="https://www.vrin.fr/livre/9782711632145/la-musique-baroque-en-france" TargetMode="External"/><Relationship Id="rId56" Type="http://schemas.openxmlformats.org/officeDocument/2006/relationships/hyperlink" Target="https://hal.science/hal-04764182v1" TargetMode="External"/><Relationship Id="rId57" Type="http://schemas.openxmlformats.org/officeDocument/2006/relationships/hyperlink" Target="https://hal.science/search/index/?q=*&amp;authFullName_s=Isabelle His" TargetMode="External"/><Relationship Id="rId58" Type="http://schemas.openxmlformats.org/officeDocument/2006/relationships/hyperlink" Target="https://www.honorechampion.com/fr/editions-honore-champion/13022-book-08536069-9782745360694.html" TargetMode="External"/><Relationship Id="rId59" Type="http://schemas.openxmlformats.org/officeDocument/2006/relationships/hyperlink" Target="https://shs.hal.science/halshs-00375116v1" TargetMode="External"/><Relationship Id="rId60" Type="http://schemas.openxmlformats.org/officeDocument/2006/relationships/hyperlink" Target="https://shs.hal.science/halshs-00375114v1" TargetMode="External"/><Relationship Id="rId61" Type="http://schemas.openxmlformats.org/officeDocument/2006/relationships/hyperlink" Target="https://shs.hal.science/halshs-00375115v1" TargetMode="External"/><Relationship Id="rId62" Type="http://schemas.openxmlformats.org/officeDocument/2006/relationships/hyperlink" Target="https://shs.hal.science/halshs-03999583v1" TargetMode="External"/><Relationship Id="rId63" Type="http://schemas.openxmlformats.org/officeDocument/2006/relationships/hyperlink" Target="https://hal.science/search/index/?q=*&amp;authFullName_s=Anne Pi&#233;jus" TargetMode="External"/><Relationship Id="rId64" Type="http://schemas.openxmlformats.org/officeDocument/2006/relationships/hyperlink" Target="https://hal.science/search/index/?q=*&amp;authFullName_s=Laura Naudeix" TargetMode="External"/><Relationship Id="rId65" Type="http://schemas.openxmlformats.org/officeDocument/2006/relationships/hyperlink" Target="https://hal.science/search/index/?q=*&amp;authFullName_s=Jean-Marc Civardi" TargetMode="External"/><Relationship Id="rId66" Type="http://schemas.openxmlformats.org/officeDocument/2006/relationships/hyperlink" Target="https://hal.science/search/index/?q=*&amp;authFullName_s=Thomas Vernet" TargetMode="External"/><Relationship Id="rId67" Type="http://schemas.openxmlformats.org/officeDocument/2006/relationships/hyperlink" Target="https://www.pur-editions.fr/product/3492/plaire-et-instruire" TargetMode="External"/><Relationship Id="rId68" Type="http://schemas.openxmlformats.org/officeDocument/2006/relationships/hyperlink" Target="https://shs.hal.science/halshs-00375112v1" TargetMode="External"/><Relationship Id="rId69" Type="http://schemas.openxmlformats.org/officeDocument/2006/relationships/hyperlink" Target="https://hal.science/search/index/?q=*&amp;authFullName_s=Agn&#232;s Bautz" TargetMode="External"/><Relationship Id="rId70" Type="http://schemas.openxmlformats.org/officeDocument/2006/relationships/hyperlink" Target="https://hal.science/hal-04895753v1" TargetMode="External"/><Relationship Id="rId71" Type="http://schemas.openxmlformats.org/officeDocument/2006/relationships/hyperlink" Target="https://www.iremus.cnrs.fr/fr/publications/culture-grecque-et-creation-musicale-francaise-laube-du-xxie-siecle-1980-2010" TargetMode="External"/><Relationship Id="rId72" Type="http://schemas.openxmlformats.org/officeDocument/2006/relationships/hyperlink" Target="https://hal.science/hal-04657869v1" TargetMode="External"/><Relationship Id="rId73" Type="http://schemas.openxmlformats.org/officeDocument/2006/relationships/hyperlink" Target="https://www.editions-mf.com/produit/140/9791094642344/l-ecoute" TargetMode="External"/><Relationship Id="rId74" Type="http://schemas.openxmlformats.org/officeDocument/2006/relationships/hyperlink" Target="https://hal.science/hal-03915293v1" TargetMode="External"/><Relationship Id="rId75" Type="http://schemas.openxmlformats.org/officeDocument/2006/relationships/hyperlink" Target="https://hal.science/hal-03915008v1" TargetMode="External"/><Relationship Id="rId76" Type="http://schemas.openxmlformats.org/officeDocument/2006/relationships/hyperlink" Target="https://www.fondazionelevi.it/editoria/musico-perfetto-gioseffo-zarlino/" TargetMode="External"/><Relationship Id="rId77" Type="http://schemas.openxmlformats.org/officeDocument/2006/relationships/hyperlink" Target="https://hal.science/hal-03915307v1" TargetMode="External"/><Relationship Id="rId78" Type="http://schemas.openxmlformats.org/officeDocument/2006/relationships/hyperlink" Target="https://shs.hal.science/halshs-03861289v1" TargetMode="External"/><Relationship Id="rId79" Type="http://schemas.openxmlformats.org/officeDocument/2006/relationships/hyperlink" Target="https://hal.science/hal-03915338v1" TargetMode="External"/><Relationship Id="rId80" Type="http://schemas.openxmlformats.org/officeDocument/2006/relationships/hyperlink" Target="https://hal.science/hal-03914962v1" TargetMode="External"/><Relationship Id="rId81" Type="http://schemas.openxmlformats.org/officeDocument/2006/relationships/hyperlink" Target="https://dx.doi.org/10.4000/books.psorbonne.83755" TargetMode="External"/><Relationship Id="rId82" Type="http://schemas.openxmlformats.org/officeDocument/2006/relationships/hyperlink" Target="https://hal.science/hal-03915625v1" TargetMode="External"/><Relationship Id="rId83" Type="http://schemas.openxmlformats.org/officeDocument/2006/relationships/hyperlink" Target="https://hal.science/hal-03915361v1" TargetMode="External"/><Relationship Id="rId84" Type="http://schemas.openxmlformats.org/officeDocument/2006/relationships/hyperlink" Target="https://hal.science/hal-03915685v1" TargetMode="External"/><Relationship Id="rId85" Type="http://schemas.openxmlformats.org/officeDocument/2006/relationships/hyperlink" Target="https://hal.science/hal-03995717v1" TargetMode="External"/><Relationship Id="rId86" Type="http://schemas.openxmlformats.org/officeDocument/2006/relationships/hyperlink" Target="https://hal.science/hal-03915740v1" TargetMode="External"/><Relationship Id="rId87" Type="http://schemas.openxmlformats.org/officeDocument/2006/relationships/hyperlink" Target="https://hal.science/hal-03995795v1" TargetMode="External"/><Relationship Id="rId88" Type="http://schemas.openxmlformats.org/officeDocument/2006/relationships/hyperlink" Target="https://hal.science/hal-03995904v1" TargetMode="External"/><Relationship Id="rId89" Type="http://schemas.openxmlformats.org/officeDocument/2006/relationships/hyperlink" Target="https://hal.science/hal-03995841v1" TargetMode="External"/><Relationship Id="rId90" Type="http://schemas.openxmlformats.org/officeDocument/2006/relationships/hyperlink" Target="https://hal.science/hal-03995922v1" TargetMode="External"/><Relationship Id="rId91" Type="http://schemas.openxmlformats.org/officeDocument/2006/relationships/hyperlink" Target="https://hal.science/hal-03995911v1" TargetMode="External"/><Relationship Id="rId92" Type="http://schemas.openxmlformats.org/officeDocument/2006/relationships/hyperlink" Target="https://hal.science/hal-04009086v1" TargetMode="External"/><Relationship Id="rId93" Type="http://schemas.openxmlformats.org/officeDocument/2006/relationships/hyperlink" Target="https://hal.science/hal-04292974v1" TargetMode="External"/><Relationship Id="rId94" Type="http://schemas.openxmlformats.org/officeDocument/2006/relationships/hyperlink" Target="https://shs.hal.science/halshs-04567454v1" TargetMode="External"/><Relationship Id="rId95" Type="http://schemas.openxmlformats.org/officeDocument/2006/relationships/hyperlink" Target="https://shs.hal.science/halshs-03154426v1" TargetMode="External"/><Relationship Id="rId96" Type="http://schemas.openxmlformats.org/officeDocument/2006/relationships/hyperlink" Target="https://shs.hal.science/halshs-00375097v1" TargetMode="External"/><Relationship Id="rId97" Type="http://schemas.openxmlformats.org/officeDocument/2006/relationships/hyperlink" Target="https://shs.hal.science/halshs-00375096v1" TargetMode="External"/><Relationship Id="rId98" Type="http://schemas.openxmlformats.org/officeDocument/2006/relationships/hyperlink" Target="https://shs.hal.science/halshs-00375099v1" TargetMode="External"/><Relationship Id="rId99" Type="http://schemas.openxmlformats.org/officeDocument/2006/relationships/hyperlink" Target="https://shs.hal.science/halshs-00375101v1" TargetMode="External"/><Relationship Id="rId100" Type="http://schemas.openxmlformats.org/officeDocument/2006/relationships/hyperlink" Target="https://shs.hal.science/halshs-00375100v1" TargetMode="External"/><Relationship Id="rId101" Type="http://schemas.openxmlformats.org/officeDocument/2006/relationships/hyperlink" Target="https://shs.hal.science/halshs-00375120v1" TargetMode="External"/><Relationship Id="rId102" Type="http://schemas.openxmlformats.org/officeDocument/2006/relationships/hyperlink" Target="https://shs.hal.science/halshs-00375084v1" TargetMode="External"/><Relationship Id="rId103" Type="http://schemas.openxmlformats.org/officeDocument/2006/relationships/hyperlink" Target="https://hal.science/hal-04655295v1" TargetMode="External"/><Relationship Id="rId104" Type="http://schemas.openxmlformats.org/officeDocument/2006/relationships/hyperlink" Target="https://shs.hal.science/halshs-00375138v1" TargetMode="External"/><Relationship Id="rId105" Type="http://schemas.openxmlformats.org/officeDocument/2006/relationships/hyperlink" Target="https://shs.hal.science/halshs-00375137v1" TargetMode="External"/><Relationship Id="rId106" Type="http://schemas.openxmlformats.org/officeDocument/2006/relationships/hyperlink" Target="https://shs.hal.science/halshs-00375110v1" TargetMode="External"/><Relationship Id="rId107" Type="http://schemas.openxmlformats.org/officeDocument/2006/relationships/hyperlink" Target="https://shs.hal.science/halshs-00375119v1" TargetMode="External"/><Relationship Id="rId108" Type="http://schemas.openxmlformats.org/officeDocument/2006/relationships/hyperlink" Target="https://shs.hal.science/halshs-00375109v1" TargetMode="External"/><Relationship Id="rId109" Type="http://schemas.openxmlformats.org/officeDocument/2006/relationships/hyperlink" Target="https://shs.hal.science/halshs-00375136v1" TargetMode="External"/><Relationship Id="rId110" Type="http://schemas.openxmlformats.org/officeDocument/2006/relationships/hyperlink" Target="https://shs.hal.science/halshs-00375135v1" TargetMode="External"/><Relationship Id="rId111" Type="http://schemas.openxmlformats.org/officeDocument/2006/relationships/hyperlink" Target="https://shs.hal.science/halshs-00375128v1" TargetMode="External"/><Relationship Id="rId112" Type="http://schemas.openxmlformats.org/officeDocument/2006/relationships/hyperlink" Target="https://shs.hal.science/halshs-00375129v1" TargetMode="External"/><Relationship Id="rId113" Type="http://schemas.openxmlformats.org/officeDocument/2006/relationships/hyperlink" Target="https://shs.hal.science/halshs-00375132v1" TargetMode="External"/><Relationship Id="rId114" Type="http://schemas.openxmlformats.org/officeDocument/2006/relationships/hyperlink" Target="https://shs.hal.science/halshs-00375133v1" TargetMode="External"/><Relationship Id="rId115" Type="http://schemas.openxmlformats.org/officeDocument/2006/relationships/hyperlink" Target="https://shs.hal.science/halshs-00375131v1" TargetMode="External"/><Relationship Id="rId116" Type="http://schemas.openxmlformats.org/officeDocument/2006/relationships/hyperlink" Target="https://shs.hal.science/halshs-00375127v1" TargetMode="External"/><Relationship Id="rId117" Type="http://schemas.openxmlformats.org/officeDocument/2006/relationships/hyperlink" Target="https://shs.hal.science/halshs-00375126v1" TargetMode="External"/><Relationship Id="rId118" Type="http://schemas.openxmlformats.org/officeDocument/2006/relationships/hyperlink" Target="https://shs.hal.science/halshs-00375130v1" TargetMode="External"/><Relationship Id="rId119" Type="http://schemas.openxmlformats.org/officeDocument/2006/relationships/hyperlink" Target="https://shs.hal.science/halshs-00375111v1" TargetMode="External"/><Relationship Id="rId120" Type="http://schemas.openxmlformats.org/officeDocument/2006/relationships/hyperlink" Target="https://shs.hal.science/halshs-00375121v1" TargetMode="External"/><Relationship Id="rId121" Type="http://schemas.openxmlformats.org/officeDocument/2006/relationships/hyperlink" Target="https://shs.hal.science/halshs-00375123v1" TargetMode="External"/><Relationship Id="rId122" Type="http://schemas.openxmlformats.org/officeDocument/2006/relationships/hyperlink" Target="https://shs.hal.science/halshs-00375124v1" TargetMode="External"/><Relationship Id="rId123" Type="http://schemas.openxmlformats.org/officeDocument/2006/relationships/hyperlink" Target="https://shs.hal.science/halshs-00375122v1" TargetMode="External"/><Relationship Id="rId124" Type="http://schemas.openxmlformats.org/officeDocument/2006/relationships/hyperlink" Target="https://shs.hal.science/halshs-00375125v1" TargetMode="External"/><Relationship Id="rId125" Type="http://schemas.openxmlformats.org/officeDocument/2006/relationships/hyperlink" Target="https://shs.hal.science/halshs-00375108v1" TargetMode="External"/><Relationship Id="rId126" Type="http://schemas.openxmlformats.org/officeDocument/2006/relationships/hyperlink" Target="https://shs.hal.science/halshs-04925252v1" TargetMode="External"/><Relationship Id="rId127" Type="http://schemas.openxmlformats.org/officeDocument/2006/relationships/hyperlink" Target="https://shs.hal.science/halshs-00375139v1" TargetMode="External"/><Relationship Id="rId128" Type="http://schemas.openxmlformats.org/officeDocument/2006/relationships/hyperlink" Target="https://shs.hal.science/halshs-00375140v1" TargetMode="External"/><Relationship Id="rId129" Type="http://schemas.openxmlformats.org/officeDocument/2006/relationships/hyperlink" Target="https://shs.hal.science/halshs-04925119v1" TargetMode="External"/><Relationship Id="rId130" Type="http://schemas.openxmlformats.org/officeDocument/2006/relationships/hyperlink" Target="https://shs.hal.science/halshs-04925138v1" TargetMode="External"/><Relationship Id="rId131" Type="http://schemas.openxmlformats.org/officeDocument/2006/relationships/hyperlink" Target="https://shs.hal.science/halshs-00375141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Théodora Psychoyou</dc:title>
  <dc:description>CV</dc:description>
  <dc:subject/>
  <cp:keywords/>
  <cp:category/>
  <cp:lastModifiedBy/>
  <dcterms:created xsi:type="dcterms:W3CDTF">2026-03-16T07:56:39+01:00</dcterms:created>
  <dcterms:modified xsi:type="dcterms:W3CDTF">2026-03-16T07:56:39+01:00</dcterms:modified>
</cp:coreProperties>
</file>

<file path=docProps/custom.xml><?xml version="1.0" encoding="utf-8"?>
<Properties xmlns="http://schemas.openxmlformats.org/officeDocument/2006/custom-properties" xmlns:vt="http://schemas.openxmlformats.org/officeDocument/2006/docPropsVTypes"/>
</file>