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Théophile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DENOISING OF ROOM IMPULSE RESPONSE IN THE WAVELET DOMAIN WITH DICTIONARY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Moleron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integration of dynamic auditory feedback in electric vehicle interior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2022, Redmond,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micro-modulations et filtrage formantique pour la synthèse de sons de sonification intérieure de la dynamique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Sound Design in a Car Cockpit: Challenges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Immersive and 3D Audio: from Architecture to Automotive (I3DA)</w:t>
            </w:r>
            <w:r>
              <w:rPr/>
              <w:t xml:space="preserve">, Sep 2021, Bologna, France.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⟨10.1109/I3DA48870.2021.9610910⟩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STOCHASTIC REVERBERATION MODEL BASED ON THE IMAGE SOURCE PRINCIPLE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Achille Aknin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Sep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sources sonores virtuelles dans l'habitacle des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</w:p>
          <w:p>
            <w:pPr/>
            <w:r>
              <w:rPr/>
              <w:t xml:space="preserve">Acoustique [physics.class-ph]. Aix Marseille Université (AMU),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2023AIXM0502⟩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tel-05045894v1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synthesis of engine sounds for the design of dynamic auditory feedback of electric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⟨10.1051/aacus/2023031⟩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hal-04164210v1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795v1" TargetMode="External"/><Relationship Id="rId8" Type="http://schemas.openxmlformats.org/officeDocument/2006/relationships/hyperlink" Target="https://hal.science/search/index/?q=*&amp;authFullName_s=Th&#233;ophile Dupr&#233;" TargetMode="External"/><Relationship Id="rId9" Type="http://schemas.openxmlformats.org/officeDocument/2006/relationships/hyperlink" Target="https://hal.science/search/index/?q=*&amp;authFullName_s=Romain Couderc" TargetMode="External"/><Relationship Id="rId10" Type="http://schemas.openxmlformats.org/officeDocument/2006/relationships/hyperlink" Target="https://hal.science/search/index/?q=*&amp;authFullName_s=Miguel Moleron" TargetMode="External"/><Relationship Id="rId11" Type="http://schemas.openxmlformats.org/officeDocument/2006/relationships/hyperlink" Target="https://hal.science/search/index/?q=*&amp;authFullName_s=Axel Coulon" TargetMode="External"/><Relationship Id="rId12" Type="http://schemas.openxmlformats.org/officeDocument/2006/relationships/hyperlink" Target="https://hal.science/search/index/?q=*&amp;authFullName_s=R&#233;my Bruno" TargetMode="External"/><Relationship Id="rId13" Type="http://schemas.openxmlformats.org/officeDocument/2006/relationships/hyperlink" Target="https://hal.science/hal-03844928v1" TargetMode="External"/><Relationship Id="rId14" Type="http://schemas.openxmlformats.org/officeDocument/2006/relationships/hyperlink" Target="https://hal.science/search/index/?q=*&amp;authFullName_s=Mitsuko Aramaki" TargetMode="External"/><Relationship Id="rId15" Type="http://schemas.openxmlformats.org/officeDocument/2006/relationships/hyperlink" Target="https://hal.science/search/index/?q=*&amp;authFullName_s=S&#233;bastien Denjean" TargetMode="External"/><Relationship Id="rId16" Type="http://schemas.openxmlformats.org/officeDocument/2006/relationships/hyperlink" Target="https://hal.science/search/index/?q=*&amp;authFullName_s=Richard Kronland-Martinet" TargetMode="External"/><Relationship Id="rId17" Type="http://schemas.openxmlformats.org/officeDocument/2006/relationships/hyperlink" Target="https://hal.science/hal-03847798v1" TargetMode="External"/><Relationship Id="rId18" Type="http://schemas.openxmlformats.org/officeDocument/2006/relationships/hyperlink" Target="https://hal.science/hal-03456711v1" TargetMode="External"/><Relationship Id="rId19" Type="http://schemas.openxmlformats.org/officeDocument/2006/relationships/hyperlink" Target="https://dx.doi.org/10.1109/I3DA48870.2021.9610910" TargetMode="External"/><Relationship Id="rId20" Type="http://schemas.openxmlformats.org/officeDocument/2006/relationships/hyperlink" Target="https://telecom-paris.hal.science/hal-02932485v1" TargetMode="External"/><Relationship Id="rId21" Type="http://schemas.openxmlformats.org/officeDocument/2006/relationships/hyperlink" Target="https://hal.science/search/index/?q=*&amp;authFullName_s=Achille Aknin" TargetMode="External"/><Relationship Id="rId22" Type="http://schemas.openxmlformats.org/officeDocument/2006/relationships/hyperlink" Target="https://hal.science/search/index/?q=*&amp;authFullName_s=Roland Badeau" TargetMode="External"/><Relationship Id="rId23" Type="http://schemas.openxmlformats.org/officeDocument/2006/relationships/hyperlink" Target="https://hal.science/tel-05045894v1" TargetMode="External"/><Relationship Id="rId24" Type="http://schemas.openxmlformats.org/officeDocument/2006/relationships/hyperlink" Target="https://www.theses.fr/2023AIXM0502" TargetMode="External"/><Relationship Id="rId25" Type="http://schemas.openxmlformats.org/officeDocument/2006/relationships/hyperlink" Target="https://hal.science/hal-04164210v1" TargetMode="External"/><Relationship Id="rId26" Type="http://schemas.openxmlformats.org/officeDocument/2006/relationships/hyperlink" Target="https://dx.doi.org/10.1051/aacus/202303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Dupré</dc:title>
  <dc:description>CV</dc:description>
  <dc:subject/>
  <cp:keywords/>
  <cp:category/>
  <cp:lastModifiedBy/>
  <dcterms:created xsi:type="dcterms:W3CDTF">2026-05-24T07:53:14+02:00</dcterms:created>
  <dcterms:modified xsi:type="dcterms:W3CDTF">2026-05-24T07:53:14+02:00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