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Thibault Becquaert </w:t>
      </w:r>
      <w:r>
        <w:rPr>
          <w:color w:val="641e6e"/>
        </w:rPr>
        <w:t xml:space="preserve">Département d'histoire de l'art et d'études cinématographiques, Université de MontréalDoctorant, École normale supérieure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thibault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0009-0002-9696-2441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 de filmologie : un voyage à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Thibault Théodore Becquaert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Clotilde 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Daudelin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hal-04766356v1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57C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bault" TargetMode="External"/><Relationship Id="rId9" Type="http://schemas.openxmlformats.org/officeDocument/2006/relationships/hyperlink" Target="https://orcid.org/0009-0002-9696-2441" TargetMode="External"/><Relationship Id="rId10" Type="http://schemas.openxmlformats.org/officeDocument/2006/relationships/hyperlink" Target="https://psl.hal.science/hal-04766356v1" TargetMode="External"/><Relationship Id="rId11" Type="http://schemas.openxmlformats.org/officeDocument/2006/relationships/hyperlink" Target="https://hal.science/search/index/?q=*&amp;authFullName_s=Thibault Th&#233;odore Becquaert" TargetMode="External"/><Relationship Id="rId12" Type="http://schemas.openxmlformats.org/officeDocument/2006/relationships/hyperlink" Target="https://hal.science/search/index/?q=*&amp;authFullName_s=Clotilde Long" TargetMode="External"/><Relationship Id="rId13" Type="http://schemas.openxmlformats.org/officeDocument/2006/relationships/hyperlink" Target="https://hal.science/search/index/?q=*&amp;authFullName_s=Robert Daudeli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Becquaert</dc:title>
  <dc:description>CV</dc:description>
  <dc:subject/>
  <cp:keywords/>
  <cp:category/>
  <cp:lastModifiedBy/>
  <dcterms:created xsi:type="dcterms:W3CDTF">2026-04-02T17:29:27+02:00</dcterms:created>
  <dcterms:modified xsi:type="dcterms:W3CDTF">2026-04-02T17:29:27+02:00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