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Thibaut Trouvé </w:t>
      </w:r>
      <w:r>
        <w:rPr>
          <w:color w:val="641e6e"/>
        </w:rPr>
        <w:t xml:space="preserve">Chercheur post-doctoral en didactique des mathématiquesLaboratoire de Didactique André Revuz – Université Paris-Est Créteil – INSPE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Quelques mots-clés pour situer mes intérêts de recherche : Théorie des Situations Didactiques, Situations de Recherche pour la Classe, résolution de problèmes, transition secondaire-supérieur, généricité, généralité, preuve, réseaux de tri.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généricité dans l'activité mathématique : une étude mathématique, épistémologique et didactique pour l'apprentissage de la preuve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Trouvé</w:t>
              </w:r>
            </w:hyperlink>
          </w:p>
          <w:p>
            <w:pPr/>
            <w:r>
              <w:rPr/>
              <w:t xml:space="preserve">Mathématiques [math]. Université Grenoble Alpes [2020-..], 2025.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2025GRALM024⟩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tel-05370211v1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variables de recherche : un outil pour transposer la dialectique particulier-général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l’œuvre de Guy Brousseau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from examples: an epistemological contribution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Barcelona, Spain. pp.923-924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transition from pragmatic to conceptual proofs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hal-04413112v1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variables de recherche : un outil pour transposer la dialectique particulier-général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Trouvé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hal-04951435v1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du processus de conception d'une Situation de Recherche pour la Classe au sein d'un groupe IREM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2024, 121, pp.56-80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hal-04833396v1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preuves génériques pour sonder la compréhension d'une preuve formelle à la transition secondaire−supérieur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Trouvé</w:t>
              </w:r>
            </w:hyperlink>
          </w:p>
          <w:p>
            <w:pPr/>
            <w:r>
              <w:rPr/>
              <w:t xml:space="preserve">Mathématiques [math].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dumas-04071091v1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5370211v1" TargetMode="External"/><Relationship Id="rId9" Type="http://schemas.openxmlformats.org/officeDocument/2006/relationships/hyperlink" Target="https://hal.science/search/index/?q=*&amp;authFullName_s=Thibaut Trouv&#233;" TargetMode="External"/><Relationship Id="rId10" Type="http://schemas.openxmlformats.org/officeDocument/2006/relationships/hyperlink" Target="https://www.theses.fr/2025GRALM024" TargetMode="External"/><Relationship Id="rId11" Type="http://schemas.openxmlformats.org/officeDocument/2006/relationships/hyperlink" Target="https://hal.science/hal-05325431v1" TargetMode="External"/><Relationship Id="rId12" Type="http://schemas.openxmlformats.org/officeDocument/2006/relationships/hyperlink" Target="https://hal.science/search/index/?q=*&amp;authFullName_s=Sylvain Gravier" TargetMode="External"/><Relationship Id="rId13" Type="http://schemas.openxmlformats.org/officeDocument/2006/relationships/hyperlink" Target="https://hal.science/hal-04859944v1" TargetMode="External"/><Relationship Id="rId14" Type="http://schemas.openxmlformats.org/officeDocument/2006/relationships/hyperlink" Target="https://hal.science/hal-04413112v1" TargetMode="External"/><Relationship Id="rId15" Type="http://schemas.openxmlformats.org/officeDocument/2006/relationships/hyperlink" Target="https://hal.science/hal-04951435v1" TargetMode="External"/><Relationship Id="rId16" Type="http://schemas.openxmlformats.org/officeDocument/2006/relationships/hyperlink" Target="https://hal.science/hal-04833396v1" TargetMode="External"/><Relationship Id="rId17" Type="http://schemas.openxmlformats.org/officeDocument/2006/relationships/hyperlink" Target="https://hal.science/search/index/?q=*&amp;authFullName_s=Camille Antoine" TargetMode="External"/><Relationship Id="rId18" Type="http://schemas.openxmlformats.org/officeDocument/2006/relationships/hyperlink" Target="https://dumas.ccsd.cnrs.fr/dumas-0407109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Trouvé</dc:title>
  <dc:description>CV</dc:description>
  <dc:subject/>
  <cp:keywords/>
  <cp:category/>
  <cp:lastModifiedBy/>
  <dcterms:created xsi:type="dcterms:W3CDTF">2026-03-15T21:31:04+01:00</dcterms:created>
  <dcterms:modified xsi:type="dcterms:W3CDTF">2026-03-15T21:31:04+01:00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