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ARGANT </w:t>
      </w:r>
      <w:r>
        <w:rPr>
          <w:color w:val="641e6e"/>
        </w:rPr>
        <w:t xml:space="preserve">Thierry Argant - archéozoologue</w:t>
      </w:r>
    </w:p>
    <w:p>
      <w:pPr>
        <w:spacing w:before="600"/>
      </w:pPr>
    </w:p>
    <w:p>
      <w:pPr>
        <w:spacing w:before="600"/>
      </w:pPr>
    </w:p>
    <w:p>
      <w:pPr>
        <w:pStyle w:val="Heading2"/>
      </w:pPr>
      <w:r>
        <w:rPr>
          <w:color w:val="1e198e"/>
          <w:b w:val="1"/>
          <w:bCs w:val="1"/>
        </w:rPr>
        <w:t xml:space="preserve">Présentation</w:t>
      </w:r>
    </w:p>
    <w:p>
      <w:pPr>
        <w:spacing w:after="100"/>
      </w:pPr>
    </w:p>
    <w:p>
      <w:pPr/>
      <w:r>
        <w:rPr/>
        <w:t xml:space="preserve">Thierry ARGANT</w:t>
      </w:r>
    </w:p>
    <w:p>
      <w:pPr/>
      <w:r>
        <w:rPr/>
        <w:t xml:space="preserve">Archéozoologue - Responsable d'Opération - Chargé de projets</w:t>
      </w:r>
    </w:p>
    <w:p>
      <w:pPr/>
      <w:r>
        <w:rPr/>
        <w:t xml:space="preserve">Chercheur associé - Laboratoire ArAr - Archéologie et Archéométrie - UMR 5138</w:t>
      </w:r>
    </w:p>
    <w:p>
      <w:pPr/>
      <w:r>
        <w:rPr/>
        <w:t xml:space="preserve">Maison de l'Orient et de la Méditerranée, 7 rue Raulin, 69007, Lyon</w:t>
      </w:r>
    </w:p>
    <w:p>
      <w:pPr/>
      <w:r>
        <w:rPr/>
        <w:t xml:space="preserve">Bureau d'études EVEHA</w:t>
      </w:r>
    </w:p>
    <w:p>
      <w:pPr/>
      <w:r>
        <w:rPr/>
        <w:t xml:space="preserve">87 av. des Bruyères</w:t>
      </w:r>
    </w:p>
    <w:p>
      <w:pPr/>
      <w:r>
        <w:rPr/>
        <w:t xml:space="preserve">69150 - Décines-Charpieu</w:t>
      </w:r>
    </w:p>
    <w:p>
      <w:pPr/>
      <w:r>
        <w:rPr/>
        <w:t xml:space="preserve">06 67 93 48 48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Topological data analysis and multiple kernel learning for species identification of modern and archaeological small ruminants</w:t>
              </w:r>
            </w:hyperlink>
          </w:p>
          <w:p>
            <w:pPr/>
            <w:hyperlink r:id="rId9" w:history="1">
              <w:r>
                <w:rPr>
                  <w:color w:val="#410a8c"/>
                  <w:u w:val="single"/>
                </w:rPr>
                <w:t xml:space="preserve">Manon Vuillien</w:t>
              </w:r>
            </w:hyperlink>
            <w:r>
              <w:rPr/>
              <w:t xml:space="preserve">,</w:t>
            </w:r>
            <w:hyperlink r:id="rId10" w:history="1">
              <w:r>
                <w:rPr>
                  <w:color w:val="#410a8c"/>
                  <w:u w:val="single"/>
                </w:rPr>
                <w:t xml:space="preserve">Davide Adamo</w:t>
              </w:r>
            </w:hyperlink>
            <w:r>
              <w:rPr/>
              <w:t xml:space="preserve">,</w:t>
            </w:r>
            <w:hyperlink r:id="rId11" w:history="1">
              <w:r>
                <w:rPr>
                  <w:color w:val="#410a8c"/>
                  <w:u w:val="single"/>
                </w:rPr>
                <w:t xml:space="preserve">Emmanuelle Vila</w:t>
              </w:r>
            </w:hyperlink>
            <w:r>
              <w:rPr/>
              <w:t xml:space="preserve">,</w:t>
            </w:r>
            <w:hyperlink r:id="rId12" w:history="1">
              <w:r>
                <w:rPr>
                  <w:color w:val="#410a8c"/>
                  <w:u w:val="single"/>
                </w:rPr>
                <w:t xml:space="preserve">Amane Agraw</w:t>
              </w:r>
            </w:hyperlink>
            <w:r>
              <w:rPr/>
              <w:t xml:space="preserve">,</w:t>
            </w:r>
            <w:hyperlink r:id="rId13" w:history="1">
              <w:r>
                <w:rPr>
                  <w:color w:val="#410a8c"/>
                  <w:u w:val="single"/>
                </w:rPr>
                <w:t xml:space="preserve">Thierry Argant</w:t>
              </w:r>
            </w:hyperlink>
            <w:r>
              <w:rPr/>
              <w:t xml:space="preserve">et al.</w:t>
            </w:r>
          </w:p>
          <w:p>
            <w:pPr/>
            <w:r>
              <w:rPr>
                <w:i w:val="1"/>
                <w:iCs w:val="1"/>
              </w:rPr>
              <w:t xml:space="preserve">Journal of Computer Applications in Archaeology</w:t>
            </w:r>
            <w:r>
              <w:rPr/>
              <w:t xml:space="preserve">, 2025, 8 (1), </w:t>
            </w:r>
            <w:hyperlink r:id="rId14" w:history="1">
              <w:r>
                <w:rPr>
                  <w:color w:val="#410a8c"/>
                  <w:u w:val="single"/>
                </w:rPr>
                <w:t xml:space="preserve">⟨10.5334/jcaa.181⟩</w:t>
              </w:r>
            </w:hyperlink>
          </w:p>
          <w:p>
            <w:pPr/>
            <w:r>
              <w:rPr/>
              <w:t xml:space="preserve">Article dans une revue</w:t>
            </w:r>
          </w:p>
          <w:p>
            <w:pPr/>
            <w:hyperlink r:id="rId8" w:history="1">
              <w:r>
                <w:rPr>
                  <w:color w:val="#410a8c"/>
                  <w:u w:val="single"/>
                </w:rPr>
                <w:t xml:space="preserve">hal-04779367v2</w:t>
              </w:r>
            </w:hyperlink>
          </w:p>
        </w:tc>
      </w:tr>
      <w:tr>
        <w:trPr/>
        <w:tc>
          <w:tcPr>
            <w:noWrap/>
          </w:tcPr>
          <w:p>
            <w:pPr>
              <w:spacing w:after="200"/>
            </w:pPr>
            <w:hyperlink r:id="rId15" w:history="1">
              <w:r>
                <w:rPr>
                  <w:color w:val="1e198e"/>
                  <w:b w:val="1"/>
                  <w:bCs w:val="1"/>
                  <w:u w:val="single"/>
                </w:rPr>
                <w:t xml:space="preserve">Dog Pathologies in Central–Eastern Gaul During the Iron Age and Roman Period (500 BCE–400 CE): Diachronic Perspectives</w:t>
              </w:r>
            </w:hyperlink>
          </w:p>
          <w:p>
            <w:pPr/>
            <w:hyperlink r:id="rId16" w:history="1">
              <w:r>
                <w:rPr>
                  <w:color w:val="#410a8c"/>
                  <w:u w:val="single"/>
                </w:rPr>
                <w:t xml:space="preserve">Camille Lamarque</w:t>
              </w:r>
            </w:hyperlink>
            <w:r>
              <w:rPr/>
              <w:t xml:space="preserve">,</w:t>
            </w:r>
            <w:hyperlink r:id="rId17" w:history="1">
              <w:r>
                <w:rPr>
                  <w:color w:val="#410a8c"/>
                  <w:u w:val="single"/>
                </w:rPr>
                <w:t xml:space="preserve">Koen Chiers</w:t>
              </w:r>
            </w:hyperlink>
            <w:r>
              <w:rPr/>
              <w:t xml:space="preserve">,</w:t>
            </w:r>
            <w:hyperlink r:id="rId13" w:history="1">
              <w:r>
                <w:rPr>
                  <w:color w:val="#410a8c"/>
                  <w:u w:val="single"/>
                </w:rPr>
                <w:t xml:space="preserve">Thierry Argant</w:t>
              </w:r>
            </w:hyperlink>
            <w:r>
              <w:rPr/>
              <w:t xml:space="preserve">,</w:t>
            </w:r>
            <w:hyperlink r:id="rId18" w:history="1">
              <w:r>
                <w:rPr>
                  <w:color w:val="#410a8c"/>
                  <w:u w:val="single"/>
                </w:rPr>
                <w:t xml:space="preserve">Aurélien Creuzieux</w:t>
              </w:r>
            </w:hyperlink>
          </w:p>
          <w:p>
            <w:pPr/>
            <w:r>
              <w:rPr>
                <w:i w:val="1"/>
                <w:iCs w:val="1"/>
              </w:rPr>
              <w:t xml:space="preserve">International Journal of Osteoarchaeology</w:t>
            </w:r>
            <w:r>
              <w:rPr/>
              <w:t xml:space="preserve">, 2025, </w:t>
            </w:r>
            <w:hyperlink r:id="rId19" w:history="1">
              <w:r>
                <w:rPr>
                  <w:color w:val="#410a8c"/>
                  <w:u w:val="single"/>
                </w:rPr>
                <w:t xml:space="preserve">⟨10.1002/oa.70001⟩</w:t>
              </w:r>
            </w:hyperlink>
          </w:p>
          <w:p>
            <w:pPr/>
            <w:r>
              <w:rPr/>
              <w:t xml:space="preserve">Article dans une revue</w:t>
            </w:r>
          </w:p>
          <w:p>
            <w:pPr/>
            <w:hyperlink r:id="rId15" w:history="1">
              <w:r>
                <w:rPr>
                  <w:color w:val="#410a8c"/>
                  <w:u w:val="single"/>
                </w:rPr>
                <w:t xml:space="preserve">hal-05149590v1</w:t>
              </w:r>
            </w:hyperlink>
          </w:p>
        </w:tc>
      </w:tr>
      <w:tr>
        <w:trPr/>
        <w:tc>
          <w:tcPr>
            <w:noWrap/>
          </w:tcPr>
          <w:p>
            <w:pPr>
              <w:spacing w:after="200"/>
            </w:pPr>
            <w:hyperlink r:id="rId20" w:history="1">
              <w:r>
                <w:rPr>
                  <w:color w:val="1e198e"/>
                  <w:b w:val="1"/>
                  <w:bCs w:val="1"/>
                  <w:u w:val="single"/>
                </w:rPr>
                <w:t xml:space="preserve">Les ensembles funéraires domaniaux des Laugiers-Sud de Solliès-Pont (83)</w:t>
              </w:r>
            </w:hyperlink>
          </w:p>
          <w:p>
            <w:pPr/>
            <w:hyperlink r:id="rId21" w:history="1">
              <w:r>
                <w:rPr>
                  <w:color w:val="#410a8c"/>
                  <w:u w:val="single"/>
                </w:rPr>
                <w:t xml:space="preserve">Yannick Teyssonneyre</w:t>
              </w:r>
            </w:hyperlink>
            <w:r>
              <w:rPr/>
              <w:t xml:space="preserve">,</w:t>
            </w:r>
            <w:hyperlink r:id="rId22" w:history="1">
              <w:r>
                <w:rPr>
                  <w:color w:val="#410a8c"/>
                  <w:u w:val="single"/>
                </w:rPr>
                <w:t xml:space="preserve">Sabrina Charbouillot</w:t>
              </w:r>
            </w:hyperlink>
            <w:r>
              <w:rPr/>
              <w:t xml:space="preserve">,</w:t>
            </w:r>
            <w:hyperlink r:id="rId23" w:history="1">
              <w:r>
                <w:rPr>
                  <w:color w:val="#410a8c"/>
                  <w:u w:val="single"/>
                </w:rPr>
                <w:t xml:space="preserve">Laudine Robin</w:t>
              </w:r>
            </w:hyperlink>
            <w:r>
              <w:rPr/>
              <w:t xml:space="preserve">,</w:t>
            </w:r>
            <w:hyperlink r:id="rId24" w:history="1">
              <w:r>
                <w:rPr>
                  <w:color w:val="#410a8c"/>
                  <w:u w:val="single"/>
                </w:rPr>
                <w:t xml:space="preserve">Tony Silvino</w:t>
              </w:r>
            </w:hyperlink>
            <w:r>
              <w:rPr/>
              <w:t xml:space="preserve">,</w:t>
            </w:r>
            <w:hyperlink r:id="rId25" w:history="1">
              <w:r>
                <w:rPr>
                  <w:color w:val="#410a8c"/>
                  <w:u w:val="single"/>
                </w:rPr>
                <w:t xml:space="preserve">Guillaume Maza</w:t>
              </w:r>
            </w:hyperlink>
            <w:r>
              <w:rPr/>
              <w:t xml:space="preserve">et al.</w:t>
            </w:r>
          </w:p>
          <w:p>
            <w:pPr/>
            <w:r>
              <w:rPr>
                <w:i w:val="1"/>
                <w:iCs w:val="1"/>
              </w:rPr>
              <w:t xml:space="preserve">Revue du Centre archéologique du Var</w:t>
            </w:r>
            <w:r>
              <w:rPr/>
              <w:t xml:space="preserve">, 2022, 20, p. 53-80</w:t>
            </w:r>
          </w:p>
          <w:p>
            <w:pPr/>
            <w:r>
              <w:rPr/>
              <w:t xml:space="preserve">Article dans une revue</w:t>
            </w:r>
          </w:p>
          <w:p>
            <w:pPr/>
            <w:hyperlink r:id="rId20" w:history="1">
              <w:r>
                <w:rPr>
                  <w:color w:val="#410a8c"/>
                  <w:u w:val="single"/>
                </w:rPr>
                <w:t xml:space="preserve">hal-05032942v1</w:t>
              </w:r>
            </w:hyperlink>
          </w:p>
        </w:tc>
      </w:tr>
      <w:tr>
        <w:trPr/>
        <w:tc>
          <w:tcPr>
            <w:noWrap/>
          </w:tcPr>
          <w:p>
            <w:pPr>
              <w:spacing w:after="200"/>
            </w:pPr>
            <w:hyperlink r:id="rId26" w:history="1">
              <w:r>
                <w:rPr>
                  <w:color w:val="1e198e"/>
                  <w:b w:val="1"/>
                  <w:bCs w:val="1"/>
                  <w:u w:val="single"/>
                </w:rPr>
                <w:t xml:space="preserve">Des enclos sur un plateau. Une nécropole du second âge du Fer à Civrieux (Ain) en bordure des Dombes</w:t>
              </w:r>
            </w:hyperlink>
          </w:p>
          <w:p>
            <w:pPr/>
            <w:hyperlink r:id="rId13" w:history="1">
              <w:r>
                <w:rPr>
                  <w:color w:val="#410a8c"/>
                  <w:u w:val="single"/>
                </w:rPr>
                <w:t xml:space="preserve">Thierry Argant</w:t>
              </w:r>
            </w:hyperlink>
            <w:r>
              <w:rPr/>
              <w:t xml:space="preserve">,</w:t>
            </w:r>
            <w:hyperlink r:id="rId27" w:history="1">
              <w:r>
                <w:rPr>
                  <w:color w:val="#410a8c"/>
                  <w:u w:val="single"/>
                </w:rPr>
                <w:t xml:space="preserve">Simon Lemaître</w:t>
              </w:r>
            </w:hyperlink>
            <w:r>
              <w:rPr/>
              <w:t xml:space="preserve">,</w:t>
            </w:r>
            <w:hyperlink r:id="rId21" w:history="1">
              <w:r>
                <w:rPr>
                  <w:color w:val="#410a8c"/>
                  <w:u w:val="single"/>
                </w:rPr>
                <w:t xml:space="preserve">Yannick Teyssonneyre</w:t>
              </w:r>
            </w:hyperlink>
          </w:p>
          <w:p>
            <w:pPr/>
            <w:r>
              <w:rPr>
                <w:i w:val="1"/>
                <w:iCs w:val="1"/>
              </w:rPr>
              <w:t xml:space="preserve">Documents d'archéologie méridionale</w:t>
            </w:r>
            <w:r>
              <w:rPr/>
              <w:t xml:space="preserve">, 2020, 43, pp.175-192. </w:t>
            </w:r>
            <w:hyperlink r:id="rId28" w:history="1">
              <w:r>
                <w:rPr>
                  <w:color w:val="#410a8c"/>
                  <w:u w:val="single"/>
                </w:rPr>
                <w:t xml:space="preserve">⟨10.4000/dam.6934⟩</w:t>
              </w:r>
            </w:hyperlink>
          </w:p>
          <w:p>
            <w:pPr/>
            <w:r>
              <w:rPr/>
              <w:t xml:space="preserve">Article dans une revue</w:t>
            </w:r>
          </w:p>
          <w:p>
            <w:pPr/>
            <w:hyperlink r:id="rId26" w:history="1">
              <w:r>
                <w:rPr>
                  <w:color w:val="#410a8c"/>
                  <w:u w:val="single"/>
                </w:rPr>
                <w:t xml:space="preserve">hal-03889907v1</w:t>
              </w:r>
            </w:hyperlink>
          </w:p>
        </w:tc>
      </w:tr>
      <w:tr>
        <w:trPr/>
        <w:tc>
          <w:tcPr>
            <w:noWrap/>
          </w:tcPr>
          <w:p>
            <w:pPr>
              <w:spacing w:after="200"/>
            </w:pPr>
            <w:hyperlink r:id="rId29" w:history="1">
              <w:r>
                <w:rPr>
                  <w:color w:val="1e198e"/>
                  <w:b w:val="1"/>
                  <w:bCs w:val="1"/>
                  <w:u w:val="single"/>
                </w:rPr>
                <w:t xml:space="preserve">Sépultures privilégiées dans la cité des Pictons : l’espace funéraire de Jaunay-Clan (Vienne)</w:t>
              </w:r>
            </w:hyperlink>
          </w:p>
          <w:p>
            <w:pPr/>
            <w:hyperlink r:id="rId30" w:history="1">
              <w:r>
                <w:rPr>
                  <w:color w:val="#410a8c"/>
                  <w:u w:val="single"/>
                </w:rPr>
                <w:t xml:space="preserve">Maxence Segard</w:t>
              </w:r>
            </w:hyperlink>
            <w:r>
              <w:rPr/>
              <w:t xml:space="preserve">,</w:t>
            </w:r>
            <w:hyperlink r:id="rId31" w:history="1">
              <w:r>
                <w:rPr>
                  <w:color w:val="#410a8c"/>
                  <w:u w:val="single"/>
                </w:rPr>
                <w:t xml:space="preserve">Rémi Corbineau</w:t>
              </w:r>
            </w:hyperlink>
            <w:r>
              <w:rPr/>
              <w:t xml:space="preserve">,</w:t>
            </w:r>
            <w:hyperlink r:id="rId32" w:history="1">
              <w:r>
                <w:rPr>
                  <w:color w:val="#410a8c"/>
                  <w:u w:val="single"/>
                </w:rPr>
                <w:t xml:space="preserve">Cécile Chapelain de Seréville-Niel</w:t>
              </w:r>
            </w:hyperlink>
            <w:r>
              <w:rPr/>
              <w:t xml:space="preserve">,</w:t>
            </w:r>
            <w:hyperlink r:id="rId33" w:history="1">
              <w:r>
                <w:rPr>
                  <w:color w:val="#410a8c"/>
                  <w:u w:val="single"/>
                </w:rPr>
                <w:t xml:space="preserve">Antoinette Rast-Eicher</w:t>
              </w:r>
            </w:hyperlink>
            <w:r>
              <w:rPr/>
              <w:t xml:space="preserve">,</w:t>
            </w:r>
            <w:hyperlink r:id="rId34" w:history="1">
              <w:r>
                <w:rPr>
                  <w:color w:val="#410a8c"/>
                  <w:u w:val="single"/>
                </w:rPr>
                <w:t xml:space="preserve">Marie-José Ancel</w:t>
              </w:r>
            </w:hyperlink>
            <w:r>
              <w:rPr/>
              <w:t xml:space="preserve">et al.</w:t>
            </w:r>
          </w:p>
          <w:p>
            <w:pPr/>
            <w:r>
              <w:rPr>
                <w:i w:val="1"/>
                <w:iCs w:val="1"/>
              </w:rPr>
              <w:t xml:space="preserve">Gallia - Archéologie des Gaules</w:t>
            </w:r>
            <w:r>
              <w:rPr/>
              <w:t xml:space="preserve">, 2019, </w:t>
            </w:r>
            <w:r>
              <w:rPr>
                <w:i w:val="1"/>
                <w:iCs w:val="1"/>
              </w:rPr>
              <w:t xml:space="preserve">Monumentum fecit</w:t>
            </w:r>
            <w:r>
              <w:rPr/>
              <w:t xml:space="preserve"> : Monuments funéraires de Gaule romaine, 76 (1), pp.127-184. </w:t>
            </w:r>
            <w:hyperlink r:id="rId35" w:history="1">
              <w:r>
                <w:rPr>
                  <w:color w:val="#410a8c"/>
                  <w:u w:val="single"/>
                </w:rPr>
                <w:t xml:space="preserve">⟨10.4000/gallia.4704⟩</w:t>
              </w:r>
            </w:hyperlink>
          </w:p>
          <w:p>
            <w:pPr/>
            <w:r>
              <w:rPr/>
              <w:t xml:space="preserve">Article dans une revue</w:t>
            </w:r>
          </w:p>
          <w:p>
            <w:pPr/>
            <w:hyperlink r:id="rId29" w:history="1">
              <w:r>
                <w:rPr>
                  <w:color w:val="#410a8c"/>
                  <w:u w:val="single"/>
                </w:rPr>
                <w:t xml:space="preserve">hal-02321245v1</w:t>
              </w:r>
            </w:hyperlink>
          </w:p>
        </w:tc>
      </w:tr>
      <w:tr>
        <w:trPr/>
        <w:tc>
          <w:tcPr>
            <w:noWrap/>
          </w:tcPr>
          <w:p>
            <w:pPr>
              <w:spacing w:after="200"/>
            </w:pPr>
            <w:hyperlink r:id="rId36" w:history="1">
              <w:r>
                <w:rPr>
                  <w:color w:val="1e198e"/>
                  <w:b w:val="1"/>
                  <w:bCs w:val="1"/>
                  <w:u w:val="single"/>
                </w:rPr>
                <w:t xml:space="preserve">Une traversée de l'âge du Bronze sur le plateau des Dombes. Le site de la ZAC de Bergerie à Civrieux (Ain, Rhône-Alpes)</w:t>
              </w:r>
            </w:hyperlink>
          </w:p>
          <w:p>
            <w:pPr/>
            <w:hyperlink r:id="rId13" w:history="1">
              <w:r>
                <w:rPr>
                  <w:color w:val="#410a8c"/>
                  <w:u w:val="single"/>
                </w:rPr>
                <w:t xml:space="preserve">Thierry Argant</w:t>
              </w:r>
            </w:hyperlink>
            <w:r>
              <w:rPr/>
              <w:t xml:space="preserve">,</w:t>
            </w:r>
            <w:hyperlink r:id="rId37" w:history="1">
              <w:r>
                <w:rPr>
                  <w:color w:val="#410a8c"/>
                  <w:u w:val="single"/>
                </w:rPr>
                <w:t xml:space="preserve">Mafalda Roscio</w:t>
              </w:r>
            </w:hyperlink>
            <w:r>
              <w:rPr/>
              <w:t xml:space="preserve">,</w:t>
            </w:r>
            <w:hyperlink r:id="rId27" w:history="1">
              <w:r>
                <w:rPr>
                  <w:color w:val="#410a8c"/>
                  <w:u w:val="single"/>
                </w:rPr>
                <w:t xml:space="preserve">Simon Lemaître</w:t>
              </w:r>
            </w:hyperlink>
          </w:p>
          <w:p>
            <w:pPr/>
            <w:r>
              <w:rPr>
                <w:i w:val="1"/>
                <w:iCs w:val="1"/>
              </w:rPr>
              <w:t xml:space="preserve">Bulletin de l'Association pour la Promotion des Recherches sur l'Âge du Bronze</w:t>
            </w:r>
            <w:r>
              <w:rPr/>
              <w:t xml:space="preserve">, 2019, 17, pp.27-40</w:t>
            </w:r>
          </w:p>
          <w:p>
            <w:pPr/>
            <w:r>
              <w:rPr/>
              <w:t xml:space="preserve">Article dans une revue</w:t>
            </w:r>
          </w:p>
          <w:p>
            <w:pPr/>
            <w:hyperlink r:id="rId36" w:history="1">
              <w:r>
                <w:rPr>
                  <w:color w:val="#410a8c"/>
                  <w:u w:val="single"/>
                </w:rPr>
                <w:t xml:space="preserve">halshs-02090479v1</w:t>
              </w:r>
            </w:hyperlink>
          </w:p>
        </w:tc>
      </w:tr>
      <w:tr>
        <w:trPr/>
        <w:tc>
          <w:tcPr>
            <w:noWrap/>
          </w:tcPr>
          <w:p>
            <w:pPr>
              <w:spacing w:after="200"/>
            </w:pPr>
            <w:hyperlink r:id="rId38" w:history="1">
              <w:r>
                <w:rPr>
                  <w:color w:val="1e198e"/>
                  <w:b w:val="1"/>
                  <w:bCs w:val="1"/>
                  <w:u w:val="single"/>
                </w:rPr>
                <w:t xml:space="preserve">Premières données sur les vestiges funéraires de l’âge du Bronze à Saint-Vulbas (Ain)</w:t>
              </w:r>
            </w:hyperlink>
          </w:p>
          <w:p>
            <w:pPr/>
            <w:hyperlink r:id="rId27" w:history="1">
              <w:r>
                <w:rPr>
                  <w:color w:val="#410a8c"/>
                  <w:u w:val="single"/>
                </w:rPr>
                <w:t xml:space="preserve">Simon Lemaître</w:t>
              </w:r>
            </w:hyperlink>
            <w:r>
              <w:rPr/>
              <w:t xml:space="preserve">,</w:t>
            </w:r>
            <w:hyperlink r:id="rId13" w:history="1">
              <w:r>
                <w:rPr>
                  <w:color w:val="#410a8c"/>
                  <w:u w:val="single"/>
                </w:rPr>
                <w:t xml:space="preserve">Thierry Argant</w:t>
              </w:r>
            </w:hyperlink>
            <w:r>
              <w:rPr/>
              <w:t xml:space="preserve">,</w:t>
            </w:r>
            <w:hyperlink r:id="rId37" w:history="1">
              <w:r>
                <w:rPr>
                  <w:color w:val="#410a8c"/>
                  <w:u w:val="single"/>
                </w:rPr>
                <w:t xml:space="preserve">Mafalda Roscio</w:t>
              </w:r>
            </w:hyperlink>
            <w:r>
              <w:rPr/>
              <w:t xml:space="preserve">,</w:t>
            </w:r>
            <w:hyperlink r:id="rId39" w:history="1">
              <w:r>
                <w:rPr>
                  <w:color w:val="#410a8c"/>
                  <w:u w:val="single"/>
                </w:rPr>
                <w:t xml:space="preserve">Anne Duny</w:t>
              </w:r>
            </w:hyperlink>
            <w:r>
              <w:rPr/>
              <w:t xml:space="preserve">,</w:t>
            </w:r>
            <w:hyperlink r:id="rId40" w:history="1">
              <w:r>
                <w:rPr>
                  <w:color w:val="#410a8c"/>
                  <w:u w:val="single"/>
                </w:rPr>
                <w:t xml:space="preserve">Anne-Gaëlle Corbara</w:t>
              </w:r>
            </w:hyperlink>
          </w:p>
          <w:p>
            <w:pPr/>
            <w:r>
              <w:rPr>
                <w:i w:val="1"/>
                <w:iCs w:val="1"/>
              </w:rPr>
              <w:t xml:space="preserve">Bulletin de l'Association pour la Promotion des Recherches sur l'Âge du Bronze</w:t>
            </w:r>
            <w:r>
              <w:rPr/>
              <w:t xml:space="preserve">, 2018, 16, pp.27-38</w:t>
            </w:r>
          </w:p>
          <w:p>
            <w:pPr/>
            <w:r>
              <w:rPr/>
              <w:t xml:space="preserve">Article dans une revue</w:t>
            </w:r>
          </w:p>
          <w:p>
            <w:pPr/>
            <w:hyperlink r:id="rId38" w:history="1">
              <w:r>
                <w:rPr>
                  <w:color w:val="#410a8c"/>
                  <w:u w:val="single"/>
                </w:rPr>
                <w:t xml:space="preserve">halshs-02066448v1</w:t>
              </w:r>
            </w:hyperlink>
          </w:p>
        </w:tc>
      </w:tr>
      <w:tr>
        <w:trPr/>
        <w:tc>
          <w:tcPr>
            <w:noWrap/>
          </w:tcPr>
          <w:p>
            <w:pPr>
              <w:spacing w:after="200"/>
            </w:pPr>
            <w:hyperlink r:id="rId41" w:history="1">
              <w:r>
                <w:rPr>
                  <w:color w:val="1e198e"/>
                  <w:b w:val="1"/>
                  <w:bCs w:val="1"/>
                  <w:u w:val="single"/>
                </w:rPr>
                <w:t xml:space="preserve">The Impact of Romanisation on Hippophagy and Cynophagy: A Long-Term Perspective from Lyon, France</w:t>
              </w:r>
            </w:hyperlink>
          </w:p>
          <w:p>
            <w:pPr/>
            <w:hyperlink r:id="rId13" w:history="1">
              <w:r>
                <w:rPr>
                  <w:color w:val="#410a8c"/>
                  <w:u w:val="single"/>
                </w:rPr>
                <w:t xml:space="preserve">Thierry Argant</w:t>
              </w:r>
            </w:hyperlink>
          </w:p>
          <w:p>
            <w:pPr/>
            <w:r>
              <w:rPr>
                <w:i w:val="1"/>
                <w:iCs w:val="1"/>
              </w:rPr>
              <w:t xml:space="preserve">Journal of Historical Archaeology &amp; Anthropological Sciences </w:t>
            </w:r>
            <w:r>
              <w:rPr/>
              <w:t xml:space="preserve">, 2017, 2 (2), </w:t>
            </w:r>
            <w:hyperlink r:id="rId42" w:history="1">
              <w:r>
                <w:rPr>
                  <w:color w:val="#410a8c"/>
                  <w:u w:val="single"/>
                </w:rPr>
                <w:t xml:space="preserve">⟨10.15406/jhaas.2017.02.00050⟩</w:t>
              </w:r>
            </w:hyperlink>
          </w:p>
          <w:p>
            <w:pPr/>
            <w:r>
              <w:rPr/>
              <w:t xml:space="preserve">Article dans une revue</w:t>
            </w:r>
          </w:p>
          <w:p>
            <w:pPr/>
            <w:hyperlink r:id="rId41" w:history="1">
              <w:r>
                <w:rPr>
                  <w:color w:val="#410a8c"/>
                  <w:u w:val="single"/>
                </w:rPr>
                <w:t xml:space="preserve">halshs-01970560v1</w:t>
              </w:r>
            </w:hyperlink>
          </w:p>
        </w:tc>
      </w:tr>
      <w:tr>
        <w:trPr/>
        <w:tc>
          <w:tcPr>
            <w:noWrap/>
          </w:tcPr>
          <w:p>
            <w:pPr>
              <w:spacing w:after="200"/>
            </w:pPr>
            <w:hyperlink r:id="rId43" w:history="1">
              <w:r>
                <w:rPr>
                  <w:color w:val="1e198e"/>
                  <w:b w:val="1"/>
                  <w:bCs w:val="1"/>
                  <w:u w:val="single"/>
                </w:rPr>
                <w:t xml:space="preserve">Villars-les-Dombes</w:t>
              </w:r>
            </w:hyperlink>
          </w:p>
          <w:p>
            <w:pPr/>
            <w:hyperlink r:id="rId13" w:history="1">
              <w:r>
                <w:rPr>
                  <w:color w:val="#410a8c"/>
                  <w:u w:val="single"/>
                </w:rPr>
                <w:t xml:space="preserve">Thierry Argant</w:t>
              </w:r>
            </w:hyperlink>
          </w:p>
          <w:p>
            <w:pPr/>
            <w:r>
              <w:rPr>
                <w:i w:val="1"/>
                <w:iCs w:val="1"/>
              </w:rPr>
              <w:t xml:space="preserve">Archéologie de la France - Informations</w:t>
            </w:r>
            <w:r>
              <w:rPr/>
              <w:t xml:space="preserve">, 2017</w:t>
            </w:r>
          </w:p>
          <w:p>
            <w:pPr/>
            <w:r>
              <w:rPr/>
              <w:t xml:space="preserve">Article dans une revue</w:t>
            </w:r>
          </w:p>
          <w:p>
            <w:pPr/>
            <w:hyperlink r:id="rId43" w:history="1">
              <w:r>
                <w:rPr>
                  <w:color w:val="#410a8c"/>
                  <w:u w:val="single"/>
                </w:rPr>
                <w:t xml:space="preserve">hal-02096893v1</w:t>
              </w:r>
            </w:hyperlink>
          </w:p>
        </w:tc>
      </w:tr>
      <w:tr>
        <w:trPr/>
        <w:tc>
          <w:tcPr>
            <w:noWrap/>
          </w:tcPr>
          <w:p>
            <w:pPr>
              <w:spacing w:after="200"/>
            </w:pPr>
            <w:hyperlink r:id="rId44" w:history="1">
              <w:r>
                <w:rPr>
                  <w:color w:val="1e198e"/>
                  <w:b w:val="1"/>
                  <w:bCs w:val="1"/>
                  <w:u w:val="single"/>
                </w:rPr>
                <w:t xml:space="preserve">De l'âge du Fer aux temps Modernes. Une occupation polyphasée en bordure du Volvon à Veauche (Loire)</w:t>
              </w:r>
            </w:hyperlink>
          </w:p>
          <w:p>
            <w:pPr/>
            <w:hyperlink r:id="rId13" w:history="1">
              <w:r>
                <w:rPr>
                  <w:color w:val="#410a8c"/>
                  <w:u w:val="single"/>
                </w:rPr>
                <w:t xml:space="preserve">Thierry Argant</w:t>
              </w:r>
            </w:hyperlink>
            <w:r>
              <w:rPr/>
              <w:t xml:space="preserve">,</w:t>
            </w:r>
            <w:hyperlink r:id="rId45" w:history="1">
              <w:r>
                <w:rPr>
                  <w:color w:val="#410a8c"/>
                  <w:u w:val="single"/>
                </w:rPr>
                <w:t xml:space="preserve">Damien Tourgon</w:t>
              </w:r>
            </w:hyperlink>
          </w:p>
          <w:p>
            <w:pPr/>
            <w:r>
              <w:rPr>
                <w:i w:val="1"/>
                <w:iCs w:val="1"/>
              </w:rPr>
              <w:t xml:space="preserve">Bulletin du Groupe de Recherches Archéologiques de la Loire</w:t>
            </w:r>
            <w:r>
              <w:rPr/>
              <w:t xml:space="preserve">, 2017, 27, pp.5-20</w:t>
            </w:r>
          </w:p>
          <w:p>
            <w:pPr/>
            <w:r>
              <w:rPr/>
              <w:t xml:space="preserve">Article dans une revue</w:t>
            </w:r>
          </w:p>
          <w:p>
            <w:pPr/>
            <w:hyperlink r:id="rId44" w:history="1">
              <w:r>
                <w:rPr>
                  <w:color w:val="#410a8c"/>
                  <w:u w:val="single"/>
                </w:rPr>
                <w:t xml:space="preserve">halshs-02090430v1</w:t>
              </w:r>
            </w:hyperlink>
          </w:p>
        </w:tc>
      </w:tr>
      <w:tr>
        <w:trPr/>
        <w:tc>
          <w:tcPr>
            <w:noWrap/>
          </w:tcPr>
          <w:p>
            <w:pPr>
              <w:spacing w:after="200"/>
            </w:pPr>
            <w:hyperlink r:id="rId46" w:history="1">
              <w:r>
                <w:rPr>
                  <w:color w:val="1e198e"/>
                  <w:b w:val="1"/>
                  <w:bCs w:val="1"/>
                  <w:u w:val="single"/>
                </w:rPr>
                <w:t xml:space="preserve">Les fermes et la nécropole de Civrieux (Ain) : des fossés pour les vivants et pour les morts</w:t>
              </w:r>
            </w:hyperlink>
          </w:p>
          <w:p>
            <w:pPr/>
            <w:hyperlink r:id="rId13" w:history="1">
              <w:r>
                <w:rPr>
                  <w:color w:val="#410a8c"/>
                  <w:u w:val="single"/>
                </w:rPr>
                <w:t xml:space="preserve">Thierry Argant</w:t>
              </w:r>
            </w:hyperlink>
            <w:r>
              <w:rPr/>
              <w:t xml:space="preserve">,</w:t>
            </w:r>
            <w:hyperlink r:id="rId25" w:history="1">
              <w:r>
                <w:rPr>
                  <w:color w:val="#410a8c"/>
                  <w:u w:val="single"/>
                </w:rPr>
                <w:t xml:space="preserve">Guillaume Maza</w:t>
              </w:r>
            </w:hyperlink>
            <w:r>
              <w:rPr/>
              <w:t xml:space="preserve">,</w:t>
            </w:r>
            <w:hyperlink r:id="rId21" w:history="1">
              <w:r>
                <w:rPr>
                  <w:color w:val="#410a8c"/>
                  <w:u w:val="single"/>
                </w:rPr>
                <w:t xml:space="preserve">Yannick Teyssonneyre</w:t>
              </w:r>
            </w:hyperlink>
          </w:p>
          <w:p>
            <w:pPr/>
            <w:r>
              <w:rPr>
                <w:i w:val="1"/>
                <w:iCs w:val="1"/>
              </w:rPr>
              <w:t xml:space="preserve">Bulletin de l'Association française pour l'étude de l'âge du Fer</w:t>
            </w:r>
            <w:r>
              <w:rPr/>
              <w:t xml:space="preserve">, 2017, 35, pp.29-31</w:t>
            </w:r>
          </w:p>
          <w:p>
            <w:pPr/>
            <w:r>
              <w:rPr/>
              <w:t xml:space="preserve">Article dans une revue</w:t>
            </w:r>
          </w:p>
          <w:p>
            <w:pPr/>
            <w:hyperlink r:id="rId46" w:history="1">
              <w:r>
                <w:rPr>
                  <w:color w:val="#410a8c"/>
                  <w:u w:val="single"/>
                </w:rPr>
                <w:t xml:space="preserve">hal-02522834v1</w:t>
              </w:r>
            </w:hyperlink>
          </w:p>
        </w:tc>
      </w:tr>
      <w:tr>
        <w:trPr/>
        <w:tc>
          <w:tcPr>
            <w:noWrap/>
          </w:tcPr>
          <w:p>
            <w:pPr>
              <w:spacing w:after="200"/>
            </w:pPr>
            <w:hyperlink r:id="rId47" w:history="1">
              <w:r>
                <w:rPr>
                  <w:color w:val="1e198e"/>
                  <w:b w:val="1"/>
                  <w:bCs w:val="1"/>
                  <w:u w:val="single"/>
                </w:rPr>
                <w:t xml:space="preserve">Reconstructing environments of collection sites from archaeological bivalve shells: Case study from oysters (Lyon, France)</w:t>
              </w:r>
            </w:hyperlink>
          </w:p>
          <w:p>
            <w:pPr/>
            <w:hyperlink r:id="rId48" w:history="1">
              <w:r>
                <w:rPr>
                  <w:color w:val="#410a8c"/>
                  <w:u w:val="single"/>
                </w:rPr>
                <w:t xml:space="preserve">Vincent Mouchi</w:t>
              </w:r>
            </w:hyperlink>
            <w:r>
              <w:rPr/>
              <w:t xml:space="preserve">,</w:t>
            </w:r>
            <w:hyperlink r:id="rId49" w:history="1">
              <w:r>
                <w:rPr>
                  <w:color w:val="#410a8c"/>
                  <w:u w:val="single"/>
                </w:rPr>
                <w:t xml:space="preserve">Justine Briard</w:t>
              </w:r>
            </w:hyperlink>
            <w:r>
              <w:rPr/>
              <w:t xml:space="preserve">,</w:t>
            </w:r>
            <w:hyperlink r:id="rId50" w:history="1">
              <w:r>
                <w:rPr>
                  <w:color w:val="#410a8c"/>
                  <w:u w:val="single"/>
                </w:rPr>
                <w:t xml:space="preserve">Stéphane Gaillot</w:t>
              </w:r>
            </w:hyperlink>
            <w:r>
              <w:rPr/>
              <w:t xml:space="preserve">,</w:t>
            </w:r>
            <w:hyperlink r:id="rId13" w:history="1">
              <w:r>
                <w:rPr>
                  <w:color w:val="#410a8c"/>
                  <w:u w:val="single"/>
                </w:rPr>
                <w:t xml:space="preserve">Thierry Argant</w:t>
              </w:r>
            </w:hyperlink>
            <w:r>
              <w:rPr/>
              <w:t xml:space="preserve">,</w:t>
            </w:r>
            <w:hyperlink r:id="rId51" w:history="1">
              <w:r>
                <w:rPr>
                  <w:color w:val="#410a8c"/>
                  <w:u w:val="single"/>
                </w:rPr>
                <w:t xml:space="preserve">Vianney Forest</w:t>
              </w:r>
            </w:hyperlink>
            <w:r>
              <w:rPr/>
              <w:t xml:space="preserve">et al.</w:t>
            </w:r>
          </w:p>
          <w:p>
            <w:pPr/>
            <w:r>
              <w:rPr>
                <w:i w:val="1"/>
                <w:iCs w:val="1"/>
              </w:rPr>
              <w:t xml:space="preserve">Journal of Archaeological Science: Reports</w:t>
            </w:r>
            <w:r>
              <w:rPr/>
              <w:t xml:space="preserve">, 2017, 21, pp.1225-1235. </w:t>
            </w:r>
            <w:hyperlink r:id="rId52" w:history="1">
              <w:r>
                <w:rPr>
                  <w:color w:val="#410a8c"/>
                  <w:u w:val="single"/>
                </w:rPr>
                <w:t xml:space="preserve">⟨10.1016/j.jasrep.2017.10.025⟩</w:t>
              </w:r>
            </w:hyperlink>
          </w:p>
          <w:p>
            <w:pPr/>
            <w:r>
              <w:rPr/>
              <w:t xml:space="preserve">Article dans une revue</w:t>
            </w:r>
          </w:p>
          <w:p>
            <w:pPr/>
            <w:hyperlink r:id="rId47" w:history="1">
              <w:r>
                <w:rPr>
                  <w:color w:val="#410a8c"/>
                  <w:u w:val="single"/>
                </w:rPr>
                <w:t xml:space="preserve">hal-01628277v1</w:t>
              </w:r>
            </w:hyperlink>
          </w:p>
        </w:tc>
      </w:tr>
      <w:tr>
        <w:trPr/>
        <w:tc>
          <w:tcPr>
            <w:noWrap/>
          </w:tcPr>
          <w:p>
            <w:pPr>
              <w:spacing w:after="200"/>
            </w:pPr>
            <w:hyperlink r:id="rId53" w:history="1">
              <w:r>
                <w:rPr>
                  <w:color w:val="1e198e"/>
                  <w:b w:val="1"/>
                  <w:bCs w:val="1"/>
                  <w:u w:val="single"/>
                </w:rPr>
                <w:t xml:space="preserve">Aix-en-Provence (13), 19, chemin de Saint-Donat</w:t>
              </w:r>
            </w:hyperlink>
          </w:p>
          <w:p>
            <w:pPr/>
            <w:hyperlink r:id="rId13" w:history="1">
              <w:r>
                <w:rPr>
                  <w:color w:val="#410a8c"/>
                  <w:u w:val="single"/>
                </w:rPr>
                <w:t xml:space="preserve">Thierry Argant</w:t>
              </w:r>
            </w:hyperlink>
          </w:p>
          <w:p>
            <w:pPr/>
            <w:r>
              <w:rPr>
                <w:i w:val="1"/>
                <w:iCs w:val="1"/>
              </w:rPr>
              <w:t xml:space="preserve">Bilan Scientifique - Direction régionale des affaires culturelles Provence-Alpes-Côte-d'Azur, Service régional de l'archéologie</w:t>
            </w:r>
            <w:r>
              <w:rPr/>
              <w:t xml:space="preserve">, 2015, pp.86</w:t>
            </w:r>
          </w:p>
          <w:p>
            <w:pPr/>
            <w:r>
              <w:rPr/>
              <w:t xml:space="preserve">Article dans une revue</w:t>
            </w:r>
          </w:p>
          <w:p>
            <w:pPr/>
            <w:hyperlink r:id="rId53" w:history="1">
              <w:r>
                <w:rPr>
                  <w:color w:val="#410a8c"/>
                  <w:u w:val="single"/>
                </w:rPr>
                <w:t xml:space="preserve">hal-02096880v1</w:t>
              </w:r>
            </w:hyperlink>
          </w:p>
        </w:tc>
      </w:tr>
      <w:tr>
        <w:trPr/>
        <w:tc>
          <w:tcPr>
            <w:noWrap/>
          </w:tcPr>
          <w:p>
            <w:pPr>
              <w:spacing w:after="200"/>
            </w:pPr>
            <w:hyperlink r:id="rId54" w:history="1">
              <w:r>
                <w:rPr>
                  <w:color w:val="1e198e"/>
                  <w:b w:val="1"/>
                  <w:bCs w:val="1"/>
                  <w:u w:val="single"/>
                </w:rPr>
                <w:t xml:space="preserve">Nouveaux développements sur l'urbanisme et l'artisanat antique de Rodumna. Les fouilles de la cour de la caserne Werlé</w:t>
              </w:r>
            </w:hyperlink>
          </w:p>
          <w:p>
            <w:pPr/>
            <w:hyperlink r:id="rId13" w:history="1">
              <w:r>
                <w:rPr>
                  <w:color w:val="#410a8c"/>
                  <w:u w:val="single"/>
                </w:rPr>
                <w:t xml:space="preserve">Thierry Argant</w:t>
              </w:r>
            </w:hyperlink>
            <w:r>
              <w:rPr/>
              <w:t xml:space="preserve">,</w:t>
            </w:r>
            <w:hyperlink r:id="rId25" w:history="1">
              <w:r>
                <w:rPr>
                  <w:color w:val="#410a8c"/>
                  <w:u w:val="single"/>
                </w:rPr>
                <w:t xml:space="preserve">Guillaume Maza</w:t>
              </w:r>
            </w:hyperlink>
            <w:r>
              <w:rPr/>
              <w:t xml:space="preserve">,</w:t>
            </w:r>
            <w:hyperlink r:id="rId55" w:history="1">
              <w:r>
                <w:rPr>
                  <w:color w:val="#410a8c"/>
                  <w:u w:val="single"/>
                </w:rPr>
                <w:t xml:space="preserve">Hatem Djerbi</w:t>
              </w:r>
            </w:hyperlink>
            <w:r>
              <w:rPr/>
              <w:t xml:space="preserve">,</w:t>
            </w:r>
            <w:hyperlink r:id="rId45" w:history="1">
              <w:r>
                <w:rPr>
                  <w:color w:val="#410a8c"/>
                  <w:u w:val="single"/>
                </w:rPr>
                <w:t xml:space="preserve">Damien Tourgon</w:t>
              </w:r>
            </w:hyperlink>
          </w:p>
          <w:p>
            <w:pPr/>
            <w:r>
              <w:rPr>
                <w:i w:val="1"/>
                <w:iCs w:val="1"/>
              </w:rPr>
              <w:t xml:space="preserve">Histoire et patrimoine de Roanne et sa région</w:t>
            </w:r>
            <w:r>
              <w:rPr/>
              <w:t xml:space="preserve">, 2015, 21, pp.160-195</w:t>
            </w:r>
          </w:p>
          <w:p>
            <w:pPr/>
            <w:r>
              <w:rPr/>
              <w:t xml:space="preserve">Article dans une revue</w:t>
            </w:r>
          </w:p>
          <w:p>
            <w:pPr/>
            <w:hyperlink r:id="rId54" w:history="1">
              <w:r>
                <w:rPr>
                  <w:color w:val="#410a8c"/>
                  <w:u w:val="single"/>
                </w:rPr>
                <w:t xml:space="preserve">hal-02094460v1</w:t>
              </w:r>
            </w:hyperlink>
          </w:p>
        </w:tc>
      </w:tr>
      <w:tr>
        <w:trPr/>
        <w:tc>
          <w:tcPr>
            <w:noWrap/>
          </w:tcPr>
          <w:p>
            <w:pPr>
              <w:spacing w:after="200"/>
            </w:pPr>
            <w:hyperlink r:id="rId56" w:history="1">
              <w:r>
                <w:rPr>
                  <w:color w:val="1e198e"/>
                  <w:b w:val="1"/>
                  <w:bCs w:val="1"/>
                  <w:u w:val="single"/>
                </w:rPr>
                <w:t xml:space="preserve">Une maison de la fin de la Préhistoire à La Mure (Isère), au lieu-dit La Roche</w:t>
              </w:r>
            </w:hyperlink>
          </w:p>
          <w:p>
            <w:pPr/>
            <w:hyperlink r:id="rId13" w:history="1">
              <w:r>
                <w:rPr>
                  <w:color w:val="#410a8c"/>
                  <w:u w:val="single"/>
                </w:rPr>
                <w:t xml:space="preserve">Thierry Argant</w:t>
              </w:r>
            </w:hyperlink>
            <w:r>
              <w:rPr/>
              <w:t xml:space="preserve">,</w:t>
            </w:r>
            <w:hyperlink r:id="rId27" w:history="1">
              <w:r>
                <w:rPr>
                  <w:color w:val="#410a8c"/>
                  <w:u w:val="single"/>
                </w:rPr>
                <w:t xml:space="preserve">Simon Lemaître</w:t>
              </w:r>
            </w:hyperlink>
          </w:p>
          <w:p>
            <w:pPr/>
            <w:r>
              <w:rPr>
                <w:i w:val="1"/>
                <w:iCs w:val="1"/>
              </w:rPr>
              <w:t xml:space="preserve">Mémoire d'Obiou (revue de l'association des Amis du musée matheysin)</w:t>
            </w:r>
            <w:r>
              <w:rPr/>
              <w:t xml:space="preserve">, 2015, 20, pp.19-24</w:t>
            </w:r>
          </w:p>
          <w:p>
            <w:pPr/>
            <w:r>
              <w:rPr/>
              <w:t xml:space="preserve">Article dans une revue</w:t>
            </w:r>
          </w:p>
          <w:p>
            <w:pPr/>
            <w:hyperlink r:id="rId56" w:history="1">
              <w:r>
                <w:rPr>
                  <w:color w:val="#410a8c"/>
                  <w:u w:val="single"/>
                </w:rPr>
                <w:t xml:space="preserve">hal-02094471v1</w:t>
              </w:r>
            </w:hyperlink>
          </w:p>
        </w:tc>
      </w:tr>
      <w:tr>
        <w:trPr/>
        <w:tc>
          <w:tcPr>
            <w:noWrap/>
          </w:tcPr>
          <w:p>
            <w:pPr>
              <w:spacing w:after="200"/>
            </w:pPr>
            <w:hyperlink r:id="rId57" w:history="1">
              <w:r>
                <w:rPr>
                  <w:color w:val="1e198e"/>
                  <w:b w:val="1"/>
                  <w:bCs w:val="1"/>
                  <w:u w:val="single"/>
                </w:rPr>
                <w:t xml:space="preserve">Roanne – 12 avenue de Paris – Centre universitaire P. Mendès-France</w:t>
              </w:r>
            </w:hyperlink>
          </w:p>
          <w:p>
            <w:pPr/>
            <w:hyperlink r:id="rId13" w:history="1">
              <w:r>
                <w:rPr>
                  <w:color w:val="#410a8c"/>
                  <w:u w:val="single"/>
                </w:rPr>
                <w:t xml:space="preserve">Thierry Argant</w:t>
              </w:r>
            </w:hyperlink>
          </w:p>
          <w:p>
            <w:pPr/>
            <w:r>
              <w:rPr>
                <w:i w:val="1"/>
                <w:iCs w:val="1"/>
              </w:rPr>
              <w:t xml:space="preserve">Archéologie de la France - Informations</w:t>
            </w:r>
            <w:r>
              <w:rPr/>
              <w:t xml:space="preserve">, 2015</w:t>
            </w:r>
          </w:p>
          <w:p>
            <w:pPr/>
            <w:r>
              <w:rPr/>
              <w:t xml:space="preserve">Article dans une revue</w:t>
            </w:r>
          </w:p>
          <w:p>
            <w:pPr/>
            <w:hyperlink r:id="rId57" w:history="1">
              <w:r>
                <w:rPr>
                  <w:color w:val="#410a8c"/>
                  <w:u w:val="single"/>
                </w:rPr>
                <w:t xml:space="preserve">hal-02096903v1</w:t>
              </w:r>
            </w:hyperlink>
          </w:p>
        </w:tc>
      </w:tr>
      <w:tr>
        <w:trPr/>
        <w:tc>
          <w:tcPr>
            <w:noWrap/>
          </w:tcPr>
          <w:p>
            <w:pPr>
              <w:spacing w:after="200"/>
            </w:pPr>
            <w:hyperlink r:id="rId58" w:history="1">
              <w:r>
                <w:rPr>
                  <w:color w:val="1e198e"/>
                  <w:b w:val="1"/>
                  <w:bCs w:val="1"/>
                  <w:u w:val="single"/>
                </w:rPr>
                <w:t xml:space="preserve">La « Gravière » à Fareins (Ain). Site diachronique de la fin du second âge du Fer au Moyen Age central dans le sud du Val de Saône</w:t>
              </w:r>
            </w:hyperlink>
          </w:p>
          <w:p>
            <w:pPr/>
            <w:hyperlink r:id="rId24" w:history="1">
              <w:r>
                <w:rPr>
                  <w:color w:val="#410a8c"/>
                  <w:u w:val="single"/>
                </w:rPr>
                <w:t xml:space="preserve">Tony Silvino</w:t>
              </w:r>
            </w:hyperlink>
            <w:r>
              <w:rPr/>
              <w:t xml:space="preserve">,</w:t>
            </w:r>
            <w:hyperlink r:id="rId25" w:history="1">
              <w:r>
                <w:rPr>
                  <w:color w:val="#410a8c"/>
                  <w:u w:val="single"/>
                </w:rPr>
                <w:t xml:space="preserve">Guillaume Maza</w:t>
              </w:r>
            </w:hyperlink>
            <w:r>
              <w:rPr/>
              <w:t xml:space="preserve">,</w:t>
            </w:r>
            <w:hyperlink r:id="rId13" w:history="1">
              <w:r>
                <w:rPr>
                  <w:color w:val="#410a8c"/>
                  <w:u w:val="single"/>
                </w:rPr>
                <w:t xml:space="preserve">Thierry Argant</w:t>
              </w:r>
            </w:hyperlink>
            <w:r>
              <w:rPr/>
              <w:t xml:space="preserve">,</w:t>
            </w:r>
            <w:hyperlink r:id="rId59" w:history="1">
              <w:r>
                <w:rPr>
                  <w:color w:val="#410a8c"/>
                  <w:u w:val="single"/>
                </w:rPr>
                <w:t xml:space="preserve">Stéphane Carrara</w:t>
              </w:r>
            </w:hyperlink>
            <w:r>
              <w:rPr/>
              <w:t xml:space="preserve">,</w:t>
            </w:r>
            <w:hyperlink r:id="rId23" w:history="1">
              <w:r>
                <w:rPr>
                  <w:color w:val="#410a8c"/>
                  <w:u w:val="single"/>
                </w:rPr>
                <w:t xml:space="preserve">Laudine Robin</w:t>
              </w:r>
            </w:hyperlink>
            <w:r>
              <w:rPr/>
              <w:t xml:space="preserve">et al.</w:t>
            </w:r>
          </w:p>
          <w:p>
            <w:pPr/>
            <w:r>
              <w:rPr>
                <w:i w:val="1"/>
                <w:iCs w:val="1"/>
              </w:rPr>
              <w:t xml:space="preserve">Revue archéologique de l'Est - Suppléments</w:t>
            </w:r>
            <w:r>
              <w:rPr/>
              <w:t xml:space="preserve">, 2014, 63</w:t>
            </w:r>
          </w:p>
          <w:p>
            <w:pPr/>
            <w:r>
              <w:rPr/>
              <w:t xml:space="preserve">Article dans une revue</w:t>
            </w:r>
          </w:p>
          <w:p>
            <w:pPr/>
            <w:hyperlink r:id="rId58" w:history="1">
              <w:r>
                <w:rPr>
                  <w:color w:val="#410a8c"/>
                  <w:u w:val="single"/>
                </w:rPr>
                <w:t xml:space="preserve">hal-02095505v1</w:t>
              </w:r>
            </w:hyperlink>
          </w:p>
        </w:tc>
      </w:tr>
      <w:tr>
        <w:trPr/>
        <w:tc>
          <w:tcPr>
            <w:noWrap/>
          </w:tcPr>
          <w:p>
            <w:pPr>
              <w:spacing w:after="200"/>
            </w:pPr>
            <w:hyperlink r:id="rId60" w:history="1">
              <w:r>
                <w:rPr>
                  <w:color w:val="1e198e"/>
                  <w:b w:val="1"/>
                  <w:bCs w:val="1"/>
                  <w:u w:val="single"/>
                </w:rPr>
                <w:t xml:space="preserve">La ronde des animaux. Cortège d’animaux dans des tombes sous tumulus de la Tène à Lyon (Rhône, France)</w:t>
              </w:r>
            </w:hyperlink>
          </w:p>
          <w:p>
            <w:pPr/>
            <w:hyperlink r:id="rId13" w:history="1">
              <w:r>
                <w:rPr>
                  <w:color w:val="#410a8c"/>
                  <w:u w:val="single"/>
                </w:rPr>
                <w:t xml:space="preserve">Thierry Argant</w:t>
              </w:r>
            </w:hyperlink>
          </w:p>
          <w:p>
            <w:pPr/>
            <w:r>
              <w:rPr>
                <w:i w:val="1"/>
                <w:iCs w:val="1"/>
              </w:rPr>
              <w:t xml:space="preserve">Revue archéologique de l'Est - Suppléments</w:t>
            </w:r>
            <w:r>
              <w:rPr/>
              <w:t xml:space="preserve">, 2014, 63, pp.433-449</w:t>
            </w:r>
          </w:p>
          <w:p>
            <w:pPr/>
            <w:r>
              <w:rPr/>
              <w:t xml:space="preserve">Article dans une revue</w:t>
            </w:r>
          </w:p>
          <w:p>
            <w:pPr/>
            <w:hyperlink r:id="rId60" w:history="1">
              <w:r>
                <w:rPr>
                  <w:color w:val="#410a8c"/>
                  <w:u w:val="single"/>
                </w:rPr>
                <w:t xml:space="preserve">hal-02095533v1</w:t>
              </w:r>
            </w:hyperlink>
          </w:p>
        </w:tc>
      </w:tr>
      <w:tr>
        <w:trPr/>
        <w:tc>
          <w:tcPr>
            <w:noWrap/>
          </w:tcPr>
          <w:p>
            <w:pPr>
              <w:spacing w:after="200"/>
            </w:pPr>
            <w:hyperlink r:id="rId61" w:history="1">
              <w:r>
                <w:rPr>
                  <w:color w:val="1e198e"/>
                  <w:b w:val="1"/>
                  <w:bCs w:val="1"/>
                  <w:u w:val="single"/>
                </w:rPr>
                <w:t xml:space="preserve">L’établissement de hauteur du Malpas à Soyons (Ardèche) durant l’Antiquité tardive (IVe – VIe s.)</w:t>
              </w:r>
            </w:hyperlink>
          </w:p>
          <w:p>
            <w:pPr/>
            <w:hyperlink r:id="rId62" w:history="1">
              <w:r>
                <w:rPr>
                  <w:color w:val="#410a8c"/>
                  <w:u w:val="single"/>
                </w:rPr>
                <w:t xml:space="preserve">Amaury Gilles</w:t>
              </w:r>
            </w:hyperlink>
            <w:r>
              <w:rPr/>
              <w:t xml:space="preserve">,</w:t>
            </w:r>
            <w:hyperlink r:id="rId13" w:history="1">
              <w:r>
                <w:rPr>
                  <w:color w:val="#410a8c"/>
                  <w:u w:val="single"/>
                </w:rPr>
                <w:t xml:space="preserve">Thierry Argant</w:t>
              </w:r>
            </w:hyperlink>
            <w:r>
              <w:rPr/>
              <w:t xml:space="preserve">,</w:t>
            </w:r>
            <w:hyperlink r:id="rId59" w:history="1">
              <w:r>
                <w:rPr>
                  <w:color w:val="#410a8c"/>
                  <w:u w:val="single"/>
                </w:rPr>
                <w:t xml:space="preserve">Stéphane Carrara</w:t>
              </w:r>
            </w:hyperlink>
            <w:r>
              <w:rPr/>
              <w:t xml:space="preserve">,</w:t>
            </w:r>
            <w:hyperlink r:id="rId63" w:history="1">
              <w:r>
                <w:rPr>
                  <w:color w:val="#410a8c"/>
                  <w:u w:val="single"/>
                </w:rPr>
                <w:t xml:space="preserve">Aline Colombier-Gougouzian</w:t>
              </w:r>
            </w:hyperlink>
            <w:r>
              <w:rPr/>
              <w:t xml:space="preserve">,</w:t>
            </w:r>
            <w:hyperlink r:id="rId64" w:history="1">
              <w:r>
                <w:rPr>
                  <w:color w:val="#410a8c"/>
                  <w:u w:val="single"/>
                </w:rPr>
                <w:t xml:space="preserve">Olivier Darnaud</w:t>
              </w:r>
            </w:hyperlink>
            <w:r>
              <w:rPr/>
              <w:t xml:space="preserve">et al.</w:t>
            </w:r>
          </w:p>
          <w:p>
            <w:pPr/>
            <w:r>
              <w:rPr>
                <w:i w:val="1"/>
                <w:iCs w:val="1"/>
              </w:rPr>
              <w:t xml:space="preserve">Revue archéologique de Narbonnaise</w:t>
            </w:r>
            <w:r>
              <w:rPr/>
              <w:t xml:space="preserve">, 2014, 46, pp.179-201</w:t>
            </w:r>
          </w:p>
          <w:p>
            <w:pPr/>
            <w:r>
              <w:rPr/>
              <w:t xml:space="preserve">Article dans une revue</w:t>
            </w:r>
          </w:p>
          <w:p>
            <w:pPr/>
            <w:hyperlink r:id="rId61" w:history="1">
              <w:r>
                <w:rPr>
                  <w:color w:val="#410a8c"/>
                  <w:u w:val="single"/>
                </w:rPr>
                <w:t xml:space="preserve">halshs-01100246v1</w:t>
              </w:r>
            </w:hyperlink>
          </w:p>
        </w:tc>
      </w:tr>
      <w:tr>
        <w:trPr/>
        <w:tc>
          <w:tcPr>
            <w:noWrap/>
          </w:tcPr>
          <w:p>
            <w:pPr>
              <w:spacing w:after="200"/>
            </w:pPr>
            <w:hyperlink r:id="rId65" w:history="1">
              <w:r>
                <w:rPr>
                  <w:color w:val="1e198e"/>
                  <w:b w:val="1"/>
                  <w:bCs w:val="1"/>
                  <w:u w:val="single"/>
                </w:rPr>
                <w:t xml:space="preserve">Roanne – 12 avenue de Paris – Centre universitaire P. Mendès-France », 2013, Lyon : SRA Rhône-Alpes</w:t>
              </w:r>
            </w:hyperlink>
          </w:p>
          <w:p>
            <w:pPr/>
            <w:hyperlink r:id="rId13" w:history="1">
              <w:r>
                <w:rPr>
                  <w:color w:val="#410a8c"/>
                  <w:u w:val="single"/>
                </w:rPr>
                <w:t xml:space="preserve">Thierry Argant</w:t>
              </w:r>
            </w:hyperlink>
          </w:p>
          <w:p>
            <w:pPr/>
            <w:r>
              <w:rPr>
                <w:i w:val="1"/>
                <w:iCs w:val="1"/>
              </w:rPr>
              <w:t xml:space="preserve">Bilan Scientifique Régional - Service Régional d'Archéologie - Rhône-Alpes</w:t>
            </w:r>
            <w:r>
              <w:rPr/>
              <w:t xml:space="preserve">, 2013, pp.151-153</w:t>
            </w:r>
          </w:p>
          <w:p>
            <w:pPr/>
            <w:r>
              <w:rPr/>
              <w:t xml:space="preserve">Article dans une revue</w:t>
            </w:r>
          </w:p>
          <w:p>
            <w:pPr/>
            <w:hyperlink r:id="rId65" w:history="1">
              <w:r>
                <w:rPr>
                  <w:color w:val="#410a8c"/>
                  <w:u w:val="single"/>
                </w:rPr>
                <w:t xml:space="preserve">hal-02096917v1</w:t>
              </w:r>
            </w:hyperlink>
          </w:p>
        </w:tc>
      </w:tr>
      <w:tr>
        <w:trPr/>
        <w:tc>
          <w:tcPr>
            <w:noWrap/>
          </w:tcPr>
          <w:p>
            <w:pPr>
              <w:spacing w:after="200"/>
            </w:pPr>
            <w:hyperlink r:id="rId66" w:history="1">
              <w:r>
                <w:rPr>
                  <w:color w:val="1e198e"/>
                  <w:b w:val="1"/>
                  <w:bCs w:val="1"/>
                  <w:u w:val="single"/>
                </w:rPr>
                <w:t xml:space="preserve">Une &amp;lt;i&amp;gt;culina&amp;lt;/i&amp;gt; de type « pompéien » en territoire lyonnais : l’espace culinaire de la &amp;lt;i&amp;gt;villa&amp;lt;/i&amp;gt; de Goiffieux à Saint-Laurent-d’Agny (Rhône)</w:t>
              </w:r>
            </w:hyperlink>
          </w:p>
          <w:p>
            <w:pPr/>
            <w:hyperlink r:id="rId67" w:history="1">
              <w:r>
                <w:rPr>
                  <w:color w:val="#410a8c"/>
                  <w:u w:val="single"/>
                </w:rPr>
                <w:t xml:space="preserve">Matthieu Poux</w:t>
              </w:r>
            </w:hyperlink>
            <w:r>
              <w:rPr/>
              <w:t xml:space="preserve">,</w:t>
            </w:r>
            <w:hyperlink r:id="rId13" w:history="1">
              <w:r>
                <w:rPr>
                  <w:color w:val="#410a8c"/>
                  <w:u w:val="single"/>
                </w:rPr>
                <w:t xml:space="preserve">Thierry Argant</w:t>
              </w:r>
            </w:hyperlink>
            <w:r>
              <w:rPr/>
              <w:t xml:space="preserve">,</w:t>
            </w:r>
            <w:hyperlink r:id="rId68" w:history="1">
              <w:r>
                <w:rPr>
                  <w:color w:val="#410a8c"/>
                  <w:u w:val="single"/>
                </w:rPr>
                <w:t xml:space="preserve">Laurent Bouby</w:t>
              </w:r>
            </w:hyperlink>
            <w:r>
              <w:rPr/>
              <w:t xml:space="preserve">,</w:t>
            </w:r>
            <w:hyperlink r:id="rId69" w:history="1">
              <w:r>
                <w:rPr>
                  <w:color w:val="#410a8c"/>
                  <w:u w:val="single"/>
                </w:rPr>
                <w:t xml:space="preserve">Benjamin Clément</w:t>
              </w:r>
            </w:hyperlink>
            <w:r>
              <w:rPr/>
              <w:t xml:space="preserve">,</w:t>
            </w:r>
            <w:hyperlink r:id="rId62" w:history="1">
              <w:r>
                <w:rPr>
                  <w:color w:val="#410a8c"/>
                  <w:u w:val="single"/>
                </w:rPr>
                <w:t xml:space="preserve">Amaury Gilles</w:t>
              </w:r>
            </w:hyperlink>
            <w:r>
              <w:rPr/>
              <w:t xml:space="preserve">et al.</w:t>
            </w:r>
          </w:p>
          <w:p>
            <w:pPr/>
            <w:r>
              <w:rPr>
                <w:i w:val="1"/>
                <w:iCs w:val="1"/>
              </w:rPr>
              <w:t xml:space="preserve">Gallia - Archéologie de la France antique</w:t>
            </w:r>
            <w:r>
              <w:rPr/>
              <w:t xml:space="preserve">, 2013, Cuisines et boulangeries en Gaule romaine, 70 (1), pp.135-164</w:t>
            </w:r>
          </w:p>
          <w:p>
            <w:pPr/>
            <w:r>
              <w:rPr/>
              <w:t xml:space="preserve">Article dans une revue</w:t>
            </w:r>
          </w:p>
          <w:p>
            <w:pPr/>
            <w:hyperlink r:id="rId66" w:history="1">
              <w:r>
                <w:rPr>
                  <w:color w:val="#410a8c"/>
                  <w:u w:val="single"/>
                </w:rPr>
                <w:t xml:space="preserve">halshs-01100295v1</w:t>
              </w:r>
            </w:hyperlink>
          </w:p>
        </w:tc>
      </w:tr>
      <w:tr>
        <w:trPr/>
        <w:tc>
          <w:tcPr>
            <w:noWrap/>
          </w:tcPr>
          <w:p>
            <w:pPr>
              <w:spacing w:after="200"/>
            </w:pPr>
            <w:hyperlink r:id="rId70" w:history="1">
              <w:r>
                <w:rPr>
                  <w:color w:val="1e198e"/>
                  <w:b w:val="1"/>
                  <w:bCs w:val="1"/>
                  <w:u w:val="single"/>
                </w:rPr>
                <w:t xml:space="preserve">Les batteries de foyers à pierres chauffantes de la fin de l’âge du Bronze et du début du premier âge du Fer : des vestiges de repas collectifs sur le site de Grièges (Ain) ?</w:t>
              </w:r>
            </w:hyperlink>
          </w:p>
          <w:p>
            <w:pPr/>
            <w:hyperlink r:id="rId71" w:history="1">
              <w:r>
                <w:rPr>
                  <w:color w:val="#410a8c"/>
                  <w:u w:val="single"/>
                </w:rPr>
                <w:t xml:space="preserve">Audrey Pranyies</w:t>
              </w:r>
            </w:hyperlink>
            <w:r>
              <w:rPr/>
              <w:t xml:space="preserve">,</w:t>
            </w:r>
            <w:hyperlink r:id="rId13" w:history="1">
              <w:r>
                <w:rPr>
                  <w:color w:val="#410a8c"/>
                  <w:u w:val="single"/>
                </w:rPr>
                <w:t xml:space="preserve">Thierry Argant</w:t>
              </w:r>
            </w:hyperlink>
            <w:r>
              <w:rPr/>
              <w:t xml:space="preserve">,</w:t>
            </w:r>
            <w:hyperlink r:id="rId72" w:history="1">
              <w:r>
                <w:rPr>
                  <w:color w:val="#410a8c"/>
                  <w:u w:val="single"/>
                </w:rPr>
                <w:t xml:space="preserve">Fanny Granier</w:t>
              </w:r>
            </w:hyperlink>
            <w:r>
              <w:rPr/>
              <w:t xml:space="preserve">,</w:t>
            </w:r>
            <w:hyperlink r:id="rId73" w:history="1">
              <w:r>
                <w:rPr>
                  <w:color w:val="#410a8c"/>
                  <w:u w:val="single"/>
                </w:rPr>
                <w:t xml:space="preserve">Bertrand Moulin</w:t>
              </w:r>
            </w:hyperlink>
            <w:r>
              <w:rPr/>
              <w:t xml:space="preserve">,</w:t>
            </w:r>
            <w:hyperlink r:id="rId74" w:history="1">
              <w:r>
                <w:rPr>
                  <w:color w:val="#410a8c"/>
                  <w:u w:val="single"/>
                </w:rPr>
                <w:t xml:space="preserve">Caroline Schaal</w:t>
              </w:r>
            </w:hyperlink>
          </w:p>
          <w:p>
            <w:pPr/>
            <w:r>
              <w:rPr>
                <w:i w:val="1"/>
                <w:iCs w:val="1"/>
              </w:rPr>
              <w:t xml:space="preserve">Gallia - Archéologie de la France antique</w:t>
            </w:r>
            <w:r>
              <w:rPr/>
              <w:t xml:space="preserve">, 2012, 69 (2), pp.1-54</w:t>
            </w:r>
          </w:p>
          <w:p>
            <w:pPr/>
            <w:r>
              <w:rPr/>
              <w:t xml:space="preserve">Article dans une revue</w:t>
            </w:r>
          </w:p>
          <w:p>
            <w:pPr/>
            <w:hyperlink r:id="rId70" w:history="1">
              <w:r>
                <w:rPr>
                  <w:color w:val="#410a8c"/>
                  <w:u w:val="single"/>
                </w:rPr>
                <w:t xml:space="preserve">hal-01930772v1</w:t>
              </w:r>
            </w:hyperlink>
          </w:p>
        </w:tc>
      </w:tr>
      <w:tr>
        <w:trPr/>
        <w:tc>
          <w:tcPr>
            <w:noWrap/>
          </w:tcPr>
          <w:p>
            <w:pPr>
              <w:spacing w:after="200"/>
            </w:pPr>
            <w:hyperlink r:id="rId75" w:history="1">
              <w:r>
                <w:rPr>
                  <w:color w:val="1e198e"/>
                  <w:b w:val="1"/>
                  <w:bCs w:val="1"/>
                  <w:u w:val="single"/>
                </w:rPr>
                <w:t xml:space="preserve">L’architecture et les occupations du Bronze final 1 et du Bronze final 2b du site du Gournier, secteur de Fortuneau, à Montélimar (Drôme)</w:t>
              </w:r>
            </w:hyperlink>
          </w:p>
          <w:p>
            <w:pPr/>
            <w:hyperlink r:id="rId76" w:history="1">
              <w:r>
                <w:rPr>
                  <w:color w:val="#410a8c"/>
                  <w:u w:val="single"/>
                </w:rPr>
                <w:t xml:space="preserve">Joël Vital</w:t>
              </w:r>
            </w:hyperlink>
            <w:r>
              <w:rPr/>
              <w:t xml:space="preserve">,</w:t>
            </w:r>
            <w:hyperlink r:id="rId77" w:history="1">
              <w:r>
                <w:rPr>
                  <w:color w:val="#410a8c"/>
                  <w:u w:val="single"/>
                </w:rPr>
                <w:t xml:space="preserve">Jean-François Berger</w:t>
              </w:r>
            </w:hyperlink>
            <w:r>
              <w:rPr/>
              <w:t xml:space="preserve">,</w:t>
            </w:r>
            <w:hyperlink r:id="rId78" w:history="1">
              <w:r>
                <w:rPr>
                  <w:color w:val="#410a8c"/>
                  <w:u w:val="single"/>
                </w:rPr>
                <w:t xml:space="preserve">Jacques-Léopold Brochier</w:t>
              </w:r>
            </w:hyperlink>
            <w:r>
              <w:rPr/>
              <w:t xml:space="preserve">,</w:t>
            </w:r>
            <w:hyperlink r:id="rId13" w:history="1">
              <w:r>
                <w:rPr>
                  <w:color w:val="#410a8c"/>
                  <w:u w:val="single"/>
                </w:rPr>
                <w:t xml:space="preserve">Thierry Argant</w:t>
              </w:r>
            </w:hyperlink>
            <w:r>
              <w:rPr/>
              <w:t xml:space="preserve">,</w:t>
            </w:r>
            <w:hyperlink r:id="rId79" w:history="1">
              <w:r>
                <w:rPr>
                  <w:color w:val="#410a8c"/>
                  <w:u w:val="single"/>
                </w:rPr>
                <w:t xml:space="preserve">Alain Beeching</w:t>
              </w:r>
            </w:hyperlink>
            <w:r>
              <w:rPr/>
              <w:t xml:space="preserve">et al.</w:t>
            </w:r>
          </w:p>
          <w:p>
            <w:pPr/>
            <w:r>
              <w:rPr>
                <w:i w:val="1"/>
                <w:iCs w:val="1"/>
              </w:rPr>
              <w:t xml:space="preserve">Gallia Préhistoire – Préhistoire de la France dans son contexte européen</w:t>
            </w:r>
            <w:r>
              <w:rPr/>
              <w:t xml:space="preserve">, 2011, 53, pp.203-287. </w:t>
            </w:r>
            <w:hyperlink r:id="rId80" w:history="1">
              <w:r>
                <w:rPr>
                  <w:color w:val="#410a8c"/>
                  <w:u w:val="single"/>
                </w:rPr>
                <w:t xml:space="preserve">⟨10.3406/galip.2011.2489⟩</w:t>
              </w:r>
            </w:hyperlink>
          </w:p>
          <w:p>
            <w:pPr/>
            <w:r>
              <w:rPr/>
              <w:t xml:space="preserve">Article dans une revue</w:t>
            </w:r>
          </w:p>
          <w:p>
            <w:pPr/>
            <w:hyperlink r:id="rId75" w:history="1">
              <w:r>
                <w:rPr>
                  <w:color w:val="#410a8c"/>
                  <w:u w:val="single"/>
                </w:rPr>
                <w:t xml:space="preserve">halshs-01226535v1</w:t>
              </w:r>
            </w:hyperlink>
          </w:p>
        </w:tc>
      </w:tr>
      <w:tr>
        <w:trPr/>
        <w:tc>
          <w:tcPr>
            <w:noWrap/>
          </w:tcPr>
          <w:p>
            <w:pPr>
              <w:spacing w:after="200"/>
            </w:pPr>
            <w:hyperlink r:id="rId81" w:history="1">
              <w:r>
                <w:rPr>
                  <w:color w:val="1e198e"/>
                  <w:b w:val="1"/>
                  <w:bCs w:val="1"/>
                  <w:u w:val="single"/>
                </w:rPr>
                <w:t xml:space="preserve">Les origines de la colonie romaine de Valence (Drôme)</w:t>
              </w:r>
            </w:hyperlink>
          </w:p>
          <w:p>
            <w:pPr/>
            <w:hyperlink r:id="rId24" w:history="1">
              <w:r>
                <w:rPr>
                  <w:color w:val="#410a8c"/>
                  <w:u w:val="single"/>
                </w:rPr>
                <w:t xml:space="preserve">Tony Silvino</w:t>
              </w:r>
            </w:hyperlink>
            <w:r>
              <w:rPr/>
              <w:t xml:space="preserve">,</w:t>
            </w:r>
            <w:hyperlink r:id="rId25" w:history="1">
              <w:r>
                <w:rPr>
                  <w:color w:val="#410a8c"/>
                  <w:u w:val="single"/>
                </w:rPr>
                <w:t xml:space="preserve">Guillaume Maza</w:t>
              </w:r>
            </w:hyperlink>
            <w:r>
              <w:rPr/>
              <w:t xml:space="preserve">,</w:t>
            </w:r>
            <w:hyperlink r:id="rId82" w:history="1">
              <w:r>
                <w:rPr>
                  <w:color w:val="#410a8c"/>
                  <w:u w:val="single"/>
                </w:rPr>
                <w:t xml:space="preserve">Patrice Faure</w:t>
              </w:r>
            </w:hyperlink>
            <w:r>
              <w:rPr/>
              <w:t xml:space="preserve">,</w:t>
            </w:r>
            <w:hyperlink r:id="rId83" w:history="1">
              <w:r>
                <w:rPr>
                  <w:color w:val="#410a8c"/>
                  <w:u w:val="single"/>
                </w:rPr>
                <w:t xml:space="preserve">Nicolas Tran</w:t>
              </w:r>
            </w:hyperlink>
            <w:r>
              <w:rPr/>
              <w:t xml:space="preserve">,</w:t>
            </w:r>
            <w:hyperlink r:id="rId13" w:history="1">
              <w:r>
                <w:rPr>
                  <w:color w:val="#410a8c"/>
                  <w:u w:val="single"/>
                </w:rPr>
                <w:t xml:space="preserve">Thierry Argant</w:t>
              </w:r>
            </w:hyperlink>
          </w:p>
          <w:p>
            <w:pPr/>
            <w:r>
              <w:rPr>
                <w:i w:val="1"/>
                <w:iCs w:val="1"/>
              </w:rPr>
              <w:t xml:space="preserve">Gallia - Archéologie de la France antique</w:t>
            </w:r>
            <w:r>
              <w:rPr/>
              <w:t xml:space="preserve">, 2011, 68 (2), pp.109-154</w:t>
            </w:r>
          </w:p>
          <w:p>
            <w:pPr/>
            <w:r>
              <w:rPr/>
              <w:t xml:space="preserve">Article dans une revue</w:t>
            </w:r>
          </w:p>
          <w:p>
            <w:pPr/>
            <w:hyperlink r:id="rId81" w:history="1">
              <w:r>
                <w:rPr>
                  <w:color w:val="#410a8c"/>
                  <w:u w:val="single"/>
                </w:rPr>
                <w:t xml:space="preserve">hal-01390935v1</w:t>
              </w:r>
            </w:hyperlink>
          </w:p>
        </w:tc>
      </w:tr>
      <w:tr>
        <w:trPr/>
        <w:tc>
          <w:tcPr>
            <w:noWrap/>
          </w:tcPr>
          <w:p>
            <w:pPr>
              <w:spacing w:after="200"/>
            </w:pPr>
            <w:hyperlink r:id="rId84" w:history="1">
              <w:r>
                <w:rPr>
                  <w:color w:val="1e198e"/>
                  <w:b w:val="1"/>
                  <w:bCs w:val="1"/>
                  <w:u w:val="single"/>
                </w:rPr>
                <w:t xml:space="preserve">Un ensemble funéraire du Haut Empire le long de la voie de l'Océan (Lyon 9e)</w:t>
              </w:r>
            </w:hyperlink>
          </w:p>
          <w:p>
            <w:pPr/>
            <w:hyperlink r:id="rId85" w:history="1">
              <w:r>
                <w:rPr>
                  <w:color w:val="#410a8c"/>
                  <w:u w:val="single"/>
                </w:rPr>
                <w:t xml:space="preserve">Aurore Schmitt</w:t>
              </w:r>
            </w:hyperlink>
            <w:r>
              <w:rPr/>
              <w:t xml:space="preserve">,</w:t>
            </w:r>
            <w:hyperlink r:id="rId86" w:history="1">
              <w:r>
                <w:rPr>
                  <w:color w:val="#410a8c"/>
                  <w:u w:val="single"/>
                </w:rPr>
                <w:t xml:space="preserve">Michèle Monin</w:t>
              </w:r>
            </w:hyperlink>
            <w:r>
              <w:rPr/>
              <w:t xml:space="preserve">,</w:t>
            </w:r>
            <w:hyperlink r:id="rId87" w:history="1">
              <w:r>
                <w:rPr>
                  <w:color w:val="#410a8c"/>
                  <w:u w:val="single"/>
                </w:rPr>
                <w:t xml:space="preserve">Eric Bertrand</w:t>
              </w:r>
            </w:hyperlink>
            <w:r>
              <w:rPr/>
              <w:t xml:space="preserve">,</w:t>
            </w:r>
            <w:hyperlink r:id="rId88" w:history="1">
              <w:r>
                <w:rPr>
                  <w:color w:val="#410a8c"/>
                  <w:u w:val="single"/>
                </w:rPr>
                <w:t xml:space="preserve">Emma Bouvard-Mor</w:t>
              </w:r>
            </w:hyperlink>
            <w:r>
              <w:rPr/>
              <w:t xml:space="preserve">,</w:t>
            </w:r>
            <w:hyperlink r:id="rId59" w:history="1">
              <w:r>
                <w:rPr>
                  <w:color w:val="#410a8c"/>
                  <w:u w:val="single"/>
                </w:rPr>
                <w:t xml:space="preserve">Stéphane Carrara</w:t>
              </w:r>
            </w:hyperlink>
            <w:r>
              <w:rPr/>
              <w:t xml:space="preserve">et al.</w:t>
            </w:r>
          </w:p>
          <w:p>
            <w:pPr/>
            <w:r>
              <w:rPr>
                <w:i w:val="1"/>
                <w:iCs w:val="1"/>
              </w:rPr>
              <w:t xml:space="preserve">Revue de l'Archéologie de l'Est</w:t>
            </w:r>
            <w:r>
              <w:rPr/>
              <w:t xml:space="preserve">, 2010, 59, pp.287-351</w:t>
            </w:r>
          </w:p>
          <w:p>
            <w:pPr/>
            <w:r>
              <w:rPr/>
              <w:t xml:space="preserve">Article dans une revue</w:t>
            </w:r>
          </w:p>
          <w:p>
            <w:pPr/>
            <w:hyperlink r:id="rId84" w:history="1">
              <w:r>
                <w:rPr>
                  <w:color w:val="#410a8c"/>
                  <w:u w:val="single"/>
                </w:rPr>
                <w:t xml:space="preserve">halshs-00592061v1</w:t>
              </w:r>
            </w:hyperlink>
          </w:p>
        </w:tc>
      </w:tr>
      <w:tr>
        <w:trPr/>
        <w:tc>
          <w:tcPr>
            <w:noWrap/>
          </w:tcPr>
          <w:p>
            <w:pPr>
              <w:spacing w:after="200"/>
            </w:pPr>
            <w:hyperlink r:id="rId89" w:history="1">
              <w:r>
                <w:rPr>
                  <w:color w:val="1e198e"/>
                  <w:b w:val="1"/>
                  <w:bCs w:val="1"/>
                  <w:u w:val="single"/>
                </w:rPr>
                <w:t xml:space="preserve">Archéologie d’un espace suburbain de Lyon à l’époque romaine : paléogéographie de la plaine alluviale, axes de communication et occupations</w:t>
              </w:r>
            </w:hyperlink>
          </w:p>
          <w:p>
            <w:pPr/>
            <w:hyperlink r:id="rId90" w:history="1">
              <w:r>
                <w:rPr>
                  <w:color w:val="#410a8c"/>
                  <w:u w:val="single"/>
                </w:rPr>
                <w:t xml:space="preserve">Frédérique Blaizot</w:t>
              </w:r>
            </w:hyperlink>
            <w:r>
              <w:rPr/>
              <w:t xml:space="preserve">,</w:t>
            </w:r>
            <w:hyperlink r:id="rId91" w:history="1">
              <w:r>
                <w:rPr>
                  <w:color w:val="#410a8c"/>
                  <w:u w:val="single"/>
                </w:rPr>
                <w:t xml:space="preserve">François Bérard</w:t>
              </w:r>
            </w:hyperlink>
            <w:r>
              <w:rPr/>
              <w:t xml:space="preserve">,</w:t>
            </w:r>
            <w:hyperlink r:id="rId92" w:history="1">
              <w:r>
                <w:rPr>
                  <w:color w:val="#410a8c"/>
                  <w:u w:val="single"/>
                </w:rPr>
                <w:t xml:space="preserve">Christine Bonnet</w:t>
              </w:r>
            </w:hyperlink>
            <w:r>
              <w:rPr/>
              <w:t xml:space="preserve">,</w:t>
            </w:r>
            <w:hyperlink r:id="rId93" w:history="1">
              <w:r>
                <w:rPr>
                  <w:color w:val="#410a8c"/>
                  <w:u w:val="single"/>
                </w:rPr>
                <w:t xml:space="preserve">Christian Cécillon</w:t>
              </w:r>
            </w:hyperlink>
            <w:r>
              <w:rPr/>
              <w:t xml:space="preserve">,</w:t>
            </w:r>
            <w:hyperlink r:id="rId94" w:history="1">
              <w:r>
                <w:rPr>
                  <w:color w:val="#410a8c"/>
                  <w:u w:val="single"/>
                </w:rPr>
                <w:t xml:space="preserve">Odile Franc</w:t>
              </w:r>
            </w:hyperlink>
            <w:r>
              <w:rPr/>
              <w:t xml:space="preserve">et al.</w:t>
            </w:r>
          </w:p>
          <w:p>
            <w:pPr/>
            <w:r>
              <w:rPr>
                <w:i w:val="1"/>
                <w:iCs w:val="1"/>
              </w:rPr>
              <w:t xml:space="preserve">Gallia - Archéologie de la France antique</w:t>
            </w:r>
            <w:r>
              <w:rPr/>
              <w:t xml:space="preserve">, 2010, Archéologie d’un espace suburbain de Lyon à l’époque romaine, 67 (1), pp.5-73</w:t>
            </w:r>
          </w:p>
          <w:p>
            <w:pPr/>
            <w:r>
              <w:rPr/>
              <w:t xml:space="preserve">Article dans une revue</w:t>
            </w:r>
          </w:p>
          <w:p>
            <w:pPr/>
            <w:hyperlink r:id="rId89" w:history="1">
              <w:r>
                <w:rPr>
                  <w:color w:val="#410a8c"/>
                  <w:u w:val="single"/>
                </w:rPr>
                <w:t xml:space="preserve">hal-01918853v1</w:t>
              </w:r>
            </w:hyperlink>
          </w:p>
        </w:tc>
      </w:tr>
      <w:tr>
        <w:trPr/>
        <w:tc>
          <w:tcPr>
            <w:noWrap/>
          </w:tcPr>
          <w:p>
            <w:pPr>
              <w:spacing w:after="200"/>
            </w:pPr>
            <w:hyperlink r:id="rId95" w:history="1">
              <w:r>
                <w:rPr>
                  <w:color w:val="1e198e"/>
                  <w:b w:val="1"/>
                  <w:bCs w:val="1"/>
                  <w:u w:val="single"/>
                </w:rPr>
                <w:t xml:space="preserve">L'approvisionnement en viande de boucherie de la ville de Lyon à l'époque moderne</w:t>
              </w:r>
            </w:hyperlink>
          </w:p>
          <w:p>
            <w:pPr/>
            <w:hyperlink r:id="rId13" w:history="1">
              <w:r>
                <w:rPr>
                  <w:color w:val="#410a8c"/>
                  <w:u w:val="single"/>
                </w:rPr>
                <w:t xml:space="preserve">Thierry Argant</w:t>
              </w:r>
            </w:hyperlink>
          </w:p>
          <w:p>
            <w:pPr/>
            <w:r>
              <w:rPr>
                <w:i w:val="1"/>
                <w:iCs w:val="1"/>
              </w:rPr>
              <w:t xml:space="preserve">Histoire urbaine</w:t>
            </w:r>
            <w:r>
              <w:rPr/>
              <w:t xml:space="preserve">, 2003, Cathédrale, 7 (1), pp.205-231. </w:t>
            </w:r>
            <w:hyperlink r:id="rId96" w:history="1">
              <w:r>
                <w:rPr>
                  <w:color w:val="#410a8c"/>
                  <w:u w:val="single"/>
                </w:rPr>
                <w:t xml:space="preserve">⟨10.3917/rhu.007.0205⟩</w:t>
              </w:r>
            </w:hyperlink>
          </w:p>
          <w:p>
            <w:pPr/>
            <w:r>
              <w:rPr/>
              <w:t xml:space="preserve">Article dans une revue</w:t>
            </w:r>
          </w:p>
          <w:p>
            <w:pPr/>
            <w:hyperlink r:id="rId95" w:history="1">
              <w:r>
                <w:rPr>
                  <w:color w:val="#410a8c"/>
                  <w:u w:val="single"/>
                </w:rPr>
                <w:t xml:space="preserve">halshs-02072344v1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From the material to the immaterial: digital comparative anatomy for archaeological ungulates</w:t>
              </w:r>
            </w:hyperlink>
          </w:p>
          <w:p>
            <w:pPr/>
            <w:hyperlink r:id="rId9" w:history="1">
              <w:r>
                <w:rPr>
                  <w:color w:val="#410a8c"/>
                  <w:u w:val="single"/>
                </w:rPr>
                <w:t xml:space="preserve">Manon Vuillien</w:t>
              </w:r>
            </w:hyperlink>
            <w:r>
              <w:rPr/>
              <w:t xml:space="preserve">,</w:t>
            </w:r>
            <w:hyperlink r:id="rId10" w:history="1">
              <w:r>
                <w:rPr>
                  <w:color w:val="#410a8c"/>
                  <w:u w:val="single"/>
                </w:rPr>
                <w:t xml:space="preserve">Davide Adamo</w:t>
              </w:r>
            </w:hyperlink>
            <w:r>
              <w:rPr/>
              <w:t xml:space="preserve">,</w:t>
            </w:r>
            <w:hyperlink r:id="rId13" w:history="1">
              <w:r>
                <w:rPr>
                  <w:color w:val="#410a8c"/>
                  <w:u w:val="single"/>
                </w:rPr>
                <w:t xml:space="preserve">Thierry Argant</w:t>
              </w:r>
            </w:hyperlink>
            <w:r>
              <w:rPr/>
              <w:t xml:space="preserve">,</w:t>
            </w:r>
            <w:hyperlink r:id="rId98" w:history="1">
              <w:r>
                <w:rPr>
                  <w:color w:val="#410a8c"/>
                  <w:u w:val="single"/>
                </w:rPr>
                <w:t xml:space="preserve">Jwana Chahoud</w:t>
              </w:r>
            </w:hyperlink>
            <w:r>
              <w:rPr/>
              <w:t xml:space="preserve">,</w:t>
            </w:r>
            <w:hyperlink r:id="rId99" w:history="1">
              <w:r>
                <w:rPr>
                  <w:color w:val="#410a8c"/>
                  <w:u w:val="single"/>
                </w:rPr>
                <w:t xml:space="preserve">K. Debue</w:t>
              </w:r>
            </w:hyperlink>
            <w:r>
              <w:rPr/>
              <w:t xml:space="preserve">et al.</w:t>
            </w:r>
          </w:p>
          <w:p>
            <w:pPr/>
            <w:r>
              <w:rPr>
                <w:i w:val="1"/>
                <w:iCs w:val="1"/>
              </w:rPr>
              <w:t xml:space="preserve">52e symposium of Computer Applications in Archaeology</w:t>
            </w:r>
            <w:r>
              <w:rPr/>
              <w:t xml:space="preserve">, May 2025, Athènes, Greece</w:t>
            </w:r>
          </w:p>
          <w:p>
            <w:pPr/>
            <w:r>
              <w:rPr/>
              <w:t xml:space="preserve">Communication dans un congrès</w:t>
            </w:r>
          </w:p>
          <w:p>
            <w:pPr/>
            <w:hyperlink r:id="rId97" w:history="1">
              <w:r>
                <w:rPr>
                  <w:color w:val="#410a8c"/>
                  <w:u w:val="single"/>
                </w:rPr>
                <w:t xml:space="preserve">hal-05076540v1</w:t>
              </w:r>
            </w:hyperlink>
          </w:p>
        </w:tc>
      </w:tr>
      <w:tr>
        <w:trPr/>
        <w:tc>
          <w:tcPr>
            <w:noWrap/>
          </w:tcPr>
          <w:p>
            <w:pPr>
              <w:spacing w:after="200"/>
            </w:pPr>
            <w:hyperlink r:id="rId100" w:history="1">
              <w:r>
                <w:rPr>
                  <w:color w:val="1e198e"/>
                  <w:b w:val="1"/>
                  <w:bCs w:val="1"/>
                  <w:u w:val="single"/>
                </w:rPr>
                <w:t xml:space="preserve">Du Néolithique final à l'âge du Bronze moyen dans la région Auvergne-Rhône-Alpes : premier bilan d'un projet collectif de recherches</w:t>
              </w:r>
            </w:hyperlink>
          </w:p>
          <w:p>
            <w:pPr/>
            <w:hyperlink r:id="rId101" w:history="1">
              <w:r>
                <w:rPr>
                  <w:color w:val="#410a8c"/>
                  <w:u w:val="single"/>
                </w:rPr>
                <w:t xml:space="preserve">Frédérik Letterlé</w:t>
              </w:r>
            </w:hyperlink>
            <w:r>
              <w:rPr/>
              <w:t xml:space="preserve">,</w:t>
            </w:r>
            <w:hyperlink r:id="rId13" w:history="1">
              <w:r>
                <w:rPr>
                  <w:color w:val="#410a8c"/>
                  <w:u w:val="single"/>
                </w:rPr>
                <w:t xml:space="preserve">Thierry Argant</w:t>
              </w:r>
            </w:hyperlink>
            <w:r>
              <w:rPr/>
              <w:t xml:space="preserve">,</w:t>
            </w:r>
            <w:hyperlink r:id="rId39" w:history="1">
              <w:r>
                <w:rPr>
                  <w:color w:val="#410a8c"/>
                  <w:u w:val="single"/>
                </w:rPr>
                <w:t xml:space="preserve">Anne Duny</w:t>
              </w:r>
            </w:hyperlink>
            <w:r>
              <w:rPr/>
              <w:t xml:space="preserve">,</w:t>
            </w:r>
            <w:hyperlink r:id="rId102" w:history="1">
              <w:r>
                <w:rPr>
                  <w:color w:val="#410a8c"/>
                  <w:u w:val="single"/>
                </w:rPr>
                <w:t xml:space="preserve">Quentin Favrel</w:t>
              </w:r>
            </w:hyperlink>
            <w:r>
              <w:rPr/>
              <w:t xml:space="preserve">,</w:t>
            </w:r>
            <w:hyperlink r:id="rId72" w:history="1">
              <w:r>
                <w:rPr>
                  <w:color w:val="#410a8c"/>
                  <w:u w:val="single"/>
                </w:rPr>
                <w:t xml:space="preserve">Fanny Granier</w:t>
              </w:r>
            </w:hyperlink>
            <w:r>
              <w:rPr/>
              <w:t xml:space="preserve">et al.</w:t>
            </w:r>
          </w:p>
          <w:p>
            <w:pPr/>
            <w:r>
              <w:rPr>
                <w:i w:val="1"/>
                <w:iCs w:val="1"/>
              </w:rPr>
              <w:t xml:space="preserve">Bronze 2019, 20 ans de recherches : « On n'a pas tous les jours 20 ans ! »</w:t>
            </w:r>
            <w:r>
              <w:rPr/>
              <w:t xml:space="preserve">, Cyril Marcigny; Claude Mordant, Jun 2019, Bayeux, France. pp.295-308</w:t>
            </w:r>
          </w:p>
          <w:p>
            <w:pPr/>
            <w:r>
              <w:rPr/>
              <w:t xml:space="preserve">Communication dans un congrès</w:t>
            </w:r>
          </w:p>
          <w:p>
            <w:pPr/>
            <w:hyperlink r:id="rId100" w:history="1">
              <w:r>
                <w:rPr>
                  <w:color w:val="#410a8c"/>
                  <w:u w:val="single"/>
                </w:rPr>
                <w:t xml:space="preserve">hal-03687278v1</w:t>
              </w:r>
            </w:hyperlink>
          </w:p>
        </w:tc>
      </w:tr>
      <w:tr>
        <w:trPr/>
        <w:tc>
          <w:tcPr>
            <w:noWrap/>
          </w:tcPr>
          <w:p>
            <w:pPr>
              <w:spacing w:after="200"/>
            </w:pPr>
            <w:hyperlink r:id="rId103" w:history="1">
              <w:r>
                <w:rPr>
                  <w:color w:val="1e198e"/>
                  <w:b w:val="1"/>
                  <w:bCs w:val="1"/>
                  <w:u w:val="single"/>
                </w:rPr>
                <w:t xml:space="preserve">De l'âge du Fer aux temps Modernes. Une occupation polyphasée en bordure du Volvon à Veauche (Loire)</w:t>
              </w:r>
            </w:hyperlink>
          </w:p>
          <w:p>
            <w:pPr/>
            <w:hyperlink r:id="rId13" w:history="1">
              <w:r>
                <w:rPr>
                  <w:color w:val="#410a8c"/>
                  <w:u w:val="single"/>
                </w:rPr>
                <w:t xml:space="preserve">Thierry Argant</w:t>
              </w:r>
            </w:hyperlink>
            <w:r>
              <w:rPr/>
              <w:t xml:space="preserve">,</w:t>
            </w:r>
            <w:hyperlink r:id="rId24" w:history="1">
              <w:r>
                <w:rPr>
                  <w:color w:val="#410a8c"/>
                  <w:u w:val="single"/>
                </w:rPr>
                <w:t xml:space="preserve">Tony Silvino</w:t>
              </w:r>
            </w:hyperlink>
            <w:r>
              <w:rPr/>
              <w:t xml:space="preserve">,</w:t>
            </w:r>
            <w:hyperlink r:id="rId45" w:history="1">
              <w:r>
                <w:rPr>
                  <w:color w:val="#410a8c"/>
                  <w:u w:val="single"/>
                </w:rPr>
                <w:t xml:space="preserve">Damien Tourgon</w:t>
              </w:r>
            </w:hyperlink>
          </w:p>
          <w:p>
            <w:pPr/>
            <w:r>
              <w:rPr>
                <w:i w:val="1"/>
                <w:iCs w:val="1"/>
              </w:rPr>
              <w:t xml:space="preserve">Regards sur l'Archéologie de la Loire, acte des rencontres de Balbigny</w:t>
            </w:r>
            <w:r>
              <w:rPr/>
              <w:t xml:space="preserve">, Nov 2015, Balbigny, France. pp.9-25</w:t>
            </w:r>
          </w:p>
          <w:p>
            <w:pPr/>
            <w:r>
              <w:rPr/>
              <w:t xml:space="preserve">Communication dans un congrès</w:t>
            </w:r>
          </w:p>
          <w:p>
            <w:pPr/>
            <w:hyperlink r:id="rId103" w:history="1">
              <w:r>
                <w:rPr>
                  <w:color w:val="#410a8c"/>
                  <w:u w:val="single"/>
                </w:rPr>
                <w:t xml:space="preserve">halshs-02090417v1</w:t>
              </w:r>
            </w:hyperlink>
          </w:p>
        </w:tc>
      </w:tr>
      <w:tr>
        <w:trPr/>
        <w:tc>
          <w:tcPr>
            <w:noWrap/>
          </w:tcPr>
          <w:p>
            <w:pPr>
              <w:spacing w:after="200"/>
            </w:pPr>
            <w:hyperlink r:id="rId104" w:history="1">
              <w:r>
                <w:rPr>
                  <w:color w:val="1e198e"/>
                  <w:b w:val="1"/>
                  <w:bCs w:val="1"/>
                  <w:u w:val="single"/>
                </w:rPr>
                <w:t xml:space="preserve">De la chasse à l'estive. La faune du Pas de l’Échelle à Rovon (Isère)</w:t>
              </w:r>
            </w:hyperlink>
          </w:p>
          <w:p>
            <w:pPr/>
            <w:hyperlink r:id="rId13" w:history="1">
              <w:r>
                <w:rPr>
                  <w:color w:val="#410a8c"/>
                  <w:u w:val="single"/>
                </w:rPr>
                <w:t xml:space="preserve">Thierry Argant</w:t>
              </w:r>
            </w:hyperlink>
          </w:p>
          <w:p>
            <w:pPr/>
            <w:r>
              <w:rPr>
                <w:i w:val="1"/>
                <w:iCs w:val="1"/>
              </w:rPr>
              <w:t xml:space="preserve">L’Homme dans les Alpes, de la pierre au métal</w:t>
            </w:r>
            <w:r>
              <w:rPr/>
              <w:t xml:space="preserve">, ADVPA, Oct 2016, Villars-de-Lans, France. pp.141-148</w:t>
            </w:r>
          </w:p>
          <w:p>
            <w:pPr/>
            <w:r>
              <w:rPr/>
              <w:t xml:space="preserve">Communication dans un congrès</w:t>
            </w:r>
          </w:p>
          <w:p>
            <w:pPr/>
            <w:hyperlink r:id="rId104" w:history="1">
              <w:r>
                <w:rPr>
                  <w:color w:val="#410a8c"/>
                  <w:u w:val="single"/>
                </w:rPr>
                <w:t xml:space="preserve">halshs-02090457v1</w:t>
              </w:r>
            </w:hyperlink>
          </w:p>
        </w:tc>
      </w:tr>
      <w:tr>
        <w:trPr/>
        <w:tc>
          <w:tcPr>
            <w:noWrap/>
          </w:tcPr>
          <w:p>
            <w:pPr>
              <w:spacing w:after="200"/>
            </w:pPr>
            <w:hyperlink r:id="rId105" w:history="1">
              <w:r>
                <w:rPr>
                  <w:color w:val="1e198e"/>
                  <w:b w:val="1"/>
                  <w:bCs w:val="1"/>
                  <w:u w:val="single"/>
                </w:rPr>
                <w:t xml:space="preserve">Nouveaux indices d'occupations humaines anciennes sous le contournement routier de La Mure (Isère)</w:t>
              </w:r>
            </w:hyperlink>
          </w:p>
          <w:p>
            <w:pPr/>
            <w:hyperlink r:id="rId13" w:history="1">
              <w:r>
                <w:rPr>
                  <w:color w:val="#410a8c"/>
                  <w:u w:val="single"/>
                </w:rPr>
                <w:t xml:space="preserve">Thierry Argant</w:t>
              </w:r>
            </w:hyperlink>
            <w:r>
              <w:rPr/>
              <w:t xml:space="preserve">,</w:t>
            </w:r>
            <w:hyperlink r:id="rId27" w:history="1">
              <w:r>
                <w:rPr>
                  <w:color w:val="#410a8c"/>
                  <w:u w:val="single"/>
                </w:rPr>
                <w:t xml:space="preserve">Simon Lemaître</w:t>
              </w:r>
            </w:hyperlink>
          </w:p>
          <w:p>
            <w:pPr/>
            <w:r>
              <w:rPr>
                <w:i w:val="1"/>
                <w:iCs w:val="1"/>
              </w:rPr>
              <w:t xml:space="preserve">L’Homme dans les Alpes, de la pierre au métal</w:t>
            </w:r>
            <w:r>
              <w:rPr/>
              <w:t xml:space="preserve">, ADVPA, Oct 2016, Villars-de-Lans, France. pp.247-252</w:t>
            </w:r>
          </w:p>
          <w:p>
            <w:pPr/>
            <w:r>
              <w:rPr/>
              <w:t xml:space="preserve">Communication dans un congrès</w:t>
            </w:r>
          </w:p>
          <w:p>
            <w:pPr/>
            <w:hyperlink r:id="rId105" w:history="1">
              <w:r>
                <w:rPr>
                  <w:color w:val="#410a8c"/>
                  <w:u w:val="single"/>
                </w:rPr>
                <w:t xml:space="preserve">halshs-02090466v1</w:t>
              </w:r>
            </w:hyperlink>
          </w:p>
        </w:tc>
      </w:tr>
      <w:tr>
        <w:trPr/>
        <w:tc>
          <w:tcPr>
            <w:noWrap/>
          </w:tcPr>
          <w:p>
            <w:pPr>
              <w:spacing w:after="200"/>
            </w:pPr>
            <w:hyperlink r:id="rId106" w:history="1">
              <w:r>
                <w:rPr>
                  <w:color w:val="1e198e"/>
                  <w:b w:val="1"/>
                  <w:bCs w:val="1"/>
                  <w:u w:val="single"/>
                </w:rPr>
                <w:t xml:space="preserve">Entre formes et affects. Présentation diachronique de la place des chiens dans la région Rhône-alpes</w:t>
              </w:r>
            </w:hyperlink>
          </w:p>
          <w:p>
            <w:pPr/>
            <w:hyperlink r:id="rId13" w:history="1">
              <w:r>
                <w:rPr>
                  <w:color w:val="#410a8c"/>
                  <w:u w:val="single"/>
                </w:rPr>
                <w:t xml:space="preserve">Thierry Argant</w:t>
              </w:r>
            </w:hyperlink>
          </w:p>
          <w:p>
            <w:pPr/>
            <w:r>
              <w:rPr>
                <w:i w:val="1"/>
                <w:iCs w:val="1"/>
              </w:rPr>
              <w:t xml:space="preserve">Colloque « Relations Hommes/Canidés » de la Préhistoire aux périodes modernes</w:t>
            </w:r>
            <w:r>
              <w:rPr/>
              <w:t xml:space="preserve">, Oct 2018, Pessac, France</w:t>
            </w:r>
          </w:p>
          <w:p>
            <w:pPr/>
            <w:r>
              <w:rPr/>
              <w:t xml:space="preserve">Communication dans un congrès</w:t>
            </w:r>
          </w:p>
          <w:p>
            <w:pPr/>
            <w:hyperlink r:id="rId106" w:history="1">
              <w:r>
                <w:rPr>
                  <w:color w:val="#410a8c"/>
                  <w:u w:val="single"/>
                </w:rPr>
                <w:t xml:space="preserve">hal-02095539v1</w:t>
              </w:r>
            </w:hyperlink>
          </w:p>
        </w:tc>
      </w:tr>
      <w:tr>
        <w:trPr/>
        <w:tc>
          <w:tcPr>
            <w:noWrap/>
          </w:tcPr>
          <w:p>
            <w:pPr>
              <w:spacing w:after="200"/>
            </w:pPr>
            <w:hyperlink r:id="rId107" w:history="1">
              <w:r>
                <w:rPr>
                  <w:color w:val="1e198e"/>
                  <w:b w:val="1"/>
                  <w:bCs w:val="1"/>
                  <w:u w:val="single"/>
                </w:rPr>
                <w:t xml:space="preserve">Une maison de la fin de la Préhistoire sous le contournement de La Mure, au lieu-dit La Roche</w:t>
              </w:r>
            </w:hyperlink>
          </w:p>
          <w:p>
            <w:pPr/>
            <w:hyperlink r:id="rId13" w:history="1">
              <w:r>
                <w:rPr>
                  <w:color w:val="#410a8c"/>
                  <w:u w:val="single"/>
                </w:rPr>
                <w:t xml:space="preserve">Thierry Argant</w:t>
              </w:r>
            </w:hyperlink>
            <w:r>
              <w:rPr/>
              <w:t xml:space="preserve">,</w:t>
            </w:r>
            <w:hyperlink r:id="rId27" w:history="1">
              <w:r>
                <w:rPr>
                  <w:color w:val="#410a8c"/>
                  <w:u w:val="single"/>
                </w:rPr>
                <w:t xml:space="preserve">Simon Lemaître</w:t>
              </w:r>
            </w:hyperlink>
          </w:p>
          <w:p>
            <w:pPr/>
            <w:r>
              <w:rPr>
                <w:i w:val="1"/>
                <w:iCs w:val="1"/>
              </w:rPr>
              <w:t xml:space="preserve">Habitations et Habitat du Néolithique à l’âge du Bronze en France et ses marges</w:t>
            </w:r>
            <w:r>
              <w:rPr/>
              <w:t xml:space="preserve">, Nov 2015, Dijon, France. pp.673-677</w:t>
            </w:r>
          </w:p>
          <w:p>
            <w:pPr/>
            <w:r>
              <w:rPr/>
              <w:t xml:space="preserve">Communication dans un congrès</w:t>
            </w:r>
          </w:p>
          <w:p>
            <w:pPr/>
            <w:hyperlink r:id="rId107" w:history="1">
              <w:r>
                <w:rPr>
                  <w:color w:val="#410a8c"/>
                  <w:u w:val="single"/>
                </w:rPr>
                <w:t xml:space="preserve">halshs-02090471v1</w:t>
              </w:r>
            </w:hyperlink>
          </w:p>
        </w:tc>
      </w:tr>
      <w:tr>
        <w:trPr/>
        <w:tc>
          <w:tcPr>
            <w:noWrap/>
          </w:tcPr>
          <w:p>
            <w:pPr>
              <w:spacing w:after="200"/>
            </w:pPr>
            <w:hyperlink r:id="rId108" w:history="1">
              <w:r>
                <w:rPr>
                  <w:color w:val="1e198e"/>
                  <w:b w:val="1"/>
                  <w:bCs w:val="1"/>
                  <w:u w:val="single"/>
                </w:rPr>
                <w:t xml:space="preserve">Le Néolithique à Lyon, un carrefour d’influences</w:t>
              </w:r>
            </w:hyperlink>
          </w:p>
          <w:p>
            <w:pPr/>
            <w:hyperlink r:id="rId109" w:history="1">
              <w:r>
                <w:rPr>
                  <w:color w:val="#410a8c"/>
                  <w:u w:val="single"/>
                </w:rPr>
                <w:t xml:space="preserve">Jérémie Liagre</w:t>
              </w:r>
            </w:hyperlink>
            <w:r>
              <w:rPr/>
              <w:t xml:space="preserve">,</w:t>
            </w:r>
            <w:hyperlink r:id="rId110" w:history="1">
              <w:r>
                <w:rPr>
                  <w:color w:val="#410a8c"/>
                  <w:u w:val="single"/>
                </w:rPr>
                <w:t xml:space="preserve">Eric Leroy</w:t>
              </w:r>
            </w:hyperlink>
            <w:r>
              <w:rPr/>
              <w:t xml:space="preserve">,</w:t>
            </w:r>
            <w:hyperlink r:id="rId94" w:history="1">
              <w:r>
                <w:rPr>
                  <w:color w:val="#410a8c"/>
                  <w:u w:val="single"/>
                </w:rPr>
                <w:t xml:space="preserve">Odile Franc</w:t>
              </w:r>
            </w:hyperlink>
            <w:r>
              <w:rPr/>
              <w:t xml:space="preserve">,</w:t>
            </w:r>
            <w:hyperlink r:id="rId13" w:history="1">
              <w:r>
                <w:rPr>
                  <w:color w:val="#410a8c"/>
                  <w:u w:val="single"/>
                </w:rPr>
                <w:t xml:space="preserve">Thierry Argant</w:t>
              </w:r>
            </w:hyperlink>
            <w:r>
              <w:rPr/>
              <w:t xml:space="preserve">,</w:t>
            </w:r>
            <w:hyperlink r:id="rId111" w:history="1">
              <w:r>
                <w:rPr>
                  <w:color w:val="#410a8c"/>
                  <w:u w:val="single"/>
                </w:rPr>
                <w:t xml:space="preserve">Clément Moreau</w:t>
              </w:r>
            </w:hyperlink>
          </w:p>
          <w:p>
            <w:pPr/>
            <w:r>
              <w:rPr>
                <w:i w:val="1"/>
                <w:iCs w:val="1"/>
              </w:rPr>
              <w:t xml:space="preserve">3e Rencontres Nord-Sud de Préhistoire Récente</w:t>
            </w:r>
            <w:r>
              <w:rPr/>
              <w:t xml:space="preserve">, Nov 2018, Lyon, France</w:t>
            </w:r>
          </w:p>
          <w:p>
            <w:pPr/>
            <w:r>
              <w:rPr/>
              <w:t xml:space="preserve">Communication dans un congrès</w:t>
            </w:r>
          </w:p>
          <w:p>
            <w:pPr/>
            <w:hyperlink r:id="rId108" w:history="1">
              <w:r>
                <w:rPr>
                  <w:color w:val="#410a8c"/>
                  <w:u w:val="single"/>
                </w:rPr>
                <w:t xml:space="preserve">halshs-02090502v1</w:t>
              </w:r>
            </w:hyperlink>
          </w:p>
        </w:tc>
      </w:tr>
      <w:tr>
        <w:trPr/>
        <w:tc>
          <w:tcPr>
            <w:noWrap/>
          </w:tcPr>
          <w:p>
            <w:pPr>
              <w:spacing w:after="200"/>
            </w:pPr>
            <w:hyperlink r:id="rId112" w:history="1">
              <w:r>
                <w:rPr>
                  <w:color w:val="1e198e"/>
                  <w:b w:val="1"/>
                  <w:bCs w:val="1"/>
                  <w:u w:val="single"/>
                </w:rPr>
                <w:t xml:space="preserve">Les mobiliers au service du contexte. L'exemple de la fouille de la rue Sous-les-Augustins à Clermont-Ferrand (Puy-de-Dôme, France)</w:t>
              </w:r>
            </w:hyperlink>
          </w:p>
          <w:p>
            <w:pPr/>
            <w:hyperlink r:id="rId24" w:history="1">
              <w:r>
                <w:rPr>
                  <w:color w:val="#410a8c"/>
                  <w:u w:val="single"/>
                </w:rPr>
                <w:t xml:space="preserve">Tony Silvino</w:t>
              </w:r>
            </w:hyperlink>
            <w:r>
              <w:rPr/>
              <w:t xml:space="preserve">,</w:t>
            </w:r>
            <w:hyperlink r:id="rId13" w:history="1">
              <w:r>
                <w:rPr>
                  <w:color w:val="#410a8c"/>
                  <w:u w:val="single"/>
                </w:rPr>
                <w:t xml:space="preserve">Thierry Argant</w:t>
              </w:r>
            </w:hyperlink>
            <w:r>
              <w:rPr/>
              <w:t xml:space="preserve">,</w:t>
            </w:r>
            <w:hyperlink r:id="rId23" w:history="1">
              <w:r>
                <w:rPr>
                  <w:color w:val="#410a8c"/>
                  <w:u w:val="single"/>
                </w:rPr>
                <w:t xml:space="preserve">Laudine Robin</w:t>
              </w:r>
            </w:hyperlink>
            <w:r>
              <w:rPr/>
              <w:t xml:space="preserve">,</w:t>
            </w:r>
            <w:hyperlink r:id="rId113" w:history="1">
              <w:r>
                <w:rPr>
                  <w:color w:val="#410a8c"/>
                  <w:u w:val="single"/>
                </w:rPr>
                <w:t xml:space="preserve">Cyril Bazillou</w:t>
              </w:r>
            </w:hyperlink>
          </w:p>
          <w:p>
            <w:pPr/>
            <w:r>
              <w:rPr>
                <w:i w:val="1"/>
                <w:iCs w:val="1"/>
              </w:rPr>
              <w:t xml:space="preserve">De la Gaule à l'Orient méditerranéen. Fonctions et statuts des mobiliers archéologiques dans leur contexte</w:t>
            </w:r>
            <w:r>
              <w:rPr/>
              <w:t xml:space="preserve">, Oct 2014, Poitiers, France. pp.287-297</w:t>
            </w:r>
          </w:p>
          <w:p>
            <w:pPr/>
            <w:r>
              <w:rPr/>
              <w:t xml:space="preserve">Communication dans un congrès</w:t>
            </w:r>
          </w:p>
          <w:p>
            <w:pPr/>
            <w:hyperlink r:id="rId112" w:history="1">
              <w:r>
                <w:rPr>
                  <w:color w:val="#410a8c"/>
                  <w:u w:val="single"/>
                </w:rPr>
                <w:t xml:space="preserve">hal-02129094v1</w:t>
              </w:r>
            </w:hyperlink>
          </w:p>
        </w:tc>
      </w:tr>
      <w:tr>
        <w:trPr/>
        <w:tc>
          <w:tcPr>
            <w:noWrap/>
          </w:tcPr>
          <w:p>
            <w:pPr>
              <w:spacing w:after="200"/>
            </w:pPr>
            <w:hyperlink r:id="rId114" w:history="1">
              <w:r>
                <w:rPr>
                  <w:color w:val="1e198e"/>
                  <w:b w:val="1"/>
                  <w:bCs w:val="1"/>
                  <w:u w:val="single"/>
                </w:rPr>
                <w:t xml:space="preserve">La Bergerie à Civrieux en Dombes (01) : deux enclos sur un plateau... et une nécropole</w:t>
              </w:r>
            </w:hyperlink>
          </w:p>
          <w:p>
            <w:pPr/>
            <w:hyperlink r:id="rId13" w:history="1">
              <w:r>
                <w:rPr>
                  <w:color w:val="#410a8c"/>
                  <w:u w:val="single"/>
                </w:rPr>
                <w:t xml:space="preserve">Thierry Argant</w:t>
              </w:r>
            </w:hyperlink>
            <w:r>
              <w:rPr/>
              <w:t xml:space="preserve">,</w:t>
            </w:r>
            <w:hyperlink r:id="rId27" w:history="1">
              <w:r>
                <w:rPr>
                  <w:color w:val="#410a8c"/>
                  <w:u w:val="single"/>
                </w:rPr>
                <w:t xml:space="preserve">Simon Lemaître</w:t>
              </w:r>
            </w:hyperlink>
            <w:r>
              <w:rPr/>
              <w:t xml:space="preserve">,</w:t>
            </w:r>
            <w:hyperlink r:id="rId25" w:history="1">
              <w:r>
                <w:rPr>
                  <w:color w:val="#410a8c"/>
                  <w:u w:val="single"/>
                </w:rPr>
                <w:t xml:space="preserve">Guillaume Maza</w:t>
              </w:r>
            </w:hyperlink>
            <w:r>
              <w:rPr/>
              <w:t xml:space="preserve">,</w:t>
            </w:r>
            <w:hyperlink r:id="rId21" w:history="1">
              <w:r>
                <w:rPr>
                  <w:color w:val="#410a8c"/>
                  <w:u w:val="single"/>
                </w:rPr>
                <w:t xml:space="preserve">Yannick Teyssonneyre</w:t>
              </w:r>
            </w:hyperlink>
          </w:p>
          <w:p>
            <w:pPr/>
            <w:r>
              <w:rPr>
                <w:i w:val="1"/>
                <w:iCs w:val="1"/>
              </w:rPr>
              <w:t xml:space="preserve">L'habitat rural enclos de la fin du second âge du Fer en région Rhône-Alpes (IIe-Ier siècles avant J.-C.), Actes du 3e séminaire de protohistoire rhônalpine</w:t>
            </w:r>
            <w:r>
              <w:rPr/>
              <w:t xml:space="preserve">, Dec 2017, Lyon, France</w:t>
            </w:r>
          </w:p>
          <w:p>
            <w:pPr/>
            <w:r>
              <w:rPr/>
              <w:t xml:space="preserve">Communication dans un congrès</w:t>
            </w:r>
          </w:p>
          <w:p>
            <w:pPr/>
            <w:hyperlink r:id="rId114" w:history="1">
              <w:r>
                <w:rPr>
                  <w:color w:val="#410a8c"/>
                  <w:u w:val="single"/>
                </w:rPr>
                <w:t xml:space="preserve">hal-02093768v1</w:t>
              </w:r>
            </w:hyperlink>
          </w:p>
        </w:tc>
      </w:tr>
      <w:tr>
        <w:trPr/>
        <w:tc>
          <w:tcPr>
            <w:noWrap/>
          </w:tcPr>
          <w:p>
            <w:pPr>
              <w:spacing w:after="200"/>
            </w:pPr>
            <w:hyperlink r:id="rId115" w:history="1">
              <w:r>
                <w:rPr>
                  <w:color w:val="1e198e"/>
                  <w:b w:val="1"/>
                  <w:bCs w:val="1"/>
                  <w:u w:val="single"/>
                </w:rPr>
                <w:t xml:space="preserve">An Archaeozoological Insight into Douro Valley during Late Antiquity</w:t>
              </w:r>
            </w:hyperlink>
          </w:p>
          <w:p>
            <w:pPr/>
            <w:hyperlink r:id="rId13" w:history="1">
              <w:r>
                <w:rPr>
                  <w:color w:val="#410a8c"/>
                  <w:u w:val="single"/>
                </w:rPr>
                <w:t xml:space="preserve">Thierry Argant</w:t>
              </w:r>
            </w:hyperlink>
          </w:p>
          <w:p>
            <w:pPr/>
            <w:r>
              <w:rPr>
                <w:i w:val="1"/>
                <w:iCs w:val="1"/>
              </w:rPr>
              <w:t xml:space="preserve">Encontro de Zooarqueologia Ibérica 2017, Universidade do Algarve</w:t>
            </w:r>
            <w:r>
              <w:rPr/>
              <w:t xml:space="preserve">, Apr 2017, Faro, Portugal</w:t>
            </w:r>
          </w:p>
          <w:p>
            <w:pPr/>
            <w:r>
              <w:rPr/>
              <w:t xml:space="preserve">Communication dans un congrès</w:t>
            </w:r>
          </w:p>
          <w:p>
            <w:pPr/>
            <w:hyperlink r:id="rId115" w:history="1">
              <w:r>
                <w:rPr>
                  <w:color w:val="#410a8c"/>
                  <w:u w:val="single"/>
                </w:rPr>
                <w:t xml:space="preserve">hal-02093864v1</w:t>
              </w:r>
            </w:hyperlink>
          </w:p>
        </w:tc>
      </w:tr>
      <w:tr>
        <w:trPr/>
        <w:tc>
          <w:tcPr>
            <w:noWrap/>
          </w:tcPr>
          <w:p>
            <w:pPr>
              <w:spacing w:after="200"/>
            </w:pPr>
            <w:hyperlink r:id="rId116" w:history="1">
              <w:r>
                <w:rPr>
                  <w:color w:val="1e198e"/>
                  <w:b w:val="1"/>
                  <w:bCs w:val="1"/>
                  <w:u w:val="single"/>
                </w:rPr>
                <w:t xml:space="preserve">Des fossés pour les vivants et pour les morts : ferme et nécropole à Civrieux (01)</w:t>
              </w:r>
            </w:hyperlink>
          </w:p>
          <w:p>
            <w:pPr/>
            <w:hyperlink r:id="rId13" w:history="1">
              <w:r>
                <w:rPr>
                  <w:color w:val="#410a8c"/>
                  <w:u w:val="single"/>
                </w:rPr>
                <w:t xml:space="preserve">Thierry Argant</w:t>
              </w:r>
            </w:hyperlink>
            <w:r>
              <w:rPr/>
              <w:t xml:space="preserve">,</w:t>
            </w:r>
            <w:hyperlink r:id="rId25" w:history="1">
              <w:r>
                <w:rPr>
                  <w:color w:val="#410a8c"/>
                  <w:u w:val="single"/>
                </w:rPr>
                <w:t xml:space="preserve">Guillaume Maza</w:t>
              </w:r>
            </w:hyperlink>
            <w:r>
              <w:rPr/>
              <w:t xml:space="preserve">,</w:t>
            </w:r>
            <w:hyperlink r:id="rId21" w:history="1">
              <w:r>
                <w:rPr>
                  <w:color w:val="#410a8c"/>
                  <w:u w:val="single"/>
                </w:rPr>
                <w:t xml:space="preserve">Yannick Teyssonneyre</w:t>
              </w:r>
            </w:hyperlink>
          </w:p>
          <w:p>
            <w:pPr/>
            <w:r>
              <w:rPr>
                <w:i w:val="1"/>
                <w:iCs w:val="1"/>
              </w:rPr>
              <w:t xml:space="preserve">Journée d'information 2017 de l'AFEAF</w:t>
            </w:r>
            <w:r>
              <w:rPr/>
              <w:t xml:space="preserve">, Jan 2017, Paris, France</w:t>
            </w:r>
          </w:p>
          <w:p>
            <w:pPr/>
            <w:r>
              <w:rPr/>
              <w:t xml:space="preserve">Communication dans un congrès</w:t>
            </w:r>
          </w:p>
          <w:p>
            <w:pPr/>
            <w:hyperlink r:id="rId116" w:history="1">
              <w:r>
                <w:rPr>
                  <w:color w:val="#410a8c"/>
                  <w:u w:val="single"/>
                </w:rPr>
                <w:t xml:space="preserve">hal-02095554v1</w:t>
              </w:r>
            </w:hyperlink>
          </w:p>
        </w:tc>
      </w:tr>
      <w:tr>
        <w:trPr/>
        <w:tc>
          <w:tcPr>
            <w:noWrap/>
          </w:tcPr>
          <w:p>
            <w:pPr>
              <w:spacing w:after="200"/>
            </w:pPr>
            <w:hyperlink r:id="rId117" w:history="1">
              <w:r>
                <w:rPr>
                  <w:color w:val="1e198e"/>
                  <w:b w:val="1"/>
                  <w:bCs w:val="1"/>
                  <w:u w:val="single"/>
                </w:rPr>
                <w:t xml:space="preserve">Anse, La Logère (69) : un habitat enclos laténien sur un versant de la rive droite de la Saône</w:t>
              </w:r>
            </w:hyperlink>
          </w:p>
          <w:p>
            <w:pPr/>
            <w:hyperlink r:id="rId13" w:history="1">
              <w:r>
                <w:rPr>
                  <w:color w:val="#410a8c"/>
                  <w:u w:val="single"/>
                </w:rPr>
                <w:t xml:space="preserve">Thierry Argant</w:t>
              </w:r>
            </w:hyperlink>
            <w:r>
              <w:rPr/>
              <w:t xml:space="preserve">,</w:t>
            </w:r>
            <w:hyperlink r:id="rId118" w:history="1">
              <w:r>
                <w:rPr>
                  <w:color w:val="#410a8c"/>
                  <w:u w:val="single"/>
                </w:rPr>
                <w:t xml:space="preserve">Jessica Galy</w:t>
              </w:r>
            </w:hyperlink>
            <w:r>
              <w:rPr/>
              <w:t xml:space="preserve">,</w:t>
            </w:r>
            <w:hyperlink r:id="rId25" w:history="1">
              <w:r>
                <w:rPr>
                  <w:color w:val="#410a8c"/>
                  <w:u w:val="single"/>
                </w:rPr>
                <w:t xml:space="preserve">Guillaume Maza</w:t>
              </w:r>
            </w:hyperlink>
            <w:r>
              <w:rPr/>
              <w:t xml:space="preserve">,</w:t>
            </w:r>
            <w:hyperlink r:id="rId45" w:history="1">
              <w:r>
                <w:rPr>
                  <w:color w:val="#410a8c"/>
                  <w:u w:val="single"/>
                </w:rPr>
                <w:t xml:space="preserve">Damien Tourgon</w:t>
              </w:r>
            </w:hyperlink>
          </w:p>
          <w:p>
            <w:pPr/>
            <w:r>
              <w:rPr>
                <w:i w:val="1"/>
                <w:iCs w:val="1"/>
              </w:rPr>
              <w:t xml:space="preserve">L'habitat rural enclos de la fin du second âge du Fer en région Rhône-Alpes (IIe-Ier siècles avant J.-C.), Actes du 3e séminaire de protohistoire rhônalpine</w:t>
            </w:r>
            <w:r>
              <w:rPr/>
              <w:t xml:space="preserve">, Dec 2017, Lyon, France</w:t>
            </w:r>
          </w:p>
          <w:p>
            <w:pPr/>
            <w:r>
              <w:rPr/>
              <w:t xml:space="preserve">Communication dans un congrès</w:t>
            </w:r>
          </w:p>
          <w:p>
            <w:pPr/>
            <w:hyperlink r:id="rId117" w:history="1">
              <w:r>
                <w:rPr>
                  <w:color w:val="#410a8c"/>
                  <w:u w:val="single"/>
                </w:rPr>
                <w:t xml:space="preserve">hal-02093725v1</w:t>
              </w:r>
            </w:hyperlink>
          </w:p>
        </w:tc>
      </w:tr>
      <w:tr>
        <w:trPr/>
        <w:tc>
          <w:tcPr>
            <w:noWrap/>
          </w:tcPr>
          <w:p>
            <w:pPr>
              <w:spacing w:after="200"/>
            </w:pPr>
            <w:hyperlink r:id="rId119" w:history="1">
              <w:r>
                <w:rPr>
                  <w:color w:val="1e198e"/>
                  <w:b w:val="1"/>
                  <w:bCs w:val="1"/>
                  <w:u w:val="single"/>
                </w:rPr>
                <w:t xml:space="preserve">Saint-Vulbas – PIPA (Ain), Habitat et nécropole de l'âge du Bronze et habitat gallo-romain</w:t>
              </w:r>
            </w:hyperlink>
          </w:p>
          <w:p>
            <w:pPr/>
            <w:hyperlink r:id="rId13" w:history="1">
              <w:r>
                <w:rPr>
                  <w:color w:val="#410a8c"/>
                  <w:u w:val="single"/>
                </w:rPr>
                <w:t xml:space="preserve">Thierry Argant</w:t>
              </w:r>
            </w:hyperlink>
            <w:r>
              <w:rPr/>
              <w:t xml:space="preserve">,</w:t>
            </w:r>
            <w:hyperlink r:id="rId27" w:history="1">
              <w:r>
                <w:rPr>
                  <w:color w:val="#410a8c"/>
                  <w:u w:val="single"/>
                </w:rPr>
                <w:t xml:space="preserve">Simon Lemaître</w:t>
              </w:r>
            </w:hyperlink>
          </w:p>
          <w:p>
            <w:pPr/>
            <w:r>
              <w:rPr>
                <w:i w:val="1"/>
                <w:iCs w:val="1"/>
              </w:rPr>
              <w:t xml:space="preserve">Journée archéologique régionale</w:t>
            </w:r>
            <w:r>
              <w:rPr/>
              <w:t xml:space="preserve">, SRA Auvergne-Rhône-Alpes, Nov 2017, Annecy, France</w:t>
            </w:r>
          </w:p>
          <w:p>
            <w:pPr/>
            <w:r>
              <w:rPr/>
              <w:t xml:space="preserve">Communication dans un congrès</w:t>
            </w:r>
          </w:p>
          <w:p>
            <w:pPr/>
            <w:hyperlink r:id="rId119" w:history="1">
              <w:r>
                <w:rPr>
                  <w:color w:val="#410a8c"/>
                  <w:u w:val="single"/>
                </w:rPr>
                <w:t xml:space="preserve">halshs-02090491v1</w:t>
              </w:r>
            </w:hyperlink>
          </w:p>
        </w:tc>
      </w:tr>
      <w:tr>
        <w:trPr/>
        <w:tc>
          <w:tcPr>
            <w:noWrap/>
          </w:tcPr>
          <w:p>
            <w:pPr>
              <w:spacing w:after="200"/>
            </w:pPr>
            <w:hyperlink r:id="rId120" w:history="1">
              <w:r>
                <w:rPr>
                  <w:color w:val="1e198e"/>
                  <w:b w:val="1"/>
                  <w:bCs w:val="1"/>
                  <w:u w:val="single"/>
                </w:rPr>
                <w:t xml:space="preserve">Le Volvon nord à Veauche (42) : un fantôme d'habitat enclos de La Tène finale dans la plaine du Forez</w:t>
              </w:r>
            </w:hyperlink>
          </w:p>
          <w:p>
            <w:pPr/>
            <w:hyperlink r:id="rId13" w:history="1">
              <w:r>
                <w:rPr>
                  <w:color w:val="#410a8c"/>
                  <w:u w:val="single"/>
                </w:rPr>
                <w:t xml:space="preserve">Thierry Argant</w:t>
              </w:r>
            </w:hyperlink>
            <w:r>
              <w:rPr/>
              <w:t xml:space="preserve">,</w:t>
            </w:r>
            <w:hyperlink r:id="rId121" w:history="1">
              <w:r>
                <w:rPr>
                  <w:color w:val="#410a8c"/>
                  <w:u w:val="single"/>
                </w:rPr>
                <w:t xml:space="preserve">Bertrand Bonaventure</w:t>
              </w:r>
            </w:hyperlink>
            <w:r>
              <w:rPr/>
              <w:t xml:space="preserve">,</w:t>
            </w:r>
            <w:hyperlink r:id="rId45" w:history="1">
              <w:r>
                <w:rPr>
                  <w:color w:val="#410a8c"/>
                  <w:u w:val="single"/>
                </w:rPr>
                <w:t xml:space="preserve">Damien Tourgon</w:t>
              </w:r>
            </w:hyperlink>
          </w:p>
          <w:p>
            <w:pPr/>
            <w:r>
              <w:rPr>
                <w:i w:val="1"/>
                <w:iCs w:val="1"/>
              </w:rPr>
              <w:t xml:space="preserve">L'habitat rural enclos de la fin du second âge du Fer en région Rhône-Alpes (IIe-Ier siècles avant J.-C.), Actes du 3e séminaire de protohistoire rhônalpine</w:t>
            </w:r>
            <w:r>
              <w:rPr/>
              <w:t xml:space="preserve">, Dec 2017, Lyon, France</w:t>
            </w:r>
          </w:p>
          <w:p>
            <w:pPr/>
            <w:r>
              <w:rPr/>
              <w:t xml:space="preserve">Communication dans un congrès</w:t>
            </w:r>
          </w:p>
          <w:p>
            <w:pPr/>
            <w:hyperlink r:id="rId120" w:history="1">
              <w:r>
                <w:rPr>
                  <w:color w:val="#410a8c"/>
                  <w:u w:val="single"/>
                </w:rPr>
                <w:t xml:space="preserve">hal-02093742v1</w:t>
              </w:r>
            </w:hyperlink>
          </w:p>
        </w:tc>
      </w:tr>
      <w:tr>
        <w:trPr/>
        <w:tc>
          <w:tcPr>
            <w:noWrap/>
          </w:tcPr>
          <w:p>
            <w:pPr>
              <w:spacing w:after="200"/>
            </w:pPr>
            <w:hyperlink r:id="rId122" w:history="1">
              <w:r>
                <w:rPr>
                  <w:color w:val="1e198e"/>
                  <w:b w:val="1"/>
                  <w:bCs w:val="1"/>
                  <w:u w:val="single"/>
                </w:rPr>
                <w:t xml:space="preserve">L'habitat rural enclos laténien de Néronde, Les Dérompés, sur un replat des Monts du Matin (42)</w:t>
              </w:r>
            </w:hyperlink>
          </w:p>
          <w:p>
            <w:pPr/>
            <w:hyperlink r:id="rId13" w:history="1">
              <w:r>
                <w:rPr>
                  <w:color w:val="#410a8c"/>
                  <w:u w:val="single"/>
                </w:rPr>
                <w:t xml:space="preserve">Thierry Argant</w:t>
              </w:r>
            </w:hyperlink>
            <w:r>
              <w:rPr/>
              <w:t xml:space="preserve">,</w:t>
            </w:r>
            <w:hyperlink r:id="rId123" w:history="1">
              <w:r>
                <w:rPr>
                  <w:color w:val="#410a8c"/>
                  <w:u w:val="single"/>
                </w:rPr>
                <w:t xml:space="preserve">Marie-Caroline Kurzaj</w:t>
              </w:r>
            </w:hyperlink>
          </w:p>
          <w:p>
            <w:pPr/>
            <w:r>
              <w:rPr>
                <w:i w:val="1"/>
                <w:iCs w:val="1"/>
              </w:rPr>
              <w:t xml:space="preserve">L'habitat rural enclos de la fin du second âge du Fer en région Rhône-Alpes (IIe-Ier siècles avant J.-C.), Actes du 3e séminaire de protohistoire rhônalpine</w:t>
            </w:r>
            <w:r>
              <w:rPr/>
              <w:t xml:space="preserve">, Dec 2017, Lyon, France</w:t>
            </w:r>
          </w:p>
          <w:p>
            <w:pPr/>
            <w:r>
              <w:rPr/>
              <w:t xml:space="preserve">Communication dans un congrès</w:t>
            </w:r>
          </w:p>
          <w:p>
            <w:pPr/>
            <w:hyperlink r:id="rId122" w:history="1">
              <w:r>
                <w:rPr>
                  <w:color w:val="#410a8c"/>
                  <w:u w:val="single"/>
                </w:rPr>
                <w:t xml:space="preserve">hal-02093753v1</w:t>
              </w:r>
            </w:hyperlink>
          </w:p>
        </w:tc>
      </w:tr>
      <w:tr>
        <w:trPr/>
        <w:tc>
          <w:tcPr>
            <w:noWrap/>
          </w:tcPr>
          <w:p>
            <w:pPr>
              <w:spacing w:after="200"/>
            </w:pPr>
            <w:hyperlink r:id="rId124" w:history="1">
              <w:r>
                <w:rPr>
                  <w:color w:val="1e198e"/>
                  <w:b w:val="1"/>
                  <w:bCs w:val="1"/>
                  <w:u w:val="single"/>
                </w:rPr>
                <w:t xml:space="preserve">Introduction</w:t>
              </w:r>
            </w:hyperlink>
          </w:p>
          <w:p>
            <w:pPr/>
            <w:hyperlink r:id="rId13" w:history="1">
              <w:r>
                <w:rPr>
                  <w:color w:val="#410a8c"/>
                  <w:u w:val="single"/>
                </w:rPr>
                <w:t xml:space="preserve">Thierry Argant</w:t>
              </w:r>
            </w:hyperlink>
          </w:p>
          <w:p>
            <w:pPr/>
            <w:r>
              <w:rPr>
                <w:i w:val="1"/>
                <w:iCs w:val="1"/>
              </w:rPr>
              <w:t xml:space="preserve">Séminaire « Statut(s) de l’animal domestique de boucherie » du cycle « l'Animal dans tous ces états »</w:t>
            </w:r>
            <w:r>
              <w:rPr/>
              <w:t xml:space="preserve">, Musée de l'Homme, Jan 2016, Paris, France</w:t>
            </w:r>
          </w:p>
          <w:p>
            <w:pPr/>
            <w:r>
              <w:rPr/>
              <w:t xml:space="preserve">Communication dans un congrès</w:t>
            </w:r>
          </w:p>
          <w:p>
            <w:pPr/>
            <w:hyperlink r:id="rId124" w:history="1">
              <w:r>
                <w:rPr>
                  <w:color w:val="#410a8c"/>
                  <w:u w:val="single"/>
                </w:rPr>
                <w:t xml:space="preserve">hal-02095561v1</w:t>
              </w:r>
            </w:hyperlink>
          </w:p>
        </w:tc>
      </w:tr>
      <w:tr>
        <w:trPr/>
        <w:tc>
          <w:tcPr>
            <w:noWrap/>
          </w:tcPr>
          <w:p>
            <w:pPr>
              <w:spacing w:after="200"/>
            </w:pPr>
            <w:hyperlink r:id="rId125" w:history="1">
              <w:r>
                <w:rPr>
                  <w:color w:val="1e198e"/>
                  <w:b w:val="1"/>
                  <w:bCs w:val="1"/>
                  <w:u w:val="single"/>
                </w:rPr>
                <w:t xml:space="preserve">Les rapports entre artisanat des matières dures animales et de boucherie à Valence : état de la question</w:t>
              </w:r>
            </w:hyperlink>
          </w:p>
          <w:p>
            <w:pPr/>
            <w:hyperlink r:id="rId62" w:history="1">
              <w:r>
                <w:rPr>
                  <w:color w:val="#410a8c"/>
                  <w:u w:val="single"/>
                </w:rPr>
                <w:t xml:space="preserve">Amaury Gilles</w:t>
              </w:r>
            </w:hyperlink>
            <w:r>
              <w:rPr/>
              <w:t xml:space="preserve">,</w:t>
            </w:r>
            <w:hyperlink r:id="rId13" w:history="1">
              <w:r>
                <w:rPr>
                  <w:color w:val="#410a8c"/>
                  <w:u w:val="single"/>
                </w:rPr>
                <w:t xml:space="preserve">Thierry Argant</w:t>
              </w:r>
            </w:hyperlink>
            <w:r>
              <w:rPr/>
              <w:t xml:space="preserve">,</w:t>
            </w:r>
            <w:hyperlink r:id="rId126" w:history="1">
              <w:r>
                <w:rPr>
                  <w:color w:val="#410a8c"/>
                  <w:u w:val="single"/>
                </w:rPr>
                <w:t xml:space="preserve">Marie Gagnol</w:t>
              </w:r>
            </w:hyperlink>
            <w:r>
              <w:rPr/>
              <w:t xml:space="preserve">,</w:t>
            </w:r>
            <w:hyperlink r:id="rId24" w:history="1">
              <w:r>
                <w:rPr>
                  <w:color w:val="#410a8c"/>
                  <w:u w:val="single"/>
                </w:rPr>
                <w:t xml:space="preserve">Tony Silvino</w:t>
              </w:r>
            </w:hyperlink>
            <w:r>
              <w:rPr/>
              <w:t xml:space="preserve">,</w:t>
            </w:r>
            <w:hyperlink r:id="rId127" w:history="1">
              <w:r>
                <w:rPr>
                  <w:color w:val="#410a8c"/>
                  <w:u w:val="single"/>
                </w:rPr>
                <w:t xml:space="preserve">Pascale Conjard-Réthoré</w:t>
              </w:r>
            </w:hyperlink>
          </w:p>
          <w:p>
            <w:pPr/>
            <w:r>
              <w:rPr>
                <w:i w:val="1"/>
                <w:iCs w:val="1"/>
              </w:rPr>
              <w:t xml:space="preserve">Actualité de la recherche sur les mobiliers non céramiques de l’Antiquité et du haut Moyen Âge</w:t>
            </w:r>
            <w:r>
              <w:rPr/>
              <w:t xml:space="preserve">, Isabelle Bertrand; Michel Feugère; Matthieu Poux; Stéphanie Raux, Oct 2012, Lyon, France. pp.425-444</w:t>
            </w:r>
          </w:p>
          <w:p>
            <w:pPr/>
            <w:r>
              <w:rPr/>
              <w:t xml:space="preserve">Communication dans un congrès</w:t>
            </w:r>
          </w:p>
          <w:p>
            <w:pPr/>
            <w:hyperlink r:id="rId125" w:history="1">
              <w:r>
                <w:rPr>
                  <w:color w:val="#410a8c"/>
                  <w:u w:val="single"/>
                </w:rPr>
                <w:t xml:space="preserve">halshs-01256096v1</w:t>
              </w:r>
            </w:hyperlink>
          </w:p>
        </w:tc>
      </w:tr>
      <w:tr>
        <w:trPr/>
        <w:tc>
          <w:tcPr>
            <w:noWrap/>
          </w:tcPr>
          <w:p>
            <w:pPr>
              <w:spacing w:after="200"/>
            </w:pPr>
            <w:hyperlink r:id="rId128" w:history="1">
              <w:r>
                <w:rPr>
                  <w:color w:val="1e198e"/>
                  <w:b w:val="1"/>
                  <w:bCs w:val="1"/>
                  <w:u w:val="single"/>
                </w:rPr>
                <w:t xml:space="preserve">Les rapports entre artisanat des matières dures animales et de boucherie à Valence : état de la question</w:t>
              </w:r>
            </w:hyperlink>
          </w:p>
          <w:p>
            <w:pPr/>
            <w:hyperlink r:id="rId62" w:history="1">
              <w:r>
                <w:rPr>
                  <w:color w:val="#410a8c"/>
                  <w:u w:val="single"/>
                </w:rPr>
                <w:t xml:space="preserve">Amaury Gilles</w:t>
              </w:r>
            </w:hyperlink>
            <w:r>
              <w:rPr/>
              <w:t xml:space="preserve">,</w:t>
            </w:r>
            <w:hyperlink r:id="rId13" w:history="1">
              <w:r>
                <w:rPr>
                  <w:color w:val="#410a8c"/>
                  <w:u w:val="single"/>
                </w:rPr>
                <w:t xml:space="preserve">Thierry Argant</w:t>
              </w:r>
            </w:hyperlink>
            <w:r>
              <w:rPr/>
              <w:t xml:space="preserve">,</w:t>
            </w:r>
            <w:hyperlink r:id="rId129" w:history="1">
              <w:r>
                <w:rPr>
                  <w:color w:val="#410a8c"/>
                  <w:u w:val="single"/>
                </w:rPr>
                <w:t xml:space="preserve">Marie-Émilie Gagnol</w:t>
              </w:r>
            </w:hyperlink>
            <w:r>
              <w:rPr/>
              <w:t xml:space="preserve">,</w:t>
            </w:r>
            <w:hyperlink r:id="rId24" w:history="1">
              <w:r>
                <w:rPr>
                  <w:color w:val="#410a8c"/>
                  <w:u w:val="single"/>
                </w:rPr>
                <w:t xml:space="preserve">Tony Silvino</w:t>
              </w:r>
            </w:hyperlink>
            <w:r>
              <w:rPr/>
              <w:t xml:space="preserve">,</w:t>
            </w:r>
            <w:hyperlink r:id="rId127" w:history="1">
              <w:r>
                <w:rPr>
                  <w:color w:val="#410a8c"/>
                  <w:u w:val="single"/>
                </w:rPr>
                <w:t xml:space="preserve">Pascale Conjard-Réthoré</w:t>
              </w:r>
            </w:hyperlink>
          </w:p>
          <w:p>
            <w:pPr/>
            <w:r>
              <w:rPr>
                <w:i w:val="1"/>
                <w:iCs w:val="1"/>
              </w:rPr>
              <w:t xml:space="preserve">Instrumentum 2012 Actualité de la recherche sur les mobiliers non céramiques de l'Antiquité au haut Moyen Âge.</w:t>
            </w:r>
            <w:r>
              <w:rPr/>
              <w:t xml:space="preserve">, Oct 2012, Lyon, France. pp.425-444</w:t>
            </w:r>
          </w:p>
          <w:p>
            <w:pPr/>
            <w:r>
              <w:rPr/>
              <w:t xml:space="preserve">Communication dans un congrès</w:t>
            </w:r>
          </w:p>
          <w:p>
            <w:pPr/>
            <w:hyperlink r:id="rId128" w:history="1">
              <w:r>
                <w:rPr>
                  <w:color w:val="#410a8c"/>
                  <w:u w:val="single"/>
                </w:rPr>
                <w:t xml:space="preserve">hal-02094443v1</w:t>
              </w:r>
            </w:hyperlink>
          </w:p>
        </w:tc>
      </w:tr>
      <w:tr>
        <w:trPr/>
        <w:tc>
          <w:tcPr>
            <w:noWrap/>
          </w:tcPr>
          <w:p>
            <w:pPr>
              <w:spacing w:after="200"/>
            </w:pPr>
            <w:hyperlink r:id="rId130" w:history="1">
              <w:r>
                <w:rPr>
                  <w:color w:val="1e198e"/>
                  <w:b w:val="1"/>
                  <w:bCs w:val="1"/>
                  <w:u w:val="single"/>
                </w:rPr>
                <w:t xml:space="preserve">La gestion des déchets d’origine domestique et artisanale en marge d’une capitale de cité : l’exemple de la fouille de la rue sous les Augustins à Clermont-Ferrand (Puy-de-Dôme)</w:t>
              </w:r>
            </w:hyperlink>
          </w:p>
          <w:p>
            <w:pPr/>
            <w:hyperlink r:id="rId24" w:history="1">
              <w:r>
                <w:rPr>
                  <w:color w:val="#410a8c"/>
                  <w:u w:val="single"/>
                </w:rPr>
                <w:t xml:space="preserve">Tony Silvino</w:t>
              </w:r>
            </w:hyperlink>
            <w:r>
              <w:rPr/>
              <w:t xml:space="preserve">,</w:t>
            </w:r>
            <w:hyperlink r:id="rId13" w:history="1">
              <w:r>
                <w:rPr>
                  <w:color w:val="#410a8c"/>
                  <w:u w:val="single"/>
                </w:rPr>
                <w:t xml:space="preserve">Thierry Argant</w:t>
              </w:r>
            </w:hyperlink>
          </w:p>
          <w:p>
            <w:pPr/>
            <w:r>
              <w:rPr>
                <w:i w:val="1"/>
                <w:iCs w:val="1"/>
              </w:rPr>
              <w:t xml:space="preserve">Colloque international "Les mobiliers archéologiques dans leur contexte, de la Gaule à l'Orient méditerranéen : fonctions et statuts</w:t>
            </w:r>
            <w:r>
              <w:rPr/>
              <w:t xml:space="preserve">, Oct 2014, Poitiers, France</w:t>
            </w:r>
          </w:p>
          <w:p>
            <w:pPr/>
            <w:r>
              <w:rPr/>
              <w:t xml:space="preserve">Communication dans un congrès</w:t>
            </w:r>
          </w:p>
          <w:p>
            <w:pPr/>
            <w:hyperlink r:id="rId130" w:history="1">
              <w:r>
                <w:rPr>
                  <w:color w:val="#410a8c"/>
                  <w:u w:val="single"/>
                </w:rPr>
                <w:t xml:space="preserve">hal-02095576v1</w:t>
              </w:r>
            </w:hyperlink>
          </w:p>
        </w:tc>
      </w:tr>
      <w:tr>
        <w:trPr/>
        <w:tc>
          <w:tcPr>
            <w:noWrap/>
          </w:tcPr>
          <w:p>
            <w:pPr>
              <w:spacing w:after="200"/>
            </w:pPr>
            <w:hyperlink r:id="rId131" w:history="1">
              <w:r>
                <w:rPr>
                  <w:color w:val="1e198e"/>
                  <w:b w:val="1"/>
                  <w:bCs w:val="1"/>
                  <w:u w:val="single"/>
                </w:rPr>
                <w:t xml:space="preserve">Gallus in Galliae : chicken's presence and importance in pre-roman Gaul</w:t>
              </w:r>
            </w:hyperlink>
          </w:p>
          <w:p>
            <w:pPr/>
            <w:hyperlink r:id="rId13" w:history="1">
              <w:r>
                <w:rPr>
                  <w:color w:val="#410a8c"/>
                  <w:u w:val="single"/>
                </w:rPr>
                <w:t xml:space="preserve">Thierry Argant</w:t>
              </w:r>
            </w:hyperlink>
            <w:r>
              <w:rPr/>
              <w:t xml:space="preserve">,</w:t>
            </w:r>
            <w:hyperlink r:id="rId132" w:history="1">
              <w:r>
                <w:rPr>
                  <w:color w:val="#410a8c"/>
                  <w:u w:val="single"/>
                </w:rPr>
                <w:t xml:space="preserve">Michaël Seigle</w:t>
              </w:r>
            </w:hyperlink>
          </w:p>
          <w:p>
            <w:pPr/>
            <w:r>
              <w:rPr>
                <w:i w:val="1"/>
                <w:iCs w:val="1"/>
              </w:rPr>
              <w:t xml:space="preserve">12e Congrès ICAZ</w:t>
            </w:r>
            <w:r>
              <w:rPr/>
              <w:t xml:space="preserve">, Sep 2014, San Rafael, Argentina</w:t>
            </w:r>
          </w:p>
          <w:p>
            <w:pPr/>
            <w:r>
              <w:rPr/>
              <w:t xml:space="preserve">Communication dans un congrès</w:t>
            </w:r>
          </w:p>
          <w:p>
            <w:pPr/>
            <w:hyperlink r:id="rId131" w:history="1">
              <w:r>
                <w:rPr>
                  <w:color w:val="#410a8c"/>
                  <w:u w:val="single"/>
                </w:rPr>
                <w:t xml:space="preserve">hal-02095588v1</w:t>
              </w:r>
            </w:hyperlink>
          </w:p>
        </w:tc>
      </w:tr>
      <w:tr>
        <w:trPr/>
        <w:tc>
          <w:tcPr>
            <w:noWrap/>
          </w:tcPr>
          <w:p>
            <w:pPr>
              <w:spacing w:after="200"/>
            </w:pPr>
            <w:hyperlink r:id="rId133" w:history="1">
              <w:r>
                <w:rPr>
                  <w:color w:val="1e198e"/>
                  <w:b w:val="1"/>
                  <w:bCs w:val="1"/>
                  <w:u w:val="single"/>
                </w:rPr>
                <w:t xml:space="preserve">Produire et consommer dans l’arrière‐pays colonial de Lugdunum et de Vienne : étude de cas</w:t>
              </w:r>
            </w:hyperlink>
          </w:p>
          <w:p>
            <w:pPr/>
            <w:hyperlink r:id="rId67" w:history="1">
              <w:r>
                <w:rPr>
                  <w:color w:val="#410a8c"/>
                  <w:u w:val="single"/>
                </w:rPr>
                <w:t xml:space="preserve">Matthieu Poux</w:t>
              </w:r>
            </w:hyperlink>
            <w:r>
              <w:rPr/>
              <w:t xml:space="preserve">,</w:t>
            </w:r>
            <w:hyperlink r:id="rId69" w:history="1">
              <w:r>
                <w:rPr>
                  <w:color w:val="#410a8c"/>
                  <w:u w:val="single"/>
                </w:rPr>
                <w:t xml:space="preserve">Benjamin Clément</w:t>
              </w:r>
            </w:hyperlink>
            <w:r>
              <w:rPr/>
              <w:t xml:space="preserve">,</w:t>
            </w:r>
            <w:hyperlink r:id="rId13" w:history="1">
              <w:r>
                <w:rPr>
                  <w:color w:val="#410a8c"/>
                  <w:u w:val="single"/>
                </w:rPr>
                <w:t xml:space="preserve">Thierry Argant</w:t>
              </w:r>
            </w:hyperlink>
            <w:r>
              <w:rPr/>
              <w:t xml:space="preserve">,</w:t>
            </w:r>
            <w:hyperlink r:id="rId134" w:history="1">
              <w:r>
                <w:rPr>
                  <w:color w:val="#410a8c"/>
                  <w:u w:val="single"/>
                </w:rPr>
                <w:t xml:space="preserve">Fanny Blanc</w:t>
              </w:r>
            </w:hyperlink>
            <w:r>
              <w:rPr/>
              <w:t xml:space="preserve">,</w:t>
            </w:r>
            <w:hyperlink r:id="rId68" w:history="1">
              <w:r>
                <w:rPr>
                  <w:color w:val="#410a8c"/>
                  <w:u w:val="single"/>
                </w:rPr>
                <w:t xml:space="preserve">Laurent Bouby</w:t>
              </w:r>
            </w:hyperlink>
            <w:r>
              <w:rPr/>
              <w:t xml:space="preserve">et al.</w:t>
            </w:r>
          </w:p>
          <w:p>
            <w:pPr/>
            <w:r>
              <w:rPr>
                <w:i w:val="1"/>
                <w:iCs w:val="1"/>
              </w:rPr>
              <w:t xml:space="preserve">Consommer dans les campagnes de la Gaule romaine, Actes du Xe congrès de l’Association AGER</w:t>
            </w:r>
            <w:r>
              <w:rPr/>
              <w:t xml:space="preserve">, Apr 2012, Lille, France. pp.323-356</w:t>
            </w:r>
          </w:p>
          <w:p>
            <w:pPr/>
            <w:r>
              <w:rPr/>
              <w:t xml:space="preserve">Communication dans un congrès</w:t>
            </w:r>
          </w:p>
          <w:p>
            <w:pPr/>
            <w:hyperlink r:id="rId133" w:history="1">
              <w:r>
                <w:rPr>
                  <w:color w:val="#410a8c"/>
                  <w:u w:val="single"/>
                </w:rPr>
                <w:t xml:space="preserve">hal-02125758v1</w:t>
              </w:r>
            </w:hyperlink>
          </w:p>
        </w:tc>
      </w:tr>
      <w:tr>
        <w:trPr/>
        <w:tc>
          <w:tcPr>
            <w:noWrap/>
          </w:tcPr>
          <w:p>
            <w:pPr>
              <w:spacing w:after="200"/>
            </w:pPr>
            <w:hyperlink r:id="rId135" w:history="1">
              <w:r>
                <w:rPr>
                  <w:color w:val="1e198e"/>
                  <w:b w:val="1"/>
                  <w:bCs w:val="1"/>
                  <w:u w:val="single"/>
                </w:rPr>
                <w:t xml:space="preserve">From beef to pork. First mentions of « pork feast » at the end of first Iron Age in Lyon (France). A precursor to the second Iron Age</w:t>
              </w:r>
            </w:hyperlink>
          </w:p>
          <w:p>
            <w:pPr/>
            <w:hyperlink r:id="rId13" w:history="1">
              <w:r>
                <w:rPr>
                  <w:color w:val="#410a8c"/>
                  <w:u w:val="single"/>
                </w:rPr>
                <w:t xml:space="preserve">Thierry Argant</w:t>
              </w:r>
            </w:hyperlink>
          </w:p>
          <w:p>
            <w:pPr/>
            <w:r>
              <w:rPr>
                <w:i w:val="1"/>
                <w:iCs w:val="1"/>
              </w:rPr>
              <w:t xml:space="preserve">12e Congrès ICAZ</w:t>
            </w:r>
            <w:r>
              <w:rPr/>
              <w:t xml:space="preserve">, Sep 2014, San Rafael, Argentina</w:t>
            </w:r>
          </w:p>
          <w:p>
            <w:pPr/>
            <w:r>
              <w:rPr/>
              <w:t xml:space="preserve">Communication dans un congrès</w:t>
            </w:r>
          </w:p>
          <w:p>
            <w:pPr/>
            <w:hyperlink r:id="rId135" w:history="1">
              <w:r>
                <w:rPr>
                  <w:color w:val="#410a8c"/>
                  <w:u w:val="single"/>
                </w:rPr>
                <w:t xml:space="preserve">hal-02095581v1</w:t>
              </w:r>
            </w:hyperlink>
          </w:p>
        </w:tc>
      </w:tr>
      <w:tr>
        <w:trPr/>
        <w:tc>
          <w:tcPr>
            <w:noWrap/>
          </w:tcPr>
          <w:p>
            <w:pPr>
              <w:spacing w:after="200"/>
            </w:pPr>
            <w:hyperlink r:id="rId136" w:history="1">
              <w:r>
                <w:rPr>
                  <w:color w:val="1e198e"/>
                  <w:b w:val="1"/>
                  <w:bCs w:val="1"/>
                  <w:u w:val="single"/>
                </w:rPr>
                <w:t xml:space="preserve">Découvertes récentes à Roanne : production et consommation</w:t>
              </w:r>
            </w:hyperlink>
          </w:p>
          <w:p>
            <w:pPr/>
            <w:hyperlink r:id="rId13" w:history="1">
              <w:r>
                <w:rPr>
                  <w:color w:val="#410a8c"/>
                  <w:u w:val="single"/>
                </w:rPr>
                <w:t xml:space="preserve">Thierry Argant</w:t>
              </w:r>
            </w:hyperlink>
            <w:r>
              <w:rPr/>
              <w:t xml:space="preserve">,</w:t>
            </w:r>
            <w:hyperlink r:id="rId25" w:history="1">
              <w:r>
                <w:rPr>
                  <w:color w:val="#410a8c"/>
                  <w:u w:val="single"/>
                </w:rPr>
                <w:t xml:space="preserve">Guillaume Maza</w:t>
              </w:r>
            </w:hyperlink>
          </w:p>
          <w:p>
            <w:pPr/>
            <w:r>
              <w:rPr>
                <w:i w:val="1"/>
                <w:iCs w:val="1"/>
              </w:rPr>
              <w:t xml:space="preserve">Séminaire de céramologie</w:t>
            </w:r>
            <w:r>
              <w:rPr/>
              <w:t xml:space="preserve">, M.O.M., UMR 5138, Feb 2014, Lyon, France</w:t>
            </w:r>
          </w:p>
          <w:p>
            <w:pPr/>
            <w:r>
              <w:rPr/>
              <w:t xml:space="preserve">Communication dans un congrès</w:t>
            </w:r>
          </w:p>
          <w:p>
            <w:pPr/>
            <w:hyperlink r:id="rId136" w:history="1">
              <w:r>
                <w:rPr>
                  <w:color w:val="#410a8c"/>
                  <w:u w:val="single"/>
                </w:rPr>
                <w:t xml:space="preserve">hal-02095593v1</w:t>
              </w:r>
            </w:hyperlink>
          </w:p>
        </w:tc>
      </w:tr>
      <w:tr>
        <w:trPr/>
        <w:tc>
          <w:tcPr>
            <w:noWrap/>
          </w:tcPr>
          <w:p>
            <w:pPr>
              <w:spacing w:after="200"/>
            </w:pPr>
            <w:hyperlink r:id="rId137" w:history="1">
              <w:r>
                <w:rPr>
                  <w:color w:val="1e198e"/>
                  <w:b w:val="1"/>
                  <w:bCs w:val="1"/>
                  <w:u w:val="single"/>
                </w:rPr>
                <w:t xml:space="preserve">Le mobilier archéologique des puits de Sauzet (Drôme) : un instantané de La Tène D1 en bordure du Rhône</w:t>
              </w:r>
            </w:hyperlink>
          </w:p>
          <w:p>
            <w:pPr/>
            <w:hyperlink r:id="rId138" w:history="1">
              <w:r>
                <w:rPr>
                  <w:color w:val="#410a8c"/>
                  <w:u w:val="single"/>
                </w:rPr>
                <w:t xml:space="preserve">Julien Collombet</w:t>
              </w:r>
            </w:hyperlink>
            <w:r>
              <w:rPr/>
              <w:t xml:space="preserve">,</w:t>
            </w:r>
            <w:hyperlink r:id="rId21" w:history="1">
              <w:r>
                <w:rPr>
                  <w:color w:val="#410a8c"/>
                  <w:u w:val="single"/>
                </w:rPr>
                <w:t xml:space="preserve">Yannick Teyssonneyre</w:t>
              </w:r>
            </w:hyperlink>
            <w:r>
              <w:rPr/>
              <w:t xml:space="preserve">,</w:t>
            </w:r>
            <w:hyperlink r:id="rId69" w:history="1">
              <w:r>
                <w:rPr>
                  <w:color w:val="#410a8c"/>
                  <w:u w:val="single"/>
                </w:rPr>
                <w:t xml:space="preserve">Benjamin Clément</w:t>
              </w:r>
            </w:hyperlink>
            <w:r>
              <w:rPr/>
              <w:t xml:space="preserve">,</w:t>
            </w:r>
            <w:hyperlink r:id="rId139" w:history="1">
              <w:r>
                <w:rPr>
                  <w:color w:val="#410a8c"/>
                  <w:u w:val="single"/>
                </w:rPr>
                <w:t xml:space="preserve">Charlotte Carrato</w:t>
              </w:r>
            </w:hyperlink>
            <w:r>
              <w:rPr/>
              <w:t xml:space="preserve">,</w:t>
            </w:r>
            <w:hyperlink r:id="rId13" w:history="1">
              <w:r>
                <w:rPr>
                  <w:color w:val="#410a8c"/>
                  <w:u w:val="single"/>
                </w:rPr>
                <w:t xml:space="preserve">Thierry Argant</w:t>
              </w:r>
            </w:hyperlink>
            <w:r>
              <w:rPr/>
              <w:t xml:space="preserve">et al.</w:t>
            </w:r>
          </w:p>
          <w:p>
            <w:pPr/>
            <w:r>
              <w:rPr>
                <w:i w:val="1"/>
                <w:iCs w:val="1"/>
              </w:rPr>
              <w:t xml:space="preserve">Les gaulois au fil de l'eau. Actes du 37e Colloque international de l'AFEAF</w:t>
            </w:r>
            <w:r>
              <w:rPr/>
              <w:t xml:space="preserve">, 2013, Montpellier, France. pp.941-956</w:t>
            </w:r>
          </w:p>
          <w:p>
            <w:pPr/>
            <w:r>
              <w:rPr/>
              <w:t xml:space="preserve">Communication dans un congrès</w:t>
            </w:r>
          </w:p>
          <w:p>
            <w:pPr/>
            <w:hyperlink r:id="rId137" w:history="1">
              <w:r>
                <w:rPr>
                  <w:color w:val="#410a8c"/>
                  <w:u w:val="single"/>
                </w:rPr>
                <w:t xml:space="preserve">hal-02095399v1</w:t>
              </w:r>
            </w:hyperlink>
          </w:p>
        </w:tc>
      </w:tr>
      <w:tr>
        <w:trPr/>
        <w:tc>
          <w:tcPr>
            <w:noWrap/>
          </w:tcPr>
          <w:p>
            <w:pPr>
              <w:spacing w:after="200"/>
            </w:pPr>
            <w:hyperlink r:id="rId140" w:history="1">
              <w:r>
                <w:rPr>
                  <w:color w:val="1e198e"/>
                  <w:b w:val="1"/>
                  <w:bCs w:val="1"/>
                  <w:u w:val="single"/>
                </w:rPr>
                <w:t xml:space="preserve">Un atelier de cornetier du premier âge du Fer à Lyon</w:t>
              </w:r>
            </w:hyperlink>
          </w:p>
          <w:p>
            <w:pPr/>
            <w:hyperlink r:id="rId141" w:history="1">
              <w:r>
                <w:rPr>
                  <w:color w:val="#410a8c"/>
                  <w:u w:val="single"/>
                </w:rPr>
                <w:t xml:space="preserve">Laurence Kuntz</w:t>
              </w:r>
            </w:hyperlink>
            <w:r>
              <w:rPr/>
              <w:t xml:space="preserve">,</w:t>
            </w:r>
            <w:hyperlink r:id="rId13" w:history="1">
              <w:r>
                <w:rPr>
                  <w:color w:val="#410a8c"/>
                  <w:u w:val="single"/>
                </w:rPr>
                <w:t xml:space="preserve">Thierry Argant</w:t>
              </w:r>
            </w:hyperlink>
            <w:r>
              <w:rPr/>
              <w:t xml:space="preserve">,</w:t>
            </w:r>
            <w:hyperlink r:id="rId142" w:history="1">
              <w:r>
                <w:rPr>
                  <w:color w:val="#410a8c"/>
                  <w:u w:val="single"/>
                </w:rPr>
                <w:t xml:space="preserve">Catherine Bellon</w:t>
              </w:r>
            </w:hyperlink>
          </w:p>
          <w:p>
            <w:pPr/>
            <w:r>
              <w:rPr>
                <w:i w:val="1"/>
                <w:iCs w:val="1"/>
              </w:rPr>
              <w:t xml:space="preserve">Des ivoires et des Cornes dans les mondes anciens (Orient-Occident)</w:t>
            </w:r>
            <w:r>
              <w:rPr/>
              <w:t xml:space="preserve">, Institut d'Archéologie et d'Histoire de l'Antiquité - Université Lumière Lyon 2, Sep 1996, Lyon, France. pp.67-74</w:t>
            </w:r>
          </w:p>
          <w:p>
            <w:pPr/>
            <w:r>
              <w:rPr/>
              <w:t xml:space="preserve">Communication dans un congrès</w:t>
            </w:r>
          </w:p>
          <w:p>
            <w:pPr/>
            <w:hyperlink r:id="rId140" w:history="1">
              <w:r>
                <w:rPr>
                  <w:color w:val="#410a8c"/>
                  <w:u w:val="single"/>
                </w:rPr>
                <w:t xml:space="preserve">hal-02090526v1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Saint-Vulbas (Ain). Premières données sur l’occupation de l’âge du Bronze du PIPA</w:t>
              </w:r>
            </w:hyperlink>
          </w:p>
          <w:p>
            <w:pPr/>
            <w:hyperlink r:id="rId144" w:history="1">
              <w:r>
                <w:rPr>
                  <w:color w:val="#410a8c"/>
                  <w:u w:val="single"/>
                </w:rPr>
                <w:t xml:space="preserve">Jean-Michel Treffort</w:t>
              </w:r>
            </w:hyperlink>
            <w:r>
              <w:rPr/>
              <w:t xml:space="preserve">,</w:t>
            </w:r>
            <w:hyperlink r:id="rId13" w:history="1">
              <w:r>
                <w:rPr>
                  <w:color w:val="#410a8c"/>
                  <w:u w:val="single"/>
                </w:rPr>
                <w:t xml:space="preserve">Thierry Argant</w:t>
              </w:r>
            </w:hyperlink>
            <w:r>
              <w:rPr/>
              <w:t xml:space="preserve">,</w:t>
            </w:r>
            <w:hyperlink r:id="rId39" w:history="1">
              <w:r>
                <w:rPr>
                  <w:color w:val="#410a8c"/>
                  <w:u w:val="single"/>
                </w:rPr>
                <w:t xml:space="preserve">Anne Duny</w:t>
              </w:r>
            </w:hyperlink>
            <w:r>
              <w:rPr/>
              <w:t xml:space="preserve">,</w:t>
            </w:r>
            <w:hyperlink r:id="rId27" w:history="1">
              <w:r>
                <w:rPr>
                  <w:color w:val="#410a8c"/>
                  <w:u w:val="single"/>
                </w:rPr>
                <w:t xml:space="preserve">Simon Lemaître</w:t>
              </w:r>
            </w:hyperlink>
            <w:r>
              <w:rPr/>
              <w:t xml:space="preserve">,</w:t>
            </w:r>
            <w:hyperlink r:id="rId145" w:history="1">
              <w:r>
                <w:rPr>
                  <w:color w:val="#410a8c"/>
                  <w:u w:val="single"/>
                </w:rPr>
                <w:t xml:space="preserve">Cécile Ramponi</w:t>
              </w:r>
            </w:hyperlink>
            <w:r>
              <w:rPr/>
              <w:t xml:space="preserve">et al.</w:t>
            </w:r>
          </w:p>
          <w:p>
            <w:pPr/>
            <w:r>
              <w:rPr>
                <w:i w:val="1"/>
                <w:iCs w:val="1"/>
              </w:rPr>
              <w:t xml:space="preserve">3e Rencontres Nord-Sud de Préhistoire Récente</w:t>
            </w:r>
            <w:r>
              <w:rPr/>
              <w:t xml:space="preserve">, Nov 2018, Lyon, France</w:t>
            </w:r>
          </w:p>
          <w:p>
            <w:pPr/>
            <w:r>
              <w:rPr/>
              <w:t xml:space="preserve">Poster de conférence</w:t>
            </w:r>
          </w:p>
          <w:p>
            <w:pPr/>
            <w:hyperlink r:id="rId143" w:history="1">
              <w:r>
                <w:rPr>
                  <w:color w:val="#410a8c"/>
                  <w:u w:val="single"/>
                </w:rPr>
                <w:t xml:space="preserve">halshs-02090497v1</w:t>
              </w:r>
            </w:hyperlink>
          </w:p>
        </w:tc>
      </w:tr>
      <w:tr>
        <w:trPr/>
        <w:tc>
          <w:tcPr>
            <w:noWrap/>
          </w:tcPr>
          <w:p>
            <w:pPr>
              <w:spacing w:after="200"/>
            </w:pPr>
            <w:hyperlink r:id="rId146" w:history="1">
              <w:r>
                <w:rPr>
                  <w:color w:val="1e198e"/>
                  <w:b w:val="1"/>
                  <w:bCs w:val="1"/>
                  <w:u w:val="single"/>
                </w:rPr>
                <w:t xml:space="preserve">To be kept on not to be kept, a pork question, a zooarchaeological answer?</w:t>
              </w:r>
            </w:hyperlink>
          </w:p>
          <w:p>
            <w:pPr/>
            <w:hyperlink r:id="rId13" w:history="1">
              <w:r>
                <w:rPr>
                  <w:color w:val="#410a8c"/>
                  <w:u w:val="single"/>
                </w:rPr>
                <w:t xml:space="preserve">Thierry Argant</w:t>
              </w:r>
            </w:hyperlink>
          </w:p>
          <w:p>
            <w:pPr/>
            <w:r>
              <w:rPr>
                <w:i w:val="1"/>
                <w:iCs w:val="1"/>
              </w:rPr>
              <w:t xml:space="preserve">13e ICAZ International Conference</w:t>
            </w:r>
            <w:r>
              <w:rPr/>
              <w:t xml:space="preserve">, Sep 2018, Ankara, France</w:t>
            </w:r>
          </w:p>
          <w:p>
            <w:pPr/>
            <w:r>
              <w:rPr/>
              <w:t xml:space="preserve">Poster de conférence</w:t>
            </w:r>
          </w:p>
          <w:p>
            <w:pPr/>
            <w:hyperlink r:id="rId146" w:history="1">
              <w:r>
                <w:rPr>
                  <w:color w:val="#410a8c"/>
                  <w:u w:val="single"/>
                </w:rPr>
                <w:t xml:space="preserve">hal-02096486v1</w:t>
              </w:r>
            </w:hyperlink>
          </w:p>
        </w:tc>
      </w:tr>
      <w:tr>
        <w:trPr/>
        <w:tc>
          <w:tcPr>
            <w:noWrap/>
          </w:tcPr>
          <w:p>
            <w:pPr>
              <w:spacing w:after="200"/>
            </w:pPr>
            <w:hyperlink r:id="rId147" w:history="1">
              <w:r>
                <w:rPr>
                  <w:color w:val="1e198e"/>
                  <w:b w:val="1"/>
                  <w:bCs w:val="1"/>
                  <w:u w:val="single"/>
                </w:rPr>
                <w:t xml:space="preserve">Produire et mourir durant la Protohistoire et le début de l'Antiquité à Civrieux</w:t>
              </w:r>
            </w:hyperlink>
          </w:p>
          <w:p>
            <w:pPr/>
            <w:hyperlink r:id="rId13" w:history="1">
              <w:r>
                <w:rPr>
                  <w:color w:val="#410a8c"/>
                  <w:u w:val="single"/>
                </w:rPr>
                <w:t xml:space="preserve">Thierry Argant</w:t>
              </w:r>
            </w:hyperlink>
            <w:r>
              <w:rPr/>
              <w:t xml:space="preserve">,</w:t>
            </w:r>
            <w:hyperlink r:id="rId27" w:history="1">
              <w:r>
                <w:rPr>
                  <w:color w:val="#410a8c"/>
                  <w:u w:val="single"/>
                </w:rPr>
                <w:t xml:space="preserve">Simon Lemaître</w:t>
              </w:r>
            </w:hyperlink>
            <w:r>
              <w:rPr/>
              <w:t xml:space="preserve">,</w:t>
            </w:r>
            <w:hyperlink r:id="rId148" w:history="1">
              <w:r>
                <w:rPr>
                  <w:color w:val="#410a8c"/>
                  <w:u w:val="single"/>
                </w:rPr>
                <w:t xml:space="preserve">Rodolphe Nicot</w:t>
              </w:r>
            </w:hyperlink>
          </w:p>
          <w:p>
            <w:pPr/>
            <w:r>
              <w:rPr>
                <w:i w:val="1"/>
                <w:iCs w:val="1"/>
              </w:rPr>
              <w:t xml:space="preserve">Journées nationales de l'archéologie</w:t>
            </w:r>
            <w:r>
              <w:rPr/>
              <w:t xml:space="preserve">, Jun 2016, Paris, France</w:t>
            </w:r>
          </w:p>
          <w:p>
            <w:pPr/>
            <w:r>
              <w:rPr/>
              <w:t xml:space="preserve">Poster de conférence</w:t>
            </w:r>
          </w:p>
          <w:p>
            <w:pPr/>
            <w:hyperlink r:id="rId147" w:history="1">
              <w:r>
                <w:rPr>
                  <w:color w:val="#410a8c"/>
                  <w:u w:val="single"/>
                </w:rPr>
                <w:t xml:space="preserve">hal-02096504v1</w:t>
              </w:r>
            </w:hyperlink>
          </w:p>
        </w:tc>
      </w:tr>
      <w:tr>
        <w:trPr/>
        <w:tc>
          <w:tcPr>
            <w:noWrap/>
          </w:tcPr>
          <w:p>
            <w:pPr>
              <w:spacing w:after="200"/>
            </w:pPr>
            <w:hyperlink r:id="rId149" w:history="1">
              <w:r>
                <w:rPr>
                  <w:color w:val="1e198e"/>
                  <w:b w:val="1"/>
                  <w:bCs w:val="1"/>
                  <w:u w:val="single"/>
                </w:rPr>
                <w:t xml:space="preserve">La faune du Pas de l'Échelle à Rovon (Isère). De la chasse à l'estive</w:t>
              </w:r>
            </w:hyperlink>
          </w:p>
          <w:p>
            <w:pPr/>
            <w:hyperlink r:id="rId13" w:history="1">
              <w:r>
                <w:rPr>
                  <w:color w:val="#410a8c"/>
                  <w:u w:val="single"/>
                </w:rPr>
                <w:t xml:space="preserve">Thierry Argant</w:t>
              </w:r>
            </w:hyperlink>
          </w:p>
          <w:p>
            <w:pPr/>
            <w:r>
              <w:rPr>
                <w:i w:val="1"/>
                <w:iCs w:val="1"/>
              </w:rPr>
              <w:t xml:space="preserve">Table-ronde « L'Homme dans les Alpes », ADVPA</w:t>
            </w:r>
            <w:r>
              <w:rPr/>
              <w:t xml:space="preserve">, Oct 2016, Villars-de-Lans, France</w:t>
            </w:r>
          </w:p>
          <w:p>
            <w:pPr/>
            <w:r>
              <w:rPr/>
              <w:t xml:space="preserve">Poster de conférence</w:t>
            </w:r>
          </w:p>
          <w:p>
            <w:pPr/>
            <w:hyperlink r:id="rId149" w:history="1">
              <w:r>
                <w:rPr>
                  <w:color w:val="#410a8c"/>
                  <w:u w:val="single"/>
                </w:rPr>
                <w:t xml:space="preserve">hal-02096488v1</w:t>
              </w:r>
            </w:hyperlink>
          </w:p>
        </w:tc>
      </w:tr>
      <w:tr>
        <w:trPr/>
        <w:tc>
          <w:tcPr>
            <w:noWrap/>
          </w:tcPr>
          <w:p>
            <w:pPr>
              <w:spacing w:after="200"/>
            </w:pPr>
            <w:hyperlink r:id="rId150" w:history="1">
              <w:r>
                <w:rPr>
                  <w:color w:val="1e198e"/>
                  <w:b w:val="1"/>
                  <w:bCs w:val="1"/>
                  <w:u w:val="single"/>
                </w:rPr>
                <w:t xml:space="preserve">Animals which demonstrate a town's evolution : Lyon (France) as a case study</w:t>
              </w:r>
            </w:hyperlink>
          </w:p>
          <w:p>
            <w:pPr/>
            <w:hyperlink r:id="rId13" w:history="1">
              <w:r>
                <w:rPr>
                  <w:color w:val="#410a8c"/>
                  <w:u w:val="single"/>
                </w:rPr>
                <w:t xml:space="preserve">Thierry Argant</w:t>
              </w:r>
            </w:hyperlink>
          </w:p>
          <w:p>
            <w:pPr/>
            <w:r>
              <w:rPr>
                <w:i w:val="1"/>
                <w:iCs w:val="1"/>
              </w:rPr>
              <w:t xml:space="preserve">Conference on the Environmental Archaeology of European Cities</w:t>
            </w:r>
            <w:r>
              <w:rPr/>
              <w:t xml:space="preserve">, May 2015, Bruxelles, Belgium</w:t>
            </w:r>
          </w:p>
          <w:p>
            <w:pPr/>
            <w:r>
              <w:rPr/>
              <w:t xml:space="preserve">Poster de conférence</w:t>
            </w:r>
          </w:p>
          <w:p>
            <w:pPr/>
            <w:hyperlink r:id="rId150" w:history="1">
              <w:r>
                <w:rPr>
                  <w:color w:val="#410a8c"/>
                  <w:u w:val="single"/>
                </w:rPr>
                <w:t xml:space="preserve">hal-02096513v1</w:t>
              </w:r>
            </w:hyperlink>
          </w:p>
        </w:tc>
      </w:tr>
      <w:tr>
        <w:trPr/>
        <w:tc>
          <w:tcPr>
            <w:noWrap/>
          </w:tcPr>
          <w:p>
            <w:pPr>
              <w:spacing w:after="200"/>
            </w:pPr>
            <w:hyperlink r:id="rId151" w:history="1">
              <w:r>
                <w:rPr>
                  <w:color w:val="1e198e"/>
                  <w:b w:val="1"/>
                  <w:bCs w:val="1"/>
                  <w:u w:val="single"/>
                </w:rPr>
                <w:t xml:space="preserve">Un coteau bien orienté à Anse (Rhône). Sépultures du Bronze ancien inédites dans la vallée de la Saône aval</w:t>
              </w:r>
            </w:hyperlink>
          </w:p>
          <w:p>
            <w:pPr/>
            <w:hyperlink r:id="rId13" w:history="1">
              <w:r>
                <w:rPr>
                  <w:color w:val="#410a8c"/>
                  <w:u w:val="single"/>
                </w:rPr>
                <w:t xml:space="preserve">Thierry Argant</w:t>
              </w:r>
            </w:hyperlink>
            <w:r>
              <w:rPr/>
              <w:t xml:space="preserve">,</w:t>
            </w:r>
            <w:hyperlink r:id="rId22" w:history="1">
              <w:r>
                <w:rPr>
                  <w:color w:val="#410a8c"/>
                  <w:u w:val="single"/>
                </w:rPr>
                <w:t xml:space="preserve">Sabrina Charbouillot</w:t>
              </w:r>
            </w:hyperlink>
            <w:r>
              <w:rPr/>
              <w:t xml:space="preserve">,</w:t>
            </w:r>
            <w:hyperlink r:id="rId111" w:history="1">
              <w:r>
                <w:rPr>
                  <w:color w:val="#410a8c"/>
                  <w:u w:val="single"/>
                </w:rPr>
                <w:t xml:space="preserve">Clément Moreau</w:t>
              </w:r>
            </w:hyperlink>
          </w:p>
          <w:p>
            <w:pPr/>
            <w:r>
              <w:rPr>
                <w:i w:val="1"/>
                <w:iCs w:val="1"/>
              </w:rPr>
              <w:t xml:space="preserve">De la tombe au territoire et actualité de la recherche, 11e Rencontres Méridionales de Préhistoire Récente</w:t>
            </w:r>
            <w:r>
              <w:rPr/>
              <w:t xml:space="preserve">, Sep 2014, Montpellier, France</w:t>
            </w:r>
          </w:p>
          <w:p>
            <w:pPr/>
            <w:r>
              <w:rPr/>
              <w:t xml:space="preserve">Poster de conférence</w:t>
            </w:r>
          </w:p>
          <w:p>
            <w:pPr/>
            <w:hyperlink r:id="rId151" w:history="1">
              <w:r>
                <w:rPr>
                  <w:color w:val="#410a8c"/>
                  <w:u w:val="single"/>
                </w:rPr>
                <w:t xml:space="preserve">hal-02096522v1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De l’objet à la société romaine</w:t>
              </w:r>
            </w:hyperlink>
          </w:p>
          <w:p>
            <w:pPr/>
            <w:hyperlink r:id="rId153" w:history="1">
              <w:r>
                <w:rPr>
                  <w:color w:val="#410a8c"/>
                  <w:u w:val="single"/>
                </w:rPr>
                <w:t xml:space="preserve">Touatia Amraoui</w:t>
              </w:r>
            </w:hyperlink>
            <w:r>
              <w:rPr/>
              <w:t xml:space="preserve">,</w:t>
            </w:r>
            <w:hyperlink r:id="rId154" w:history="1">
              <w:r>
                <w:rPr>
                  <w:color w:val="#410a8c"/>
                  <w:u w:val="single"/>
                </w:rPr>
                <w:t xml:space="preserve">Emmanuelle Dumas</w:t>
              </w:r>
            </w:hyperlink>
            <w:r>
              <w:rPr/>
              <w:t xml:space="preserve">,</w:t>
            </w:r>
            <w:hyperlink r:id="rId155" w:history="1">
              <w:r>
                <w:rPr>
                  <w:color w:val="#410a8c"/>
                  <w:u w:val="single"/>
                </w:rPr>
                <w:t xml:space="preserve">Anne Marie Adam</w:t>
              </w:r>
            </w:hyperlink>
            <w:r>
              <w:rPr/>
              <w:t xml:space="preserve">,</w:t>
            </w:r>
            <w:hyperlink r:id="rId34" w:history="1">
              <w:r>
                <w:rPr>
                  <w:color w:val="#410a8c"/>
                  <w:u w:val="single"/>
                </w:rPr>
                <w:t xml:space="preserve">Marie-José Ancel</w:t>
              </w:r>
            </w:hyperlink>
            <w:r>
              <w:rPr/>
              <w:t xml:space="preserve">,</w:t>
            </w:r>
            <w:hyperlink r:id="rId13" w:history="1">
              <w:r>
                <w:rPr>
                  <w:color w:val="#410a8c"/>
                  <w:u w:val="single"/>
                </w:rPr>
                <w:t xml:space="preserve">Thierry Argant</w:t>
              </w:r>
            </w:hyperlink>
            <w:r>
              <w:rPr/>
              <w:t xml:space="preserve">et al.</w:t>
            </w:r>
          </w:p>
          <w:p>
            <w:pPr/>
            <w:hyperlink r:id="rId156" w:history="1">
              <w:r>
                <w:rPr>
                  <w:color w:val="#410a8c"/>
                  <w:u w:val="single"/>
                </w:rPr>
                <w:t xml:space="preserve">Archaeopress Archaeology</w:t>
              </w:r>
            </w:hyperlink>
            <w:r>
              <w:rPr/>
              <w:t xml:space="preserve">, pp.322, 2024, Archaeopress Roman Archaeology 101, 978-1-80327-602-1. </w:t>
            </w:r>
            <w:hyperlink r:id="rId157" w:history="1">
              <w:r>
                <w:rPr>
                  <w:color w:val="#410a8c"/>
                  <w:u w:val="single"/>
                </w:rPr>
                <w:t xml:space="preserve">⟨10.32028/9781803276021⟩</w:t>
              </w:r>
            </w:hyperlink>
          </w:p>
          <w:p>
            <w:pPr/>
            <w:r>
              <w:rPr/>
              <w:t xml:space="preserve">Ouvrages</w:t>
            </w:r>
          </w:p>
          <w:p>
            <w:pPr/>
            <w:hyperlink r:id="rId152" w:history="1">
              <w:r>
                <w:rPr>
                  <w:color w:val="#410a8c"/>
                  <w:u w:val="single"/>
                </w:rPr>
                <w:t xml:space="preserve">hal-04494353v1</w:t>
              </w:r>
            </w:hyperlink>
          </w:p>
        </w:tc>
      </w:tr>
      <w:tr>
        <w:trPr/>
        <w:tc>
          <w:tcPr>
            <w:noWrap/>
          </w:tcPr>
          <w:p>
            <w:pPr>
              <w:spacing w:after="200"/>
            </w:pPr>
            <w:hyperlink r:id="rId158" w:history="1">
              <w:r>
                <w:rPr>
                  <w:color w:val="1e198e"/>
                  <w:b w:val="1"/>
                  <w:bCs w:val="1"/>
                  <w:u w:val="single"/>
                </w:rPr>
                <w:t xml:space="preserve">Un lieu de culte antique immergé. Lac du Bourget, Conjux (Savoie)</w:t>
              </w:r>
            </w:hyperlink>
          </w:p>
          <w:p>
            <w:pPr/>
            <w:hyperlink r:id="rId159" w:history="1">
              <w:r>
                <w:rPr>
                  <w:color w:val="#410a8c"/>
                  <w:u w:val="single"/>
                </w:rPr>
                <w:t xml:space="preserve">S. Nieloud-Muller</w:t>
              </w:r>
            </w:hyperlink>
            <w:r>
              <w:rPr/>
              <w:t xml:space="preserve">,</w:t>
            </w:r>
            <w:hyperlink r:id="rId13" w:history="1">
              <w:r>
                <w:rPr>
                  <w:color w:val="#410a8c"/>
                  <w:u w:val="single"/>
                </w:rPr>
                <w:t xml:space="preserve">Thierry Argant</w:t>
              </w:r>
            </w:hyperlink>
            <w:r>
              <w:rPr/>
              <w:t xml:space="preserve">,</w:t>
            </w:r>
            <w:hyperlink r:id="rId160" w:history="1">
              <w:r>
                <w:rPr>
                  <w:color w:val="#410a8c"/>
                  <w:u w:val="single"/>
                </w:rPr>
                <w:t xml:space="preserve">François Blondel</w:t>
              </w:r>
            </w:hyperlink>
            <w:r>
              <w:rPr/>
              <w:t xml:space="preserve">,</w:t>
            </w:r>
            <w:hyperlink r:id="rId62" w:history="1">
              <w:r>
                <w:rPr>
                  <w:color w:val="#410a8c"/>
                  <w:u w:val="single"/>
                </w:rPr>
                <w:t xml:space="preserve">Amaury Gilles</w:t>
              </w:r>
            </w:hyperlink>
            <w:r>
              <w:rPr/>
              <w:t xml:space="preserve">,</w:t>
            </w:r>
            <w:hyperlink r:id="rId161" w:history="1">
              <w:r>
                <w:rPr>
                  <w:color w:val="#410a8c"/>
                  <w:u w:val="single"/>
                </w:rPr>
                <w:t xml:space="preserve">Floriane Hélias</w:t>
              </w:r>
            </w:hyperlink>
            <w:r>
              <w:rPr/>
              <w:t xml:space="preserve">et al.</w:t>
            </w:r>
          </w:p>
          <w:p>
            <w:pPr/>
            <w:r>
              <w:rPr/>
              <w:t xml:space="preserve">Alpara. 52, pp.354, 2022, Documents d’Archéologie en Rhône-Alpes et en Auvergne, 978-2-916125-18-3</w:t>
            </w:r>
          </w:p>
          <w:p>
            <w:pPr/>
            <w:r>
              <w:rPr/>
              <w:t xml:space="preserve">Ouvrages</w:t>
            </w:r>
          </w:p>
          <w:p>
            <w:pPr/>
            <w:hyperlink r:id="rId158" w:history="1">
              <w:r>
                <w:rPr>
                  <w:color w:val="#410a8c"/>
                  <w:u w:val="single"/>
                </w:rPr>
                <w:t xml:space="preserve">hal-04875120v1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Travailler</w:t>
              </w:r>
            </w:hyperlink>
          </w:p>
          <w:p>
            <w:pPr/>
            <w:hyperlink r:id="rId13" w:history="1">
              <w:r>
                <w:rPr>
                  <w:color w:val="#410a8c"/>
                  <w:u w:val="single"/>
                </w:rPr>
                <w:t xml:space="preserve">Thierry Argant</w:t>
              </w:r>
            </w:hyperlink>
            <w:r>
              <w:rPr/>
              <w:t xml:space="preserve">,</w:t>
            </w:r>
            <w:hyperlink r:id="rId163" w:history="1">
              <w:r>
                <w:rPr>
                  <w:color w:val="#410a8c"/>
                  <w:u w:val="single"/>
                </w:rPr>
                <w:t xml:space="preserve">Marie-Christine Bailly-Maître</w:t>
              </w:r>
            </w:hyperlink>
            <w:r>
              <w:rPr/>
              <w:t xml:space="preserve">,</w:t>
            </w:r>
            <w:hyperlink r:id="rId164" w:history="1">
              <w:r>
                <w:rPr>
                  <w:color w:val="#410a8c"/>
                  <w:u w:val="single"/>
                </w:rPr>
                <w:t xml:space="preserve">Maxime L'Héritier</w:t>
              </w:r>
            </w:hyperlink>
            <w:r>
              <w:rPr/>
              <w:t xml:space="preserve">,</w:t>
            </w:r>
            <w:hyperlink r:id="rId165" w:history="1">
              <w:r>
                <w:rPr>
                  <w:color w:val="#410a8c"/>
                  <w:u w:val="single"/>
                </w:rPr>
                <w:t xml:space="preserve">Olivier Thuaudet</w:t>
              </w:r>
            </w:hyperlink>
          </w:p>
          <w:p>
            <w:pPr/>
            <w:r>
              <w:rPr/>
              <w:t xml:space="preserve">Marie-Christine Bailly-Maître. </w:t>
            </w:r>
            <w:r>
              <w:rPr>
                <w:i w:val="1"/>
                <w:iCs w:val="1"/>
              </w:rPr>
              <w:t xml:space="preserve">Vivre en montagne au Moyen Âge, Les objets racontent l’histoire de l’argenteria de Brandis. Huez-Alpe d’Huez – XIIe-XIVe siècles</w:t>
            </w:r>
            <w:r>
              <w:rPr/>
              <w:t xml:space="preserve">, CIHAM, pp.71-104, 2024, 978-2-9568426-9-9</w:t>
            </w:r>
          </w:p>
          <w:p>
            <w:pPr/>
            <w:r>
              <w:rPr/>
              <w:t xml:space="preserve">Chapitre d'ouvrage</w:t>
            </w:r>
          </w:p>
          <w:p>
            <w:pPr/>
            <w:hyperlink r:id="rId162" w:history="1">
              <w:r>
                <w:rPr>
                  <w:color w:val="#410a8c"/>
                  <w:u w:val="single"/>
                </w:rPr>
                <w:t xml:space="preserve">halshs-04928226v1</w:t>
              </w:r>
            </w:hyperlink>
          </w:p>
        </w:tc>
      </w:tr>
      <w:tr>
        <w:trPr/>
        <w:tc>
          <w:tcPr>
            <w:noWrap/>
          </w:tcPr>
          <w:p>
            <w:pPr>
              <w:spacing w:after="200"/>
            </w:pPr>
            <w:hyperlink r:id="rId166" w:history="1">
              <w:r>
                <w:rPr>
                  <w:color w:val="1e198e"/>
                  <w:b w:val="1"/>
                  <w:bCs w:val="1"/>
                  <w:u w:val="single"/>
                </w:rPr>
                <w:t xml:space="preserve">Se nourrir</w:t>
              </w:r>
            </w:hyperlink>
          </w:p>
          <w:p>
            <w:pPr/>
            <w:hyperlink r:id="rId167" w:history="1">
              <w:r>
                <w:rPr>
                  <w:color w:val="#410a8c"/>
                  <w:u w:val="single"/>
                </w:rPr>
                <w:t xml:space="preserve">Guy André</w:t>
              </w:r>
            </w:hyperlink>
            <w:r>
              <w:rPr/>
              <w:t xml:space="preserve">,</w:t>
            </w:r>
            <w:hyperlink r:id="rId13" w:history="1">
              <w:r>
                <w:rPr>
                  <w:color w:val="#410a8c"/>
                  <w:u w:val="single"/>
                </w:rPr>
                <w:t xml:space="preserve">Thierry Argant</w:t>
              </w:r>
            </w:hyperlink>
            <w:r>
              <w:rPr/>
              <w:t xml:space="preserve">,</w:t>
            </w:r>
            <w:hyperlink r:id="rId163" w:history="1">
              <w:r>
                <w:rPr>
                  <w:color w:val="#410a8c"/>
                  <w:u w:val="single"/>
                </w:rPr>
                <w:t xml:space="preserve">Marie-Christine Bailly-Maître</w:t>
              </w:r>
            </w:hyperlink>
            <w:r>
              <w:rPr/>
              <w:t xml:space="preserve">,</w:t>
            </w:r>
            <w:hyperlink r:id="rId168" w:history="1">
              <w:r>
                <w:rPr>
                  <w:color w:val="#410a8c"/>
                  <w:u w:val="single"/>
                </w:rPr>
                <w:t xml:space="preserve">Estelle Herrscher</w:t>
              </w:r>
            </w:hyperlink>
            <w:r>
              <w:rPr/>
              <w:t xml:space="preserve">,</w:t>
            </w:r>
            <w:hyperlink r:id="rId169" w:history="1">
              <w:r>
                <w:rPr>
                  <w:color w:val="#410a8c"/>
                  <w:u w:val="single"/>
                </w:rPr>
                <w:t xml:space="preserve">Patrick Hervieu</w:t>
              </w:r>
            </w:hyperlink>
            <w:r>
              <w:rPr/>
              <w:t xml:space="preserve">et al.</w:t>
            </w:r>
          </w:p>
          <w:p>
            <w:pPr/>
            <w:r>
              <w:rPr>
                <w:i w:val="1"/>
                <w:iCs w:val="1"/>
              </w:rPr>
              <w:t xml:space="preserve">Vivre en montagne au Moyen Âge, Les objets racontent l’histoire de l’argenteria de Brandis. Huez-Alpe d’Huez – XIIe-XIVe siècles</w:t>
            </w:r>
            <w:r>
              <w:rPr/>
              <w:t xml:space="preserve">, CIHAM, pp.107-188, 2024, 978-2-9568426-9-9</w:t>
            </w:r>
          </w:p>
          <w:p>
            <w:pPr/>
            <w:r>
              <w:rPr/>
              <w:t xml:space="preserve">Chapitre d'ouvrage</w:t>
            </w:r>
          </w:p>
          <w:p>
            <w:pPr/>
            <w:hyperlink r:id="rId166" w:history="1">
              <w:r>
                <w:rPr>
                  <w:color w:val="#410a8c"/>
                  <w:u w:val="single"/>
                </w:rPr>
                <w:t xml:space="preserve">halshs-04928213v1</w:t>
              </w:r>
            </w:hyperlink>
          </w:p>
        </w:tc>
      </w:tr>
      <w:tr>
        <w:trPr/>
        <w:tc>
          <w:tcPr>
            <w:noWrap/>
          </w:tcPr>
          <w:p>
            <w:pPr>
              <w:spacing w:after="200"/>
            </w:pPr>
            <w:hyperlink r:id="rId170" w:history="1">
              <w:r>
                <w:rPr>
                  <w:color w:val="1e198e"/>
                  <w:b w:val="1"/>
                  <w:bCs w:val="1"/>
                  <w:u w:val="single"/>
                </w:rPr>
                <w:t xml:space="preserve">Des ivoires et des co… peaux : un artisanat éphémère à Lugdunum</w:t>
              </w:r>
            </w:hyperlink>
          </w:p>
          <w:p>
            <w:pPr/>
            <w:hyperlink r:id="rId13" w:history="1">
              <w:r>
                <w:rPr>
                  <w:color w:val="#410a8c"/>
                  <w:u w:val="single"/>
                </w:rPr>
                <w:t xml:space="preserve">Thierry Argant</w:t>
              </w:r>
            </w:hyperlink>
            <w:r>
              <w:rPr/>
              <w:t xml:space="preserve">,</w:t>
            </w:r>
            <w:hyperlink r:id="rId113" w:history="1">
              <w:r>
                <w:rPr>
                  <w:color w:val="#410a8c"/>
                  <w:u w:val="single"/>
                </w:rPr>
                <w:t xml:space="preserve">Cyril Bazillou</w:t>
              </w:r>
            </w:hyperlink>
          </w:p>
          <w:p>
            <w:pPr/>
            <w:r>
              <w:rPr/>
              <w:t xml:space="preserve">Touatia Amraoui; Emmanuelle Dumas. </w:t>
            </w:r>
            <w:r>
              <w:rPr>
                <w:i w:val="1"/>
                <w:iCs w:val="1"/>
              </w:rPr>
              <w:t xml:space="preserve">De l'objet à la société romaine. Études archéologiques et épigraphiques offertes à Jean-Claude Béal</w:t>
            </w:r>
            <w:r>
              <w:rPr/>
              <w:t xml:space="preserve">, 101, Archaeopress Archaeology, pp.50-57, 2023, 978-2-80327-602-1</w:t>
            </w:r>
          </w:p>
          <w:p>
            <w:pPr/>
            <w:r>
              <w:rPr/>
              <w:t xml:space="preserve">Chapitre d'ouvrage</w:t>
            </w:r>
          </w:p>
          <w:p>
            <w:pPr/>
            <w:hyperlink r:id="rId170" w:history="1">
              <w:r>
                <w:rPr>
                  <w:color w:val="#410a8c"/>
                  <w:u w:val="single"/>
                </w:rPr>
                <w:t xml:space="preserve">hal-02093841v1</w:t>
              </w:r>
            </w:hyperlink>
          </w:p>
        </w:tc>
      </w:tr>
      <w:tr>
        <w:trPr/>
        <w:tc>
          <w:tcPr>
            <w:noWrap/>
          </w:tcPr>
          <w:p>
            <w:pPr>
              <w:spacing w:after="200"/>
            </w:pPr>
            <w:hyperlink r:id="rId171" w:history="1">
              <w:r>
                <w:rPr>
                  <w:color w:val="1e198e"/>
                  <w:b w:val="1"/>
                  <w:bCs w:val="1"/>
                  <w:u w:val="single"/>
                </w:rPr>
                <w:t xml:space="preserve">Jaculus Jaculus and Environmental Observation</w:t>
              </w:r>
            </w:hyperlink>
          </w:p>
          <w:p>
            <w:pPr/>
            <w:hyperlink r:id="rId172" w:history="1">
              <w:r>
                <w:rPr>
                  <w:color w:val="#410a8c"/>
                  <w:u w:val="single"/>
                </w:rPr>
                <w:t xml:space="preserve">Saba Farès</w:t>
              </w:r>
            </w:hyperlink>
            <w:r>
              <w:rPr/>
              <w:t xml:space="preserve">,</w:t>
            </w:r>
            <w:hyperlink r:id="rId173" w:history="1">
              <w:r>
                <w:rPr>
                  <w:color w:val="#410a8c"/>
                  <w:u w:val="single"/>
                </w:rPr>
                <w:t xml:space="preserve">Aurélie Devillechaise</w:t>
              </w:r>
            </w:hyperlink>
            <w:r>
              <w:rPr/>
              <w:t xml:space="preserve">,</w:t>
            </w:r>
            <w:hyperlink r:id="rId174" w:history="1">
              <w:r>
                <w:rPr>
                  <w:color w:val="#410a8c"/>
                  <w:u w:val="single"/>
                </w:rPr>
                <w:t xml:space="preserve">Marcel Jeannet</w:t>
              </w:r>
            </w:hyperlink>
            <w:r>
              <w:rPr/>
              <w:t xml:space="preserve">,</w:t>
            </w:r>
            <w:hyperlink r:id="rId13" w:history="1">
              <w:r>
                <w:rPr>
                  <w:color w:val="#410a8c"/>
                  <w:u w:val="single"/>
                </w:rPr>
                <w:t xml:space="preserve">Thierry Argant</w:t>
              </w:r>
            </w:hyperlink>
          </w:p>
          <w:p>
            <w:pPr/>
            <w:r>
              <w:rPr>
                <w:i w:val="1"/>
                <w:iCs w:val="1"/>
              </w:rPr>
              <w:t xml:space="preserve">KILWA : Preliminary Archeological assessments</w:t>
            </w:r>
            <w:r>
              <w:rPr/>
              <w:t xml:space="preserve">, 2023</w:t>
            </w:r>
          </w:p>
          <w:p>
            <w:pPr/>
            <w:r>
              <w:rPr/>
              <w:t xml:space="preserve">Chapitre d'ouvrage</w:t>
            </w:r>
          </w:p>
          <w:p>
            <w:pPr/>
            <w:hyperlink r:id="rId171" w:history="1">
              <w:r>
                <w:rPr>
                  <w:color w:val="#410a8c"/>
                  <w:u w:val="single"/>
                </w:rPr>
                <w:t xml:space="preserve">halshs-04906307v1</w:t>
              </w:r>
            </w:hyperlink>
          </w:p>
        </w:tc>
      </w:tr>
      <w:tr>
        <w:trPr/>
        <w:tc>
          <w:tcPr>
            <w:noWrap/>
          </w:tcPr>
          <w:p>
            <w:pPr>
              <w:spacing w:after="200"/>
            </w:pPr>
            <w:hyperlink r:id="rId175" w:history="1">
              <w:r>
                <w:rPr>
                  <w:color w:val="1e198e"/>
                  <w:b w:val="1"/>
                  <w:bCs w:val="1"/>
                  <w:u w:val="single"/>
                </w:rPr>
                <w:t xml:space="preserve">Le cuir de laine. Un artisanat oublié de Lyon/Lugdunum</w:t>
              </w:r>
            </w:hyperlink>
          </w:p>
          <w:p>
            <w:pPr/>
            <w:hyperlink r:id="rId13" w:history="1">
              <w:r>
                <w:rPr>
                  <w:color w:val="#410a8c"/>
                  <w:u w:val="single"/>
                </w:rPr>
                <w:t xml:space="preserve">Thierry Argant</w:t>
              </w:r>
            </w:hyperlink>
            <w:r>
              <w:rPr/>
              <w:t xml:space="preserve">,</w:t>
            </w:r>
            <w:hyperlink r:id="rId24" w:history="1">
              <w:r>
                <w:rPr>
                  <w:color w:val="#410a8c"/>
                  <w:u w:val="single"/>
                </w:rPr>
                <w:t xml:space="preserve">Tony Silvino</w:t>
              </w:r>
            </w:hyperlink>
          </w:p>
          <w:p>
            <w:pPr/>
            <w:r>
              <w:rPr/>
              <w:t xml:space="preserve">Touatia Amraoui; Emmanuelle Dumas. </w:t>
            </w:r>
            <w:r>
              <w:rPr>
                <w:i w:val="1"/>
                <w:iCs w:val="1"/>
              </w:rPr>
              <w:t xml:space="preserve">De l'objet à la Société romaine. Études archéologiques et épigraphiques offertes à Jean-Claude Béal</w:t>
            </w:r>
            <w:r>
              <w:rPr/>
              <w:t xml:space="preserve">, 101, Archaeopress Archaeology, pp.38-49, 2023, 978-1-80327-603-8</w:t>
            </w:r>
          </w:p>
          <w:p>
            <w:pPr/>
            <w:r>
              <w:rPr/>
              <w:t xml:space="preserve">Chapitre d'ouvrage</w:t>
            </w:r>
          </w:p>
          <w:p>
            <w:pPr/>
            <w:hyperlink r:id="rId175" w:history="1">
              <w:r>
                <w:rPr>
                  <w:color w:val="#410a8c"/>
                  <w:u w:val="single"/>
                </w:rPr>
                <w:t xml:space="preserve">hal-05151487v1</w:t>
              </w:r>
            </w:hyperlink>
          </w:p>
        </w:tc>
      </w:tr>
      <w:tr>
        <w:trPr/>
        <w:tc>
          <w:tcPr>
            <w:noWrap/>
          </w:tcPr>
          <w:p>
            <w:pPr>
              <w:spacing w:after="200"/>
            </w:pPr>
            <w:hyperlink r:id="rId176" w:history="1">
              <w:r>
                <w:rPr>
                  <w:color w:val="1e198e"/>
                  <w:b w:val="1"/>
                  <w:bCs w:val="1"/>
                  <w:u w:val="single"/>
                </w:rPr>
                <w:t xml:space="preserve">Chapitre 3. Le matériel archéologique</w:t>
              </w:r>
            </w:hyperlink>
          </w:p>
          <w:p>
            <w:pPr/>
            <w:hyperlink r:id="rId13" w:history="1">
              <w:r>
                <w:rPr>
                  <w:color w:val="#410a8c"/>
                  <w:u w:val="single"/>
                </w:rPr>
                <w:t xml:space="preserve">Thierry Argant</w:t>
              </w:r>
            </w:hyperlink>
            <w:r>
              <w:rPr/>
              <w:t xml:space="preserve">,</w:t>
            </w:r>
            <w:hyperlink r:id="rId160" w:history="1">
              <w:r>
                <w:rPr>
                  <w:color w:val="#410a8c"/>
                  <w:u w:val="single"/>
                </w:rPr>
                <w:t xml:space="preserve">François Blondel</w:t>
              </w:r>
            </w:hyperlink>
            <w:r>
              <w:rPr/>
              <w:t xml:space="preserve">,</w:t>
            </w:r>
            <w:hyperlink r:id="rId62" w:history="1">
              <w:r>
                <w:rPr>
                  <w:color w:val="#410a8c"/>
                  <w:u w:val="single"/>
                </w:rPr>
                <w:t xml:space="preserve">Amaury Gilles</w:t>
              </w:r>
            </w:hyperlink>
            <w:r>
              <w:rPr/>
              <w:t xml:space="preserve">,</w:t>
            </w:r>
            <w:hyperlink r:id="rId177" w:history="1">
              <w:r>
                <w:rPr>
                  <w:color w:val="#410a8c"/>
                  <w:u w:val="single"/>
                </w:rPr>
                <w:t xml:space="preserve">Catherine Lavier</w:t>
              </w:r>
            </w:hyperlink>
            <w:r>
              <w:rPr/>
              <w:t xml:space="preserve">,</w:t>
            </w:r>
            <w:hyperlink r:id="rId178" w:history="1">
              <w:r>
                <w:rPr>
                  <w:color w:val="#410a8c"/>
                  <w:u w:val="single"/>
                </w:rPr>
                <w:t xml:space="preserve">Olivier Lempereur</w:t>
              </w:r>
            </w:hyperlink>
            <w:r>
              <w:rPr/>
              <w:t xml:space="preserve">et al.</w:t>
            </w:r>
          </w:p>
          <w:p>
            <w:pPr/>
            <w:r>
              <w:rPr/>
              <w:t xml:space="preserve">Sébastien Nieloud-Müller. </w:t>
            </w:r>
            <w:r>
              <w:rPr>
                <w:i w:val="1"/>
                <w:iCs w:val="1"/>
              </w:rPr>
              <w:t xml:space="preserve">Un lieu de culte antique immergé. Lac du Bourget, Conjux (Savoie)</w:t>
            </w:r>
            <w:r>
              <w:rPr/>
              <w:t xml:space="preserve">, 54, </w:t>
            </w:r>
            <w:hyperlink r:id="rId179" w:history="1">
              <w:r>
                <w:rPr>
                  <w:color w:val="#410a8c"/>
                  <w:u w:val="single"/>
                </w:rPr>
                <w:t xml:space="preserve">Alpara</w:t>
              </w:r>
            </w:hyperlink>
            <w:r>
              <w:rPr/>
              <w:t xml:space="preserve">, pp.97-232, 2022, DARA, 9782916125688. </w:t>
            </w:r>
            <w:hyperlink r:id="rId180" w:history="1">
              <w:r>
                <w:rPr>
                  <w:color w:val="#410a8c"/>
                  <w:u w:val="single"/>
                </w:rPr>
                <w:t xml:space="preserve">⟨10.4000/books.alpara.6698⟩</w:t>
              </w:r>
            </w:hyperlink>
          </w:p>
          <w:p>
            <w:pPr/>
            <w:r>
              <w:rPr/>
              <w:t xml:space="preserve">Chapitre d'ouvrage</w:t>
            </w:r>
          </w:p>
          <w:p>
            <w:pPr/>
            <w:hyperlink r:id="rId176" w:history="1">
              <w:r>
                <w:rPr>
                  <w:color w:val="#410a8c"/>
                  <w:u w:val="single"/>
                </w:rPr>
                <w:t xml:space="preserve">hal-04372208v1</w:t>
              </w:r>
            </w:hyperlink>
          </w:p>
        </w:tc>
      </w:tr>
      <w:tr>
        <w:trPr/>
        <w:tc>
          <w:tcPr>
            <w:noWrap/>
          </w:tcPr>
          <w:p>
            <w:pPr>
              <w:spacing w:after="200"/>
            </w:pPr>
            <w:hyperlink r:id="rId181" w:history="1">
              <w:r>
                <w:rPr>
                  <w:color w:val="1e198e"/>
                  <w:b w:val="1"/>
                  <w:bCs w:val="1"/>
                  <w:u w:val="single"/>
                </w:rPr>
                <w:t xml:space="preserve">La liste de courses d’un habitant de Lugdunum</w:t>
              </w:r>
            </w:hyperlink>
          </w:p>
          <w:p>
            <w:pPr/>
            <w:hyperlink r:id="rId182" w:history="1">
              <w:r>
                <w:rPr>
                  <w:color w:val="#410a8c"/>
                  <w:u w:val="single"/>
                </w:rPr>
                <w:t xml:space="preserve">Cécile Batigne</w:t>
              </w:r>
            </w:hyperlink>
            <w:r>
              <w:rPr/>
              <w:t xml:space="preserve">,</w:t>
            </w:r>
            <w:hyperlink r:id="rId13" w:history="1">
              <w:r>
                <w:rPr>
                  <w:color w:val="#410a8c"/>
                  <w:u w:val="single"/>
                </w:rPr>
                <w:t xml:space="preserve">Thierry Argant</w:t>
              </w:r>
            </w:hyperlink>
          </w:p>
          <w:p>
            <w:pPr/>
            <w:r>
              <w:rPr>
                <w:i w:val="1"/>
                <w:iCs w:val="1"/>
              </w:rPr>
              <w:t xml:space="preserve">La gastronomie romaine. Dossiers d’Archéologie, Hors-série n° 39, décembre 2020, p. 26-29.</w:t>
            </w:r>
            <w:r>
              <w:rPr/>
              <w:t xml:space="preserve">, 2020</w:t>
            </w:r>
          </w:p>
          <w:p>
            <w:pPr/>
            <w:r>
              <w:rPr/>
              <w:t xml:space="preserve">Chapitre d'ouvrage</w:t>
            </w:r>
          </w:p>
          <w:p>
            <w:pPr/>
            <w:hyperlink r:id="rId181" w:history="1">
              <w:r>
                <w:rPr>
                  <w:color w:val="#410a8c"/>
                  <w:u w:val="single"/>
                </w:rPr>
                <w:t xml:space="preserve">halshs-03095614v1</w:t>
              </w:r>
            </w:hyperlink>
          </w:p>
        </w:tc>
      </w:tr>
      <w:tr>
        <w:trPr/>
        <w:tc>
          <w:tcPr>
            <w:noWrap/>
          </w:tcPr>
          <w:p>
            <w:pPr>
              <w:spacing w:after="200"/>
            </w:pPr>
            <w:hyperlink r:id="rId183" w:history="1">
              <w:r>
                <w:rPr>
                  <w:color w:val="1e198e"/>
                  <w:b w:val="1"/>
                  <w:bCs w:val="1"/>
                  <w:u w:val="single"/>
                </w:rPr>
                <w:t xml:space="preserve">Faciès valentinois du Ier s. de notre ère. Le cas de la ferme coloniale de Mauboule (Drôme)</w:t>
              </w:r>
            </w:hyperlink>
          </w:p>
          <w:p>
            <w:pPr/>
            <w:hyperlink r:id="rId25" w:history="1">
              <w:r>
                <w:rPr>
                  <w:color w:val="#410a8c"/>
                  <w:u w:val="single"/>
                </w:rPr>
                <w:t xml:space="preserve">Guillaume Maza</w:t>
              </w:r>
            </w:hyperlink>
            <w:r>
              <w:rPr/>
              <w:t xml:space="preserve">,</w:t>
            </w:r>
            <w:hyperlink r:id="rId182" w:history="1">
              <w:r>
                <w:rPr>
                  <w:color w:val="#410a8c"/>
                  <w:u w:val="single"/>
                </w:rPr>
                <w:t xml:space="preserve">Cécile Batigne</w:t>
              </w:r>
            </w:hyperlink>
            <w:r>
              <w:rPr/>
              <w:t xml:space="preserve">,</w:t>
            </w:r>
            <w:hyperlink r:id="rId184" w:history="1">
              <w:r>
                <w:rPr>
                  <w:color w:val="#410a8c"/>
                  <w:u w:val="single"/>
                </w:rPr>
                <w:t xml:space="preserve">Céline Brun</w:t>
              </w:r>
            </w:hyperlink>
            <w:r>
              <w:rPr/>
              <w:t xml:space="preserve">,</w:t>
            </w:r>
            <w:hyperlink r:id="rId13" w:history="1">
              <w:r>
                <w:rPr>
                  <w:color w:val="#410a8c"/>
                  <w:u w:val="single"/>
                </w:rPr>
                <w:t xml:space="preserve">Thierry Argant</w:t>
              </w:r>
            </w:hyperlink>
          </w:p>
          <w:p>
            <w:pPr/>
            <w:r>
              <w:rPr>
                <w:i w:val="1"/>
                <w:iCs w:val="1"/>
              </w:rPr>
              <w:t xml:space="preserve">Actes du congrès de la SFECAG de Lyon, 2020, p. 317-330.</w:t>
            </w:r>
            <w:r>
              <w:rPr/>
              <w:t xml:space="preserve">, 2020</w:t>
            </w:r>
          </w:p>
          <w:p>
            <w:pPr/>
            <w:r>
              <w:rPr/>
              <w:t xml:space="preserve">Chapitre d'ouvrage</w:t>
            </w:r>
          </w:p>
          <w:p>
            <w:pPr/>
            <w:hyperlink r:id="rId183" w:history="1">
              <w:r>
                <w:rPr>
                  <w:color w:val="#410a8c"/>
                  <w:u w:val="single"/>
                </w:rPr>
                <w:t xml:space="preserve">halshs-03095403v1</w:t>
              </w:r>
            </w:hyperlink>
          </w:p>
        </w:tc>
      </w:tr>
      <w:tr>
        <w:trPr/>
        <w:tc>
          <w:tcPr>
            <w:noWrap/>
          </w:tcPr>
          <w:p>
            <w:pPr>
              <w:spacing w:after="200"/>
            </w:pPr>
            <w:hyperlink r:id="rId185" w:history="1">
              <w:r>
                <w:rPr>
                  <w:color w:val="1e198e"/>
                  <w:b w:val="1"/>
                  <w:bCs w:val="1"/>
                  <w:u w:val="single"/>
                </w:rPr>
                <w:t xml:space="preserve">Les puits à eau de la Corvée de Lux à Saint-Loup-de-Varennes (Saône-et-Loire), quatre siècles d'occupation continue (LTD1 - III&amp;lt;sup&amp;gt;e&amp;lt;/sup&amp;gt; s. ap. J.-C), contextes, évolution, assemblage et originalité</w:t>
              </w:r>
            </w:hyperlink>
          </w:p>
          <w:p>
            <w:pPr/>
            <w:hyperlink r:id="rId21" w:history="1">
              <w:r>
                <w:rPr>
                  <w:color w:val="#410a8c"/>
                  <w:u w:val="single"/>
                </w:rPr>
                <w:t xml:space="preserve">Yannick Teyssonneyre</w:t>
              </w:r>
            </w:hyperlink>
            <w:r>
              <w:rPr/>
              <w:t xml:space="preserve">,</w:t>
            </w:r>
            <w:hyperlink r:id="rId186" w:history="1">
              <w:r>
                <w:rPr>
                  <w:color w:val="#410a8c"/>
                  <w:u w:val="single"/>
                </w:rPr>
                <w:t xml:space="preserve">Sylvie Barrier</w:t>
              </w:r>
            </w:hyperlink>
            <w:r>
              <w:rPr/>
              <w:t xml:space="preserve">,</w:t>
            </w:r>
            <w:hyperlink r:id="rId55" w:history="1">
              <w:r>
                <w:rPr>
                  <w:color w:val="#410a8c"/>
                  <w:u w:val="single"/>
                </w:rPr>
                <w:t xml:space="preserve">Hatem Djerbi</w:t>
              </w:r>
            </w:hyperlink>
            <w:r>
              <w:rPr/>
              <w:t xml:space="preserve">,</w:t>
            </w:r>
            <w:hyperlink r:id="rId13" w:history="1">
              <w:r>
                <w:rPr>
                  <w:color w:val="#410a8c"/>
                  <w:u w:val="single"/>
                </w:rPr>
                <w:t xml:space="preserve">Thierry Argant</w:t>
              </w:r>
            </w:hyperlink>
            <w:r>
              <w:rPr/>
              <w:t xml:space="preserve">,</w:t>
            </w:r>
            <w:hyperlink r:id="rId187" w:history="1">
              <w:r>
                <w:rPr>
                  <w:color w:val="#410a8c"/>
                  <w:u w:val="single"/>
                </w:rPr>
                <w:t xml:space="preserve">Willy Tegel</w:t>
              </w:r>
            </w:hyperlink>
            <w:r>
              <w:rPr/>
              <w:t xml:space="preserve">et al.</w:t>
            </w:r>
          </w:p>
          <w:p>
            <w:pPr/>
            <w:r>
              <w:rPr/>
              <w:t xml:space="preserve">Christophe Croutsch; Sébastien Goepfert; Anne-Marie Adam. </w:t>
            </w:r>
            <w:r>
              <w:rPr>
                <w:i w:val="1"/>
                <w:iCs w:val="1"/>
              </w:rPr>
              <w:t xml:space="preserve">Les puits de la Protohistoire dans l'est de la France</w:t>
            </w:r>
            <w:r>
              <w:rPr/>
              <w:t xml:space="preserve">, 6, AVAGE, pp.217-252, 2020, Mémoires d'archéologie du Grand Est, 978-2-9561936-5-4</w:t>
            </w:r>
          </w:p>
          <w:p>
            <w:pPr/>
            <w:r>
              <w:rPr/>
              <w:t xml:space="preserve">Chapitre d'ouvrage</w:t>
            </w:r>
          </w:p>
          <w:p>
            <w:pPr/>
            <w:hyperlink r:id="rId185" w:history="1">
              <w:r>
                <w:rPr>
                  <w:color w:val="#410a8c"/>
                  <w:u w:val="single"/>
                </w:rPr>
                <w:t xml:space="preserve">hal-04808630v1</w:t>
              </w:r>
            </w:hyperlink>
          </w:p>
        </w:tc>
      </w:tr>
      <w:tr>
        <w:trPr/>
        <w:tc>
          <w:tcPr>
            <w:noWrap/>
          </w:tcPr>
          <w:p>
            <w:pPr>
              <w:spacing w:after="200"/>
            </w:pPr>
            <w:hyperlink r:id="rId188" w:history="1">
              <w:r>
                <w:rPr>
                  <w:color w:val="1e198e"/>
                  <w:b w:val="1"/>
                  <w:bCs w:val="1"/>
                  <w:u w:val="single"/>
                </w:rPr>
                <w:t xml:space="preserve">The complete Skeleton of the Bear n°2 from the Galerie des Aiglons of the Azé Cave (Saône-et-Loire, France): Ursus spelaeus ladinicus</w:t>
              </w:r>
            </w:hyperlink>
          </w:p>
          <w:p>
            <w:pPr/>
            <w:hyperlink r:id="rId189" w:history="1">
              <w:r>
                <w:rPr>
                  <w:color w:val="#410a8c"/>
                  <w:u w:val="single"/>
                </w:rPr>
                <w:t xml:space="preserve">Alain Argant</w:t>
              </w:r>
            </w:hyperlink>
            <w:r>
              <w:rPr/>
              <w:t xml:space="preserve">,</w:t>
            </w:r>
            <w:hyperlink r:id="rId13" w:history="1">
              <w:r>
                <w:rPr>
                  <w:color w:val="#410a8c"/>
                  <w:u w:val="single"/>
                </w:rPr>
                <w:t xml:space="preserve">Thierry Argant</w:t>
              </w:r>
            </w:hyperlink>
            <w:r>
              <w:rPr/>
              <w:t xml:space="preserve">,</w:t>
            </w:r>
            <w:hyperlink r:id="rId190" w:history="1">
              <w:r>
                <w:rPr>
                  <w:color w:val="#410a8c"/>
                  <w:u w:val="single"/>
                </w:rPr>
                <w:t xml:space="preserve">Lionel Barriquand</w:t>
              </w:r>
            </w:hyperlink>
            <w:r>
              <w:rPr/>
              <w:t xml:space="preserve">,</w:t>
            </w:r>
            <w:hyperlink r:id="rId191" w:history="1">
              <w:r>
                <w:rPr>
                  <w:color w:val="#410a8c"/>
                  <w:u w:val="single"/>
                </w:rPr>
                <w:t xml:space="preserve">Jacqueline Argant</w:t>
              </w:r>
            </w:hyperlink>
          </w:p>
          <w:p>
            <w:pPr/>
            <w:r>
              <w:rPr>
                <w:i w:val="1"/>
                <w:iCs w:val="1"/>
              </w:rPr>
              <w:t xml:space="preserve">Festschrift zum 80. Geburtstag von emer. Univ.-Prof. Dr. Mag. Gernot Rabeder,</w:t>
            </w:r>
            <w:r>
              <w:rPr/>
              <w:t xml:space="preserve">, 132, pp.11-32, 2019, Berichte der Geologischen Bundesanstalt, 1017-8880</w:t>
            </w:r>
          </w:p>
          <w:p>
            <w:pPr/>
            <w:r>
              <w:rPr/>
              <w:t xml:space="preserve">Chapitre d'ouvrage</w:t>
            </w:r>
          </w:p>
          <w:p>
            <w:pPr/>
            <w:hyperlink r:id="rId188" w:history="1">
              <w:r>
                <w:rPr>
                  <w:color w:val="#410a8c"/>
                  <w:u w:val="single"/>
                </w:rPr>
                <w:t xml:space="preserve">hal-02547036v1</w:t>
              </w:r>
            </w:hyperlink>
          </w:p>
        </w:tc>
      </w:tr>
      <w:tr>
        <w:trPr/>
        <w:tc>
          <w:tcPr>
            <w:noWrap/>
          </w:tcPr>
          <w:p>
            <w:pPr>
              <w:spacing w:after="200"/>
            </w:pPr>
            <w:hyperlink r:id="rId192" w:history="1">
              <w:r>
                <w:rPr>
                  <w:color w:val="1e198e"/>
                  <w:b w:val="1"/>
                  <w:bCs w:val="1"/>
                  <w:u w:val="single"/>
                </w:rPr>
                <w:t xml:space="preserve">Habiter à l’étage. Analyse de l’architecture et des assemblages mobiliers d’un immeuble de rapport de Lugdunum (Lyon, France)</w:t>
              </w:r>
            </w:hyperlink>
          </w:p>
          <w:p>
            <w:pPr/>
            <w:hyperlink r:id="rId69" w:history="1">
              <w:r>
                <w:rPr>
                  <w:color w:val="#410a8c"/>
                  <w:u w:val="single"/>
                </w:rPr>
                <w:t xml:space="preserve">Benjamin Clément</w:t>
              </w:r>
            </w:hyperlink>
            <w:r>
              <w:rPr/>
              <w:t xml:space="preserve">,</w:t>
            </w:r>
            <w:hyperlink r:id="rId193" w:history="1">
              <w:r>
                <w:rPr>
                  <w:color w:val="#410a8c"/>
                  <w:u w:val="single"/>
                </w:rPr>
                <w:t xml:space="preserve">Capucine Sartre</w:t>
              </w:r>
            </w:hyperlink>
            <w:r>
              <w:rPr/>
              <w:t xml:space="preserve">,</w:t>
            </w:r>
            <w:hyperlink r:id="rId13" w:history="1">
              <w:r>
                <w:rPr>
                  <w:color w:val="#410a8c"/>
                  <w:u w:val="single"/>
                </w:rPr>
                <w:t xml:space="preserve">Thierry Argant</w:t>
              </w:r>
            </w:hyperlink>
            <w:r>
              <w:rPr/>
              <w:t xml:space="preserve">,</w:t>
            </w:r>
            <w:hyperlink r:id="rId182" w:history="1">
              <w:r>
                <w:rPr>
                  <w:color w:val="#410a8c"/>
                  <w:u w:val="single"/>
                </w:rPr>
                <w:t xml:space="preserve">Cécile Batigne</w:t>
              </w:r>
            </w:hyperlink>
            <w:r>
              <w:rPr/>
              <w:t xml:space="preserve">,</w:t>
            </w:r>
            <w:hyperlink r:id="rId184" w:history="1">
              <w:r>
                <w:rPr>
                  <w:color w:val="#410a8c"/>
                  <w:u w:val="single"/>
                </w:rPr>
                <w:t xml:space="preserve">Céline Brun</w:t>
              </w:r>
            </w:hyperlink>
            <w:r>
              <w:rPr/>
              <w:t xml:space="preserve">et al.</w:t>
            </w:r>
          </w:p>
          <w:p>
            <w:pPr/>
            <w:r>
              <w:rPr/>
              <w:t xml:space="preserve">Ballet Pascale; Lemaître Séverine; Bertrand Isabelle. </w:t>
            </w:r>
            <w:r>
              <w:rPr>
                <w:i w:val="1"/>
                <w:iCs w:val="1"/>
              </w:rPr>
              <w:t xml:space="preserve">De la Gaule à l’Orient méditerranéen. Fonctions et statuts des mobiliers archéologiques dans leur contexte.</w:t>
            </w:r>
            <w:r>
              <w:rPr/>
              <w:t xml:space="preserve">, Presses universitaires de Rennes; Institut français d'archéologie orientale, pp.59-66, 2018, Collection Archéologie et Culture, 978-2-7535-5922-6</w:t>
            </w:r>
          </w:p>
          <w:p>
            <w:pPr/>
            <w:r>
              <w:rPr/>
              <w:t xml:space="preserve">Chapitre d'ouvrage</w:t>
            </w:r>
          </w:p>
          <w:p>
            <w:pPr/>
            <w:hyperlink r:id="rId192" w:history="1">
              <w:r>
                <w:rPr>
                  <w:color w:val="#410a8c"/>
                  <w:u w:val="single"/>
                </w:rPr>
                <w:t xml:space="preserve">halshs-01970553v1</w:t>
              </w:r>
            </w:hyperlink>
          </w:p>
        </w:tc>
      </w:tr>
      <w:tr>
        <w:trPr/>
        <w:tc>
          <w:tcPr>
            <w:noWrap/>
          </w:tcPr>
          <w:p>
            <w:pPr>
              <w:spacing w:after="200"/>
            </w:pPr>
            <w:hyperlink r:id="rId194" w:history="1">
              <w:r>
                <w:rPr>
                  <w:color w:val="1e198e"/>
                  <w:b w:val="1"/>
                  <w:bCs w:val="1"/>
                  <w:u w:val="single"/>
                </w:rPr>
                <w:t xml:space="preserve">Un coteau bien orienté à Anse (Rhône). Sépultures de l’âge du Bronze ancien inédites dans la vallée de la Saône aval</w:t>
              </w:r>
            </w:hyperlink>
          </w:p>
          <w:p>
            <w:pPr/>
            <w:hyperlink r:id="rId13" w:history="1">
              <w:r>
                <w:rPr>
                  <w:color w:val="#410a8c"/>
                  <w:u w:val="single"/>
                </w:rPr>
                <w:t xml:space="preserve">Thierry Argant</w:t>
              </w:r>
            </w:hyperlink>
            <w:r>
              <w:rPr/>
              <w:t xml:space="preserve">,</w:t>
            </w:r>
            <w:hyperlink r:id="rId22" w:history="1">
              <w:r>
                <w:rPr>
                  <w:color w:val="#410a8c"/>
                  <w:u w:val="single"/>
                </w:rPr>
                <w:t xml:space="preserve">Sabrina Charbouillot</w:t>
              </w:r>
            </w:hyperlink>
            <w:r>
              <w:rPr/>
              <w:t xml:space="preserve">,</w:t>
            </w:r>
            <w:hyperlink r:id="rId111" w:history="1">
              <w:r>
                <w:rPr>
                  <w:color w:val="#410a8c"/>
                  <w:u w:val="single"/>
                </w:rPr>
                <w:t xml:space="preserve">Clément Moreau</w:t>
              </w:r>
            </w:hyperlink>
          </w:p>
          <w:p>
            <w:pPr/>
            <w:r>
              <w:rPr>
                <w:i w:val="1"/>
                <w:iCs w:val="1"/>
              </w:rPr>
              <w:t xml:space="preserve">De la tombe au territoire, Actes des 11e Rencontres Méridionales de Préhistoire Récente Montpellier (Hérault) 25 au 27 septembre 2014</w:t>
            </w:r>
            <w:r>
              <w:rPr/>
              <w:t xml:space="preserve">, pp.579-586, 2016</w:t>
            </w:r>
          </w:p>
          <w:p>
            <w:pPr/>
            <w:r>
              <w:rPr/>
              <w:t xml:space="preserve">Chapitre d'ouvrage</w:t>
            </w:r>
          </w:p>
          <w:p>
            <w:pPr/>
            <w:hyperlink r:id="rId194" w:history="1">
              <w:r>
                <w:rPr>
                  <w:color w:val="#410a8c"/>
                  <w:u w:val="single"/>
                </w:rPr>
                <w:t xml:space="preserve">hal-02264826v1</w:t>
              </w:r>
            </w:hyperlink>
          </w:p>
        </w:tc>
      </w:tr>
      <w:tr>
        <w:trPr/>
        <w:tc>
          <w:tcPr>
            <w:noWrap/>
          </w:tcPr>
          <w:p>
            <w:pPr>
              <w:spacing w:after="200"/>
            </w:pPr>
            <w:hyperlink r:id="rId195" w:history="1">
              <w:r>
                <w:rPr>
                  <w:color w:val="1e198e"/>
                  <w:b w:val="1"/>
                  <w:bCs w:val="1"/>
                  <w:u w:val="single"/>
                </w:rPr>
                <w:t xml:space="preserve">Les processus de romanisation à Lyon au second âge du Fer : entre traditions indigènes et influences méditerranéennes</w:t>
              </w:r>
            </w:hyperlink>
          </w:p>
          <w:p>
            <w:pPr/>
            <w:hyperlink r:id="rId25" w:history="1">
              <w:r>
                <w:rPr>
                  <w:color w:val="#410a8c"/>
                  <w:u w:val="single"/>
                </w:rPr>
                <w:t xml:space="preserve">Guillaume Maza</w:t>
              </w:r>
            </w:hyperlink>
            <w:r>
              <w:rPr/>
              <w:t xml:space="preserve">,</w:t>
            </w:r>
            <w:hyperlink r:id="rId69" w:history="1">
              <w:r>
                <w:rPr>
                  <w:color w:val="#410a8c"/>
                  <w:u w:val="single"/>
                </w:rPr>
                <w:t xml:space="preserve">Benjamin Clément</w:t>
              </w:r>
            </w:hyperlink>
            <w:r>
              <w:rPr/>
              <w:t xml:space="preserve">,</w:t>
            </w:r>
            <w:hyperlink r:id="rId13" w:history="1">
              <w:r>
                <w:rPr>
                  <w:color w:val="#410a8c"/>
                  <w:u w:val="single"/>
                </w:rPr>
                <w:t xml:space="preserve">Thierry Argant</w:t>
              </w:r>
            </w:hyperlink>
            <w:r>
              <w:rPr/>
              <w:t xml:space="preserve">,</w:t>
            </w:r>
            <w:hyperlink r:id="rId59" w:history="1">
              <w:r>
                <w:rPr>
                  <w:color w:val="#410a8c"/>
                  <w:u w:val="single"/>
                </w:rPr>
                <w:t xml:space="preserve">Stéphane Carrara</w:t>
              </w:r>
            </w:hyperlink>
          </w:p>
          <w:p>
            <w:pPr/>
            <w:r>
              <w:rPr/>
              <w:t xml:space="preserve">Geertrui Blancquaert; François Malrain. </w:t>
            </w:r>
            <w:r>
              <w:rPr>
                <w:i w:val="1"/>
                <w:iCs w:val="1"/>
              </w:rPr>
              <w:t xml:space="preserve">Évolution des sociétés gauloises du Second âge du Fer, entre mutations internes et influences externes. Actes du 38e colloque international de l’Association française pour l’étude de l’âge du Fer (Amiens, 29 mai-1er juin 2014)</w:t>
            </w:r>
            <w:r>
              <w:rPr/>
              <w:t xml:space="preserve">, n° spécial (30-2016), </w:t>
            </w:r>
            <w:hyperlink r:id="rId196" w:history="1">
              <w:r>
                <w:rPr>
                  <w:color w:val="#410a8c"/>
                  <w:u w:val="single"/>
                </w:rPr>
                <w:t xml:space="preserve">Société archéologique de Picardie</w:t>
              </w:r>
            </w:hyperlink>
            <w:r>
              <w:rPr/>
              <w:t xml:space="preserve">, pp.531-552, 2016, Revue archéologique de Picardie</w:t>
            </w:r>
          </w:p>
          <w:p>
            <w:pPr/>
            <w:r>
              <w:rPr/>
              <w:t xml:space="preserve">Chapitre d'ouvrage</w:t>
            </w:r>
          </w:p>
          <w:p>
            <w:pPr/>
            <w:hyperlink r:id="rId195" w:history="1">
              <w:r>
                <w:rPr>
                  <w:color w:val="#410a8c"/>
                  <w:u w:val="single"/>
                </w:rPr>
                <w:t xml:space="preserve">hal-02094420v1</w:t>
              </w:r>
            </w:hyperlink>
          </w:p>
        </w:tc>
      </w:tr>
      <w:tr>
        <w:trPr/>
        <w:tc>
          <w:tcPr>
            <w:noWrap/>
          </w:tcPr>
          <w:p>
            <w:pPr>
              <w:spacing w:after="200"/>
            </w:pPr>
            <w:hyperlink r:id="rId197" w:history="1">
              <w:r>
                <w:rPr>
                  <w:color w:val="1e198e"/>
                  <w:b w:val="1"/>
                  <w:bCs w:val="1"/>
                  <w:u w:val="single"/>
                </w:rPr>
                <w:t xml:space="preserve">Les puits à eau protohistoriques de la fin de l’âge du Bronze du site de « Pré de Nuits » à Nuits-Saint-Georges (Bourgogne, Côte-d’Or)</w:t>
              </w:r>
            </w:hyperlink>
          </w:p>
          <w:p>
            <w:pPr/>
            <w:hyperlink r:id="rId25" w:history="1">
              <w:r>
                <w:rPr>
                  <w:color w:val="#410a8c"/>
                  <w:u w:val="single"/>
                </w:rPr>
                <w:t xml:space="preserve">Guillaume Maza</w:t>
              </w:r>
            </w:hyperlink>
            <w:r>
              <w:rPr/>
              <w:t xml:space="preserve">,</w:t>
            </w:r>
            <w:hyperlink r:id="rId198" w:history="1">
              <w:r>
                <w:rPr>
                  <w:color w:val="#410a8c"/>
                  <w:u w:val="single"/>
                </w:rPr>
                <w:t xml:space="preserve">Katinka Zipper</w:t>
              </w:r>
            </w:hyperlink>
            <w:r>
              <w:rPr/>
              <w:t xml:space="preserve">,</w:t>
            </w:r>
            <w:hyperlink r:id="rId13" w:history="1">
              <w:r>
                <w:rPr>
                  <w:color w:val="#410a8c"/>
                  <w:u w:val="single"/>
                </w:rPr>
                <w:t xml:space="preserve">Thierry Argant</w:t>
              </w:r>
            </w:hyperlink>
            <w:r>
              <w:rPr/>
              <w:t xml:space="preserve">,</w:t>
            </w:r>
            <w:hyperlink r:id="rId199" w:history="1">
              <w:r>
                <w:rPr>
                  <w:color w:val="#410a8c"/>
                  <w:u w:val="single"/>
                </w:rPr>
                <w:t xml:space="preserve">Carole Blomjous</w:t>
              </w:r>
            </w:hyperlink>
            <w:r>
              <w:rPr/>
              <w:t xml:space="preserve">,</w:t>
            </w:r>
            <w:hyperlink r:id="rId200" w:history="1">
              <w:r>
                <w:rPr>
                  <w:color w:val="#410a8c"/>
                  <w:u w:val="single"/>
                </w:rPr>
                <w:t xml:space="preserve">Benoît Montandon</w:t>
              </w:r>
            </w:hyperlink>
          </w:p>
          <w:p>
            <w:pPr/>
            <w:r>
              <w:rPr/>
              <w:t xml:space="preserve">Fabienne Olmer; Réjane Roure. </w:t>
            </w:r>
            <w:r>
              <w:rPr>
                <w:i w:val="1"/>
                <w:iCs w:val="1"/>
              </w:rPr>
              <w:t xml:space="preserve">Les Gaulois au fil de l’eau. Actes du 37e colloque de l’Association française pour l’étude de l’âge du Fer (Montpellier, 7-11 mai 2013)</w:t>
            </w:r>
            <w:r>
              <w:rPr/>
              <w:t xml:space="preserve">, Mémoires (39), </w:t>
            </w:r>
            <w:hyperlink r:id="rId201" w:history="1">
              <w:r>
                <w:rPr>
                  <w:color w:val="#410a8c"/>
                  <w:u w:val="single"/>
                </w:rPr>
                <w:t xml:space="preserve">Ausonius Éditions</w:t>
              </w:r>
            </w:hyperlink>
            <w:r>
              <w:rPr/>
              <w:t xml:space="preserve">, pp.1005-1030, 2015, 978-2-35613-133-1</w:t>
            </w:r>
          </w:p>
          <w:p>
            <w:pPr/>
            <w:r>
              <w:rPr/>
              <w:t xml:space="preserve">Chapitre d'ouvrage</w:t>
            </w:r>
          </w:p>
          <w:p>
            <w:pPr/>
            <w:hyperlink r:id="rId197" w:history="1">
              <w:r>
                <w:rPr>
                  <w:color w:val="#410a8c"/>
                  <w:u w:val="single"/>
                </w:rPr>
                <w:t xml:space="preserve">hal-02095415v1</w:t>
              </w:r>
            </w:hyperlink>
          </w:p>
        </w:tc>
      </w:tr>
      <w:tr>
        <w:trPr/>
        <w:tc>
          <w:tcPr>
            <w:noWrap/>
          </w:tcPr>
          <w:p>
            <w:pPr>
              <w:spacing w:after="200"/>
            </w:pPr>
            <w:hyperlink r:id="rId202" w:history="1">
              <w:r>
                <w:rPr>
                  <w:color w:val="1e198e"/>
                  <w:b w:val="1"/>
                  <w:bCs w:val="1"/>
                  <w:u w:val="single"/>
                </w:rPr>
                <w:t xml:space="preserve">Le promontoire du « Malpas » à Soyons (Ardèche) : un habitat fortifié de l’âge du Fer sur la rive occidentale du Rhône</w:t>
              </w:r>
            </w:hyperlink>
          </w:p>
          <w:p>
            <w:pPr/>
            <w:hyperlink r:id="rId203" w:history="1">
              <w:r>
                <w:rPr>
                  <w:color w:val="#410a8c"/>
                  <w:u w:val="single"/>
                </w:rPr>
                <w:t xml:space="preserve">Fabien Delrieu</w:t>
              </w:r>
            </w:hyperlink>
            <w:r>
              <w:rPr/>
              <w:t xml:space="preserve">,</w:t>
            </w:r>
            <w:hyperlink r:id="rId13" w:history="1">
              <w:r>
                <w:rPr>
                  <w:color w:val="#410a8c"/>
                  <w:u w:val="single"/>
                </w:rPr>
                <w:t xml:space="preserve">Thierry Argant</w:t>
              </w:r>
            </w:hyperlink>
            <w:r>
              <w:rPr/>
              <w:t xml:space="preserve">,</w:t>
            </w:r>
            <w:hyperlink r:id="rId59" w:history="1">
              <w:r>
                <w:rPr>
                  <w:color w:val="#410a8c"/>
                  <w:u w:val="single"/>
                </w:rPr>
                <w:t xml:space="preserve">Stéphane Carrara</w:t>
              </w:r>
            </w:hyperlink>
            <w:r>
              <w:rPr/>
              <w:t xml:space="preserve">,</w:t>
            </w:r>
            <w:hyperlink r:id="rId204" w:history="1">
              <w:r>
                <w:rPr>
                  <w:color w:val="#410a8c"/>
                  <w:u w:val="single"/>
                </w:rPr>
                <w:t xml:space="preserve">Pierre Dutreuil</w:t>
              </w:r>
            </w:hyperlink>
            <w:r>
              <w:rPr/>
              <w:t xml:space="preserve">,</w:t>
            </w:r>
            <w:hyperlink r:id="rId62" w:history="1">
              <w:r>
                <w:rPr>
                  <w:color w:val="#410a8c"/>
                  <w:u w:val="single"/>
                </w:rPr>
                <w:t xml:space="preserve">Amaury Gilles</w:t>
              </w:r>
            </w:hyperlink>
            <w:r>
              <w:rPr/>
              <w:t xml:space="preserve">et al.</w:t>
            </w:r>
          </w:p>
          <w:p>
            <w:pPr/>
            <w:r>
              <w:rPr/>
              <w:t xml:space="preserve">Fabienne Olmer; Réjane Roure. </w:t>
            </w:r>
            <w:r>
              <w:rPr>
                <w:i w:val="1"/>
                <w:iCs w:val="1"/>
              </w:rPr>
              <w:t xml:space="preserve">Les Gaulois au fil de l’eau. Actes du 37e colloque de l’Association française pour l’étude de l’âge du Fer (Montpellier, 7-11 mai 2013)</w:t>
            </w:r>
            <w:r>
              <w:rPr/>
              <w:t xml:space="preserve">, Mémoires (39), </w:t>
            </w:r>
            <w:hyperlink r:id="rId201" w:history="1">
              <w:r>
                <w:rPr>
                  <w:color w:val="#410a8c"/>
                  <w:u w:val="single"/>
                </w:rPr>
                <w:t xml:space="preserve">Ausonius Éditions</w:t>
              </w:r>
            </w:hyperlink>
            <w:r>
              <w:rPr/>
              <w:t xml:space="preserve">, pp.831-852, 2015, 978-2-35613-133-1</w:t>
            </w:r>
          </w:p>
          <w:p>
            <w:pPr/>
            <w:r>
              <w:rPr/>
              <w:t xml:space="preserve">Chapitre d'ouvrage</w:t>
            </w:r>
          </w:p>
          <w:p>
            <w:pPr/>
            <w:hyperlink r:id="rId202" w:history="1">
              <w:r>
                <w:rPr>
                  <w:color w:val="#410a8c"/>
                  <w:u w:val="single"/>
                </w:rPr>
                <w:t xml:space="preserve">hal-02095384v1</w:t>
              </w:r>
            </w:hyperlink>
          </w:p>
        </w:tc>
      </w:tr>
      <w:tr>
        <w:trPr/>
        <w:tc>
          <w:tcPr>
            <w:noWrap/>
          </w:tcPr>
          <w:p>
            <w:pPr>
              <w:spacing w:after="200"/>
            </w:pPr>
            <w:hyperlink r:id="rId205" w:history="1">
              <w:r>
                <w:rPr>
                  <w:color w:val="1e198e"/>
                  <w:b w:val="1"/>
                  <w:bCs w:val="1"/>
                  <w:u w:val="single"/>
                </w:rPr>
                <w:t xml:space="preserve">Le mobilier archéologique des puits de Sauzet (Drôme) : un instantané à La Tène D1 en bordure du Rhône</w:t>
              </w:r>
            </w:hyperlink>
          </w:p>
          <w:p>
            <w:pPr/>
            <w:hyperlink r:id="rId138" w:history="1">
              <w:r>
                <w:rPr>
                  <w:color w:val="#410a8c"/>
                  <w:u w:val="single"/>
                </w:rPr>
                <w:t xml:space="preserve">Julien Collombet</w:t>
              </w:r>
            </w:hyperlink>
            <w:r>
              <w:rPr/>
              <w:t xml:space="preserve">,</w:t>
            </w:r>
            <w:hyperlink r:id="rId21" w:history="1">
              <w:r>
                <w:rPr>
                  <w:color w:val="#410a8c"/>
                  <w:u w:val="single"/>
                </w:rPr>
                <w:t xml:space="preserve">Yannick Teyssonneyre</w:t>
              </w:r>
            </w:hyperlink>
            <w:r>
              <w:rPr/>
              <w:t xml:space="preserve">,</w:t>
            </w:r>
            <w:hyperlink r:id="rId69" w:history="1">
              <w:r>
                <w:rPr>
                  <w:color w:val="#410a8c"/>
                  <w:u w:val="single"/>
                </w:rPr>
                <w:t xml:space="preserve">Benjamin Clément</w:t>
              </w:r>
            </w:hyperlink>
            <w:r>
              <w:rPr/>
              <w:t xml:space="preserve">,</w:t>
            </w:r>
            <w:hyperlink r:id="rId139" w:history="1">
              <w:r>
                <w:rPr>
                  <w:color w:val="#410a8c"/>
                  <w:u w:val="single"/>
                </w:rPr>
                <w:t xml:space="preserve">Charlotte Carrato</w:t>
              </w:r>
            </w:hyperlink>
            <w:r>
              <w:rPr/>
              <w:t xml:space="preserve">,</w:t>
            </w:r>
            <w:hyperlink r:id="rId13" w:history="1">
              <w:r>
                <w:rPr>
                  <w:color w:val="#410a8c"/>
                  <w:u w:val="single"/>
                </w:rPr>
                <w:t xml:space="preserve">Thierry Argant</w:t>
              </w:r>
            </w:hyperlink>
            <w:r>
              <w:rPr/>
              <w:t xml:space="preserve">et al.</w:t>
            </w:r>
          </w:p>
          <w:p>
            <w:pPr/>
            <w:r>
              <w:rPr/>
              <w:t xml:space="preserve">Fabienne Olmer; Réjane Roure. </w:t>
            </w:r>
            <w:r>
              <w:rPr>
                <w:i w:val="1"/>
                <w:iCs w:val="1"/>
              </w:rPr>
              <w:t xml:space="preserve">Les Gaulois au fil de l’eau. Actes du 37e colloque de l’Association française pour l’étude de l’âge du Fer (Montpellier, 7-11 mai 2013)</w:t>
            </w:r>
            <w:r>
              <w:rPr/>
              <w:t xml:space="preserve">, Mémoires (39), </w:t>
            </w:r>
            <w:hyperlink r:id="rId201" w:history="1">
              <w:r>
                <w:rPr>
                  <w:color w:val="#410a8c"/>
                  <w:u w:val="single"/>
                </w:rPr>
                <w:t xml:space="preserve">Ausonius Éditions</w:t>
              </w:r>
            </w:hyperlink>
            <w:r>
              <w:rPr/>
              <w:t xml:space="preserve">, pp.941-956, 2015, 978-2-35613-133-1</w:t>
            </w:r>
          </w:p>
          <w:p>
            <w:pPr/>
            <w:r>
              <w:rPr/>
              <w:t xml:space="preserve">Chapitre d'ouvrage</w:t>
            </w:r>
          </w:p>
          <w:p>
            <w:pPr/>
            <w:hyperlink r:id="rId205" w:history="1">
              <w:r>
                <w:rPr>
                  <w:color w:val="#410a8c"/>
                  <w:u w:val="single"/>
                </w:rPr>
                <w:t xml:space="preserve">hal-02042318v1</w:t>
              </w:r>
            </w:hyperlink>
          </w:p>
        </w:tc>
      </w:tr>
      <w:tr>
        <w:trPr/>
        <w:tc>
          <w:tcPr>
            <w:noWrap/>
          </w:tcPr>
          <w:p>
            <w:pPr>
              <w:spacing w:after="200"/>
            </w:pPr>
            <w:hyperlink r:id="rId206" w:history="1">
              <w:r>
                <w:rPr>
                  <w:color w:val="1e198e"/>
                  <w:b w:val="1"/>
                  <w:bCs w:val="1"/>
                  <w:u w:val="single"/>
                </w:rPr>
                <w:t xml:space="preserve">Une autre sorte de peau : le lion de Lyon</w:t>
              </w:r>
            </w:hyperlink>
          </w:p>
          <w:p>
            <w:pPr/>
            <w:hyperlink r:id="rId13" w:history="1">
              <w:r>
                <w:rPr>
                  <w:color w:val="#410a8c"/>
                  <w:u w:val="single"/>
                </w:rPr>
                <w:t xml:space="preserve">Thierry Argant</w:t>
              </w:r>
            </w:hyperlink>
          </w:p>
          <w:p>
            <w:pPr/>
            <w:r>
              <w:rPr/>
              <w:t xml:space="preserve">Séverine Lemaître; Cécile Batigne-Vallet. </w:t>
            </w:r>
            <w:r>
              <w:rPr>
                <w:i w:val="1"/>
                <w:iCs w:val="1"/>
              </w:rPr>
              <w:t xml:space="preserve">Abécédaire pour un archéologue lyonnais. Mélanges offerts à Armand Desbat</w:t>
            </w:r>
            <w:r>
              <w:rPr/>
              <w:t xml:space="preserve">, éd. Mergoil, pp.139-144, 2015, Archéologie et histoire romaine, 31</w:t>
            </w:r>
          </w:p>
          <w:p>
            <w:pPr/>
            <w:r>
              <w:rPr/>
              <w:t xml:space="preserve">Chapitre d'ouvrage</w:t>
            </w:r>
          </w:p>
          <w:p>
            <w:pPr/>
            <w:hyperlink r:id="rId206" w:history="1">
              <w:r>
                <w:rPr>
                  <w:color w:val="#410a8c"/>
                  <w:u w:val="single"/>
                </w:rPr>
                <w:t xml:space="preserve">hal-02094448v1</w:t>
              </w:r>
            </w:hyperlink>
          </w:p>
        </w:tc>
      </w:tr>
      <w:tr>
        <w:trPr/>
        <w:tc>
          <w:tcPr>
            <w:noWrap/>
          </w:tcPr>
          <w:p>
            <w:pPr>
              <w:spacing w:after="200"/>
            </w:pPr>
            <w:hyperlink r:id="rId207" w:history="1">
              <w:r>
                <w:rPr>
                  <w:color w:val="1e198e"/>
                  <w:b w:val="1"/>
                  <w:bCs w:val="1"/>
                  <w:u w:val="single"/>
                </w:rPr>
                <w:t xml:space="preserve">Nouveaux indices d'occupation préhistorique en rive gauche de la Saône à Lyon 4e (Rhône)</w:t>
              </w:r>
            </w:hyperlink>
          </w:p>
          <w:p>
            <w:pPr/>
            <w:hyperlink r:id="rId13" w:history="1">
              <w:r>
                <w:rPr>
                  <w:color w:val="#410a8c"/>
                  <w:u w:val="single"/>
                </w:rPr>
                <w:t xml:space="preserve">Thierry Argant</w:t>
              </w:r>
            </w:hyperlink>
            <w:r>
              <w:rPr/>
              <w:t xml:space="preserve">,</w:t>
            </w:r>
            <w:hyperlink r:id="rId208" w:history="1">
              <w:r>
                <w:rPr>
                  <w:color w:val="#410a8c"/>
                  <w:u w:val="single"/>
                </w:rPr>
                <w:t xml:space="preserve">Catherine Latour-Argant</w:t>
              </w:r>
            </w:hyperlink>
            <w:r>
              <w:rPr/>
              <w:t xml:space="preserve">,</w:t>
            </w:r>
            <w:hyperlink r:id="rId50" w:history="1">
              <w:r>
                <w:rPr>
                  <w:color w:val="#410a8c"/>
                  <w:u w:val="single"/>
                </w:rPr>
                <w:t xml:space="preserve">Stéphane Gaillot</w:t>
              </w:r>
            </w:hyperlink>
          </w:p>
          <w:p>
            <w:pPr/>
            <w:r>
              <w:rPr/>
              <w:t xml:space="preserve">Alain Beeching; Éric Thirault; Joël Vital. </w:t>
            </w:r>
            <w:r>
              <w:rPr>
                <w:i w:val="1"/>
                <w:iCs w:val="1"/>
              </w:rPr>
              <w:t xml:space="preserve">Économie et société à la fin de la Préhistoire. Actualité de la Recherche</w:t>
            </w:r>
            <w:r>
              <w:rPr/>
              <w:t xml:space="preserve">, 34, ALPARA; Maison de l'Orient et de la Méditerranée, pp.255-262, 2010</w:t>
            </w:r>
          </w:p>
          <w:p>
            <w:pPr/>
            <w:r>
              <w:rPr/>
              <w:t xml:space="preserve">Chapitre d'ouvrage</w:t>
            </w:r>
          </w:p>
          <w:p>
            <w:pPr/>
            <w:hyperlink r:id="rId207" w:history="1">
              <w:r>
                <w:rPr>
                  <w:color w:val="#410a8c"/>
                  <w:u w:val="single"/>
                </w:rPr>
                <w:t xml:space="preserve">hal-02290231v1</w:t>
              </w:r>
            </w:hyperlink>
          </w:p>
        </w:tc>
      </w:tr>
      <w:tr>
        <w:trPr/>
        <w:tc>
          <w:tcPr>
            <w:noWrap/>
          </w:tcPr>
          <w:p>
            <w:pPr>
              <w:spacing w:after="200"/>
            </w:pPr>
            <w:hyperlink r:id="rId209" w:history="1">
              <w:r>
                <w:rPr>
                  <w:color w:val="1e198e"/>
                  <w:b w:val="1"/>
                  <w:bCs w:val="1"/>
                  <w:u w:val="single"/>
                </w:rPr>
                <w:t xml:space="preserve">Lyon avant &amp;lt;i&amp;gt;Lugdunum&amp;lt;/i&amp;gt; : l’occupation du premier âge du fer dans son environnement naturel, synthèse de 20 ans de fouille archéologique</w:t>
              </w:r>
            </w:hyperlink>
          </w:p>
          <w:p>
            <w:pPr/>
            <w:hyperlink r:id="rId142" w:history="1">
              <w:r>
                <w:rPr>
                  <w:color w:val="#410a8c"/>
                  <w:u w:val="single"/>
                </w:rPr>
                <w:t xml:space="preserve">Catherine Bellon</w:t>
              </w:r>
            </w:hyperlink>
            <w:r>
              <w:rPr/>
              <w:t xml:space="preserve">,</w:t>
            </w:r>
            <w:hyperlink r:id="rId94" w:history="1">
              <w:r>
                <w:rPr>
                  <w:color w:val="#410a8c"/>
                  <w:u w:val="single"/>
                </w:rPr>
                <w:t xml:space="preserve">Odile Franc</w:t>
              </w:r>
            </w:hyperlink>
            <w:r>
              <w:rPr/>
              <w:t xml:space="preserve">,</w:t>
            </w:r>
            <w:hyperlink r:id="rId13" w:history="1">
              <w:r>
                <w:rPr>
                  <w:color w:val="#410a8c"/>
                  <w:u w:val="single"/>
                </w:rPr>
                <w:t xml:space="preserve">Thierry Argant</w:t>
              </w:r>
            </w:hyperlink>
          </w:p>
          <w:p>
            <w:pPr/>
            <w:r>
              <w:rPr/>
              <w:t xml:space="preserve">Marie-Jeanne Roulière-Lambert; Alain Daubigney; Pierre-Yves Milcent; Marc Talon; Joël Vital. </w:t>
            </w:r>
            <w:r>
              <w:rPr>
                <w:i w:val="1"/>
                <w:iCs w:val="1"/>
              </w:rPr>
              <w:t xml:space="preserve">De l’âge du Bronze à l’âge du Fer en France et en Europe occidentale (Xe-VIIe siècle av. J.-C.). La moyenne vallée du Rhône aux âges du Fer. Actes du XXXe colloque international de l’Association française pour l’étude de l’âge du Fer (Saint-Romain-en-Gal, 26-28 mai 2006)</w:t>
            </w:r>
            <w:r>
              <w:rPr/>
              <w:t xml:space="preserve">, Supplément à la Revue archéologique de l'Est (27), Société archéologique de l'Est, pp.111-132, 2009, 978-2-915544-11-4. </w:t>
            </w:r>
            <w:hyperlink r:id="rId210" w:history="1">
              <w:r>
                <w:rPr>
                  <w:color w:val="#410a8c"/>
                  <w:u w:val="single"/>
                </w:rPr>
                <w:t xml:space="preserve">⟨10.4000/books.artehis.18131⟩</w:t>
              </w:r>
            </w:hyperlink>
          </w:p>
          <w:p>
            <w:pPr/>
            <w:r>
              <w:rPr/>
              <w:t xml:space="preserve">Chapitre d'ouvrage</w:t>
            </w:r>
          </w:p>
          <w:p>
            <w:pPr/>
            <w:hyperlink r:id="rId209" w:history="1">
              <w:r>
                <w:rPr>
                  <w:color w:val="#410a8c"/>
                  <w:u w:val="single"/>
                </w:rPr>
                <w:t xml:space="preserve">halshs-03976850v1</w:t>
              </w:r>
            </w:hyperlink>
          </w:p>
        </w:tc>
      </w:tr>
      <w:tr>
        <w:trPr/>
        <w:tc>
          <w:tcPr>
            <w:noWrap/>
          </w:tcPr>
          <w:p>
            <w:pPr>
              <w:spacing w:after="200"/>
            </w:pPr>
            <w:hyperlink r:id="rId211" w:history="1">
              <w:r>
                <w:rPr>
                  <w:color w:val="1e198e"/>
                  <w:b w:val="1"/>
                  <w:bCs w:val="1"/>
                  <w:u w:val="single"/>
                </w:rPr>
                <w:t xml:space="preserve">Fouilles sur le plateau de la Baille, occupation de l'Antiquité tardive &amp;quot; Une ferme sur le castrum</w:t>
              </w:r>
            </w:hyperlink>
          </w:p>
          <w:p>
            <w:pPr/>
            <w:hyperlink r:id="rId191" w:history="1">
              <w:r>
                <w:rPr>
                  <w:color w:val="#410a8c"/>
                  <w:u w:val="single"/>
                </w:rPr>
                <w:t xml:space="preserve">Jacqueline Argant</w:t>
              </w:r>
            </w:hyperlink>
            <w:r>
              <w:rPr/>
              <w:t xml:space="preserve">,</w:t>
            </w:r>
            <w:hyperlink r:id="rId13" w:history="1">
              <w:r>
                <w:rPr>
                  <w:color w:val="#410a8c"/>
                  <w:u w:val="single"/>
                </w:rPr>
                <w:t xml:space="preserve">Thierry Argant</w:t>
              </w:r>
            </w:hyperlink>
            <w:r>
              <w:rPr/>
              <w:t xml:space="preserve">,</w:t>
            </w:r>
            <w:hyperlink r:id="rId212" w:history="1">
              <w:r>
                <w:rPr>
                  <w:color w:val="#410a8c"/>
                  <w:u w:val="single"/>
                </w:rPr>
                <w:t xml:space="preserve">Daniel Barthélémy</w:t>
              </w:r>
            </w:hyperlink>
          </w:p>
          <w:p>
            <w:pPr/>
            <w:r>
              <w:rPr>
                <w:i w:val="1"/>
                <w:iCs w:val="1"/>
              </w:rPr>
              <w:t xml:space="preserve">G.A.M. 1954-2004 : résultats des dernières recherches archéologiques en Macônnais</w:t>
            </w:r>
            <w:r>
              <w:rPr/>
              <w:t xml:space="preserve">, Groupement archéologique du Mâconnais, pp.54-71, 2005</w:t>
            </w:r>
          </w:p>
          <w:p>
            <w:pPr/>
            <w:r>
              <w:rPr/>
              <w:t xml:space="preserve">Chapitre d'ouvrage</w:t>
            </w:r>
          </w:p>
          <w:p>
            <w:pPr/>
            <w:hyperlink r:id="rId211" w:history="1">
              <w:r>
                <w:rPr>
                  <w:color w:val="#410a8c"/>
                  <w:u w:val="single"/>
                </w:rPr>
                <w:t xml:space="preserve">halshs-00082243v1</w:t>
              </w:r>
            </w:hyperlink>
          </w:p>
        </w:tc>
      </w:tr>
    </w:tbl>
    <w:p>
      <w:pPr>
        <w:spacing w:before="200"/>
      </w:pPr>
    </w:p>
    <w:p>
      <w:pPr>
        <w:pStyle w:val="Heading2"/>
      </w:pPr>
      <w:r>
        <w:rPr>
          <w:color w:val="1e198e"/>
          <w:b w:val="1"/>
          <w:bCs w:val="1"/>
        </w:rPr>
        <w:t xml:space="preserve">Rapport (78)</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Belleville-en-Beaujolais (Rhône), Fontenailles.</w:t>
              </w:r>
            </w:hyperlink>
          </w:p>
          <w:p>
            <w:pPr/>
            <w:hyperlink r:id="rId13" w:history="1">
              <w:r>
                <w:rPr>
                  <w:color w:val="#410a8c"/>
                  <w:u w:val="single"/>
                </w:rPr>
                <w:t xml:space="preserve">Thierry Argant</w:t>
              </w:r>
            </w:hyperlink>
            <w:r>
              <w:rPr/>
              <w:t xml:space="preserve">,</w:t>
            </w:r>
            <w:hyperlink r:id="rId214" w:history="1">
              <w:r>
                <w:rPr>
                  <w:color w:val="#410a8c"/>
                  <w:u w:val="single"/>
                </w:rPr>
                <w:t xml:space="preserve">Gwenaëlle Grange</w:t>
              </w:r>
            </w:hyperlink>
            <w:r>
              <w:rPr/>
              <w:t xml:space="preserve">,</w:t>
            </w:r>
            <w:hyperlink r:id="rId215" w:history="1">
              <w:r>
                <w:rPr>
                  <w:color w:val="#410a8c"/>
                  <w:u w:val="single"/>
                </w:rPr>
                <w:t xml:space="preserve">Antony Carbone</w:t>
              </w:r>
            </w:hyperlink>
            <w:r>
              <w:rPr/>
              <w:t xml:space="preserve">,</w:t>
            </w:r>
            <w:hyperlink r:id="rId216" w:history="1">
              <w:r>
                <w:rPr>
                  <w:color w:val="#410a8c"/>
                  <w:u w:val="single"/>
                </w:rPr>
                <w:t xml:space="preserve">Julien Couchet</w:t>
              </w:r>
            </w:hyperlink>
            <w:r>
              <w:rPr/>
              <w:t xml:space="preserve">,</w:t>
            </w:r>
            <w:hyperlink r:id="rId217" w:history="1">
              <w:r>
                <w:rPr>
                  <w:color w:val="#410a8c"/>
                  <w:u w:val="single"/>
                </w:rPr>
                <w:t xml:space="preserve">Alexia Desbos</w:t>
              </w:r>
            </w:hyperlink>
            <w:r>
              <w:rPr/>
              <w:t xml:space="preserve">et al.</w:t>
            </w:r>
          </w:p>
          <w:p>
            <w:pPr/>
            <w:r>
              <w:rPr/>
              <w:t xml:space="preserve">[Rapport de recherche] Service régional de l'Archéologie d'Auvergne-Rhône-Alpes. 2024, pp.Volume 1 (304), volume 2 (245), Volume 3 374)</w:t>
            </w:r>
          </w:p>
          <w:p>
            <w:pPr/>
            <w:r>
              <w:rPr/>
              <w:t xml:space="preserve">Rapport</w:t>
            </w:r>
            <w:r>
              <w:rPr/>
              <w:t xml:space="preserve"> (rapport de recherche)</w:t>
            </w:r>
          </w:p>
          <w:p>
            <w:pPr/>
            <w:hyperlink r:id="rId213" w:history="1">
              <w:r>
                <w:rPr>
                  <w:color w:val="#410a8c"/>
                  <w:u w:val="single"/>
                </w:rPr>
                <w:t xml:space="preserve">hal-05215925v1</w:t>
              </w:r>
            </w:hyperlink>
          </w:p>
        </w:tc>
      </w:tr>
      <w:tr>
        <w:trPr/>
        <w:tc>
          <w:tcPr>
            <w:noWrap/>
          </w:tcPr>
          <w:p>
            <w:pPr>
              <w:spacing w:after="200"/>
            </w:pPr>
            <w:hyperlink r:id="rId218" w:history="1">
              <w:r>
                <w:rPr>
                  <w:color w:val="1e198e"/>
                  <w:b w:val="1"/>
                  <w:bCs w:val="1"/>
                  <w:u w:val="single"/>
                </w:rPr>
                <w:t xml:space="preserve">Vienne (38), 37 rue Vimaine.</w:t>
              </w:r>
            </w:hyperlink>
          </w:p>
          <w:p>
            <w:pPr/>
            <w:hyperlink r:id="rId13" w:history="1">
              <w:r>
                <w:rPr>
                  <w:color w:val="#410a8c"/>
                  <w:u w:val="single"/>
                </w:rPr>
                <w:t xml:space="preserve">Thierry Argant</w:t>
              </w:r>
            </w:hyperlink>
            <w:r>
              <w:rPr/>
              <w:t xml:space="preserve">,</w:t>
            </w:r>
            <w:hyperlink r:id="rId219" w:history="1">
              <w:r>
                <w:rPr>
                  <w:color w:val="#410a8c"/>
                  <w:u w:val="single"/>
                </w:rPr>
                <w:t xml:space="preserve">Sandra Dal Col</w:t>
              </w:r>
            </w:hyperlink>
          </w:p>
          <w:p>
            <w:pPr/>
            <w:r>
              <w:rPr/>
              <w:t xml:space="preserve">[Rapport de recherche] Service régional de l'Archéologie d'Auvergne-Rhône-Alpes. 2023, Volume 1 (217 p.) ; volume 2 (370 p.)</w:t>
            </w:r>
          </w:p>
          <w:p>
            <w:pPr/>
            <w:r>
              <w:rPr/>
              <w:t xml:space="preserve">Rapport</w:t>
            </w:r>
            <w:r>
              <w:rPr/>
              <w:t xml:space="preserve"> (rapport de recherche)</w:t>
            </w:r>
          </w:p>
          <w:p>
            <w:pPr/>
            <w:hyperlink r:id="rId218" w:history="1">
              <w:r>
                <w:rPr>
                  <w:color w:val="#410a8c"/>
                  <w:u w:val="single"/>
                </w:rPr>
                <w:t xml:space="preserve">hal-05209899v1</w:t>
              </w:r>
            </w:hyperlink>
          </w:p>
        </w:tc>
      </w:tr>
      <w:tr>
        <w:trPr/>
        <w:tc>
          <w:tcPr>
            <w:noWrap/>
          </w:tcPr>
          <w:p>
            <w:pPr>
              <w:spacing w:after="200"/>
            </w:pPr>
            <w:hyperlink r:id="rId220" w:history="1">
              <w:r>
                <w:rPr>
                  <w:color w:val="1e198e"/>
                  <w:b w:val="1"/>
                  <w:bCs w:val="1"/>
                  <w:u w:val="single"/>
                </w:rPr>
                <w:t xml:space="preserve">Pierrelatte (26), rue Pierre Larousse</w:t>
              </w:r>
            </w:hyperlink>
          </w:p>
          <w:p>
            <w:pPr/>
            <w:hyperlink r:id="rId21" w:history="1">
              <w:r>
                <w:rPr>
                  <w:color w:val="#410a8c"/>
                  <w:u w:val="single"/>
                </w:rPr>
                <w:t xml:space="preserve">Yannick Teyssonneyre</w:t>
              </w:r>
            </w:hyperlink>
            <w:r>
              <w:rPr/>
              <w:t xml:space="preserve">,</w:t>
            </w:r>
            <w:hyperlink r:id="rId221" w:history="1">
              <w:r>
                <w:rPr>
                  <w:color w:val="#410a8c"/>
                  <w:u w:val="single"/>
                </w:rPr>
                <w:t xml:space="preserve">Fabrice Laurent</w:t>
              </w:r>
            </w:hyperlink>
            <w:r>
              <w:rPr/>
              <w:t xml:space="preserve">,</w:t>
            </w:r>
            <w:hyperlink r:id="rId13" w:history="1">
              <w:r>
                <w:rPr>
                  <w:color w:val="#410a8c"/>
                  <w:u w:val="single"/>
                </w:rPr>
                <w:t xml:space="preserve">Thierry Argant</w:t>
              </w:r>
            </w:hyperlink>
            <w:r>
              <w:rPr/>
              <w:t xml:space="preserve">,</w:t>
            </w:r>
            <w:hyperlink r:id="rId222" w:history="1">
              <w:r>
                <w:rPr>
                  <w:color w:val="#410a8c"/>
                  <w:u w:val="single"/>
                </w:rPr>
                <w:t xml:space="preserve">Noisette Bec-Drelon</w:t>
              </w:r>
            </w:hyperlink>
            <w:r>
              <w:rPr/>
              <w:t xml:space="preserve">,</w:t>
            </w:r>
            <w:hyperlink r:id="rId223" w:history="1">
              <w:r>
                <w:rPr>
                  <w:color w:val="#410a8c"/>
                  <w:u w:val="single"/>
                </w:rPr>
                <w:t xml:space="preserve">Isabelle Bouchez</w:t>
              </w:r>
            </w:hyperlink>
            <w:r>
              <w:rPr/>
              <w:t xml:space="preserve">et al.</w:t>
            </w:r>
          </w:p>
          <w:p>
            <w:pPr/>
            <w:r>
              <w:rPr/>
              <w:t xml:space="preserve">[Rapport de recherche] Eveha - Etudes et valorisations archéologiques (Limoges); Service régional de l'Archéologie d'Auvergne-Rhône-Alpes. 2022, pp.355</w:t>
            </w:r>
          </w:p>
          <w:p>
            <w:pPr/>
            <w:r>
              <w:rPr/>
              <w:t xml:space="preserve">Rapport</w:t>
            </w:r>
            <w:r>
              <w:rPr/>
              <w:t xml:space="preserve"> (rapport de recherche)</w:t>
            </w:r>
          </w:p>
          <w:p>
            <w:pPr/>
            <w:hyperlink r:id="rId220" w:history="1">
              <w:r>
                <w:rPr>
                  <w:color w:val="#410a8c"/>
                  <w:u w:val="single"/>
                </w:rPr>
                <w:t xml:space="preserve">hal-04185882v1</w:t>
              </w:r>
            </w:hyperlink>
          </w:p>
        </w:tc>
      </w:tr>
      <w:tr>
        <w:trPr/>
        <w:tc>
          <w:tcPr>
            <w:noWrap/>
          </w:tcPr>
          <w:p>
            <w:pPr>
              <w:spacing w:after="200"/>
            </w:pPr>
            <w:hyperlink r:id="rId224" w:history="1">
              <w:r>
                <w:rPr>
                  <w:color w:val="1e198e"/>
                  <w:b w:val="1"/>
                  <w:bCs w:val="1"/>
                  <w:u w:val="single"/>
                </w:rPr>
                <w:t xml:space="preserve">Anse (69), Château des Tours. Étude du bâti de l’ancienne salle haute du logis seigneurial</w:t>
              </w:r>
            </w:hyperlink>
          </w:p>
          <w:p>
            <w:pPr/>
            <w:hyperlink r:id="rId225" w:history="1">
              <w:r>
                <w:rPr>
                  <w:color w:val="#410a8c"/>
                  <w:u w:val="single"/>
                </w:rPr>
                <w:t xml:space="preserve">Brunilda Bregu</w:t>
              </w:r>
            </w:hyperlink>
            <w:r>
              <w:rPr/>
              <w:t xml:space="preserve">,</w:t>
            </w:r>
            <w:hyperlink r:id="rId226" w:history="1">
              <w:r>
                <w:rPr>
                  <w:color w:val="#410a8c"/>
                  <w:u w:val="single"/>
                </w:rPr>
                <w:t xml:space="preserve">Laurent Fiocchi</w:t>
              </w:r>
            </w:hyperlink>
            <w:r>
              <w:rPr/>
              <w:t xml:space="preserve">,</w:t>
            </w:r>
            <w:hyperlink r:id="rId227" w:history="1">
              <w:r>
                <w:rPr>
                  <w:color w:val="#410a8c"/>
                  <w:u w:val="single"/>
                </w:rPr>
                <w:t xml:space="preserve">Sabrina Marchand</w:t>
              </w:r>
            </w:hyperlink>
            <w:r>
              <w:rPr/>
              <w:t xml:space="preserve">,</w:t>
            </w:r>
            <w:hyperlink r:id="rId228" w:history="1">
              <w:r>
                <w:rPr>
                  <w:color w:val="#410a8c"/>
                  <w:u w:val="single"/>
                </w:rPr>
                <w:t xml:space="preserve">Amandine Charles</w:t>
              </w:r>
            </w:hyperlink>
            <w:r>
              <w:rPr/>
              <w:t xml:space="preserve">,</w:t>
            </w:r>
            <w:hyperlink r:id="rId229" w:history="1">
              <w:r>
                <w:rPr>
                  <w:color w:val="#410a8c"/>
                  <w:u w:val="single"/>
                </w:rPr>
                <w:t xml:space="preserve">Amélie-Aude Berthon</w:t>
              </w:r>
            </w:hyperlink>
            <w:r>
              <w:rPr/>
              <w:t xml:space="preserve">et al.</w:t>
            </w:r>
          </w:p>
          <w:p>
            <w:pPr/>
            <w:r>
              <w:rPr/>
              <w:t xml:space="preserve">[Rapport de recherche] Eveha - Etudes et valorisations archéologiques (Limoges); Service régional de l'Archéologie d'Auvergne-Rhône-Alpes. 2022, pp.303</w:t>
            </w:r>
          </w:p>
          <w:p>
            <w:pPr/>
            <w:r>
              <w:rPr/>
              <w:t xml:space="preserve">Rapport</w:t>
            </w:r>
            <w:r>
              <w:rPr/>
              <w:t xml:space="preserve"> (rapport de recherche)</w:t>
            </w:r>
          </w:p>
          <w:p>
            <w:pPr/>
            <w:hyperlink r:id="rId224" w:history="1">
              <w:r>
                <w:rPr>
                  <w:color w:val="#410a8c"/>
                  <w:u w:val="single"/>
                </w:rPr>
                <w:t xml:space="preserve">hal-04192688v1</w:t>
              </w:r>
            </w:hyperlink>
          </w:p>
        </w:tc>
      </w:tr>
      <w:tr>
        <w:trPr/>
        <w:tc>
          <w:tcPr>
            <w:noWrap/>
          </w:tcPr>
          <w:p>
            <w:pPr>
              <w:spacing w:after="200"/>
            </w:pPr>
            <w:hyperlink r:id="rId230" w:history="1">
              <w:r>
                <w:rPr>
                  <w:color w:val="1e198e"/>
                  <w:b w:val="1"/>
                  <w:bCs w:val="1"/>
                  <w:u w:val="single"/>
                </w:rPr>
                <w:t xml:space="preserve">Anse (69), Château des Tous. Étude du bâti de l’ancienne salle haute du logis seigneurial</w:t>
              </w:r>
            </w:hyperlink>
          </w:p>
          <w:p>
            <w:pPr/>
            <w:hyperlink r:id="rId225" w:history="1">
              <w:r>
                <w:rPr>
                  <w:color w:val="#410a8c"/>
                  <w:u w:val="single"/>
                </w:rPr>
                <w:t xml:space="preserve">Brunilda Bregu</w:t>
              </w:r>
            </w:hyperlink>
            <w:r>
              <w:rPr/>
              <w:t xml:space="preserve">,</w:t>
            </w:r>
            <w:hyperlink r:id="rId226" w:history="1">
              <w:r>
                <w:rPr>
                  <w:color w:val="#410a8c"/>
                  <w:u w:val="single"/>
                </w:rPr>
                <w:t xml:space="preserve">Laurent Fiocchi</w:t>
              </w:r>
            </w:hyperlink>
            <w:r>
              <w:rPr/>
              <w:t xml:space="preserve">,</w:t>
            </w:r>
            <w:hyperlink r:id="rId227" w:history="1">
              <w:r>
                <w:rPr>
                  <w:color w:val="#410a8c"/>
                  <w:u w:val="single"/>
                </w:rPr>
                <w:t xml:space="preserve">Sabrina Marchand</w:t>
              </w:r>
            </w:hyperlink>
            <w:r>
              <w:rPr/>
              <w:t xml:space="preserve">,</w:t>
            </w:r>
            <w:hyperlink r:id="rId228" w:history="1">
              <w:r>
                <w:rPr>
                  <w:color w:val="#410a8c"/>
                  <w:u w:val="single"/>
                </w:rPr>
                <w:t xml:space="preserve">Amandine Charles</w:t>
              </w:r>
            </w:hyperlink>
            <w:r>
              <w:rPr/>
              <w:t xml:space="preserve">,</w:t>
            </w:r>
            <w:hyperlink r:id="rId229" w:history="1">
              <w:r>
                <w:rPr>
                  <w:color w:val="#410a8c"/>
                  <w:u w:val="single"/>
                </w:rPr>
                <w:t xml:space="preserve">Amélie-Aude Berthon</w:t>
              </w:r>
            </w:hyperlink>
            <w:r>
              <w:rPr/>
              <w:t xml:space="preserve">et al.</w:t>
            </w:r>
          </w:p>
          <w:p>
            <w:pPr/>
            <w:r>
              <w:rPr/>
              <w:t xml:space="preserve">[Rapport de recherche] Eveha - Etudes et valorisations archéologiques (Limoges); Service régional de l'Archéologie d'Auvergne-Rhône-Alpes. 2022, pp.303</w:t>
            </w:r>
          </w:p>
          <w:p>
            <w:pPr/>
            <w:r>
              <w:rPr/>
              <w:t xml:space="preserve">Rapport</w:t>
            </w:r>
            <w:r>
              <w:rPr/>
              <w:t xml:space="preserve"> (rapport de recherche)</w:t>
            </w:r>
          </w:p>
          <w:p>
            <w:pPr/>
            <w:hyperlink r:id="rId230" w:history="1">
              <w:r>
                <w:rPr>
                  <w:color w:val="#410a8c"/>
                  <w:u w:val="single"/>
                </w:rPr>
                <w:t xml:space="preserve">hal-04185825v1</w:t>
              </w:r>
            </w:hyperlink>
          </w:p>
        </w:tc>
      </w:tr>
      <w:tr>
        <w:trPr/>
        <w:tc>
          <w:tcPr>
            <w:noWrap/>
          </w:tcPr>
          <w:p>
            <w:pPr>
              <w:spacing w:after="200"/>
            </w:pPr>
            <w:hyperlink r:id="rId231" w:history="1">
              <w:r>
                <w:rPr>
                  <w:color w:val="1e198e"/>
                  <w:b w:val="1"/>
                  <w:bCs w:val="1"/>
                  <w:u w:val="single"/>
                </w:rPr>
                <w:t xml:space="preserve">Revel-Tourdan (38), Place de Tourdan</w:t>
              </w:r>
            </w:hyperlink>
          </w:p>
          <w:p>
            <w:pPr/>
            <w:hyperlink r:id="rId24" w:history="1">
              <w:r>
                <w:rPr>
                  <w:color w:val="#410a8c"/>
                  <w:u w:val="single"/>
                </w:rPr>
                <w:t xml:space="preserve">Tony Silvino</w:t>
              </w:r>
            </w:hyperlink>
            <w:r>
              <w:rPr/>
              <w:t xml:space="preserve">,</w:t>
            </w:r>
            <w:hyperlink r:id="rId214" w:history="1">
              <w:r>
                <w:rPr>
                  <w:color w:val="#410a8c"/>
                  <w:u w:val="single"/>
                </w:rPr>
                <w:t xml:space="preserve">Gwenaëlle Grange</w:t>
              </w:r>
            </w:hyperlink>
            <w:r>
              <w:rPr/>
              <w:t xml:space="preserve">,</w:t>
            </w:r>
            <w:hyperlink r:id="rId13" w:history="1">
              <w:r>
                <w:rPr>
                  <w:color w:val="#410a8c"/>
                  <w:u w:val="single"/>
                </w:rPr>
                <w:t xml:space="preserve">Thierry Argant</w:t>
              </w:r>
            </w:hyperlink>
            <w:r>
              <w:rPr/>
              <w:t xml:space="preserve">,</w:t>
            </w:r>
            <w:hyperlink r:id="rId232" w:history="1">
              <w:r>
                <w:rPr>
                  <w:color w:val="#410a8c"/>
                  <w:u w:val="single"/>
                </w:rPr>
                <w:t xml:space="preserve">Valentina Bellavia</w:t>
              </w:r>
            </w:hyperlink>
            <w:r>
              <w:rPr/>
              <w:t xml:space="preserve">,</w:t>
            </w:r>
            <w:hyperlink r:id="rId25" w:history="1">
              <w:r>
                <w:rPr>
                  <w:color w:val="#410a8c"/>
                  <w:u w:val="single"/>
                </w:rPr>
                <w:t xml:space="preserve">Guillaume Maza</w:t>
              </w:r>
            </w:hyperlink>
            <w:r>
              <w:rPr/>
              <w:t xml:space="preserve">et al.</w:t>
            </w:r>
          </w:p>
          <w:p>
            <w:pPr/>
            <w:r>
              <w:rPr/>
              <w:t xml:space="preserve">[Rapport de recherche] Eveha - Etudes et valorisations archéologiques (Limoges). 2022, pp.1057</w:t>
            </w:r>
          </w:p>
          <w:p>
            <w:pPr/>
            <w:r>
              <w:rPr/>
              <w:t xml:space="preserve">Rapport</w:t>
            </w:r>
            <w:r>
              <w:rPr/>
              <w:t xml:space="preserve"> (rapport de recherche)</w:t>
            </w:r>
          </w:p>
          <w:p>
            <w:pPr/>
            <w:hyperlink r:id="rId231" w:history="1">
              <w:r>
                <w:rPr>
                  <w:color w:val="#410a8c"/>
                  <w:u w:val="single"/>
                </w:rPr>
                <w:t xml:space="preserve">hal-04197777v1</w:t>
              </w:r>
            </w:hyperlink>
          </w:p>
        </w:tc>
      </w:tr>
      <w:tr>
        <w:trPr/>
        <w:tc>
          <w:tcPr>
            <w:noWrap/>
          </w:tcPr>
          <w:p>
            <w:pPr>
              <w:spacing w:after="200"/>
            </w:pPr>
            <w:hyperlink r:id="rId233" w:history="1">
              <w:r>
                <w:rPr>
                  <w:color w:val="1e198e"/>
                  <w:b w:val="1"/>
                  <w:bCs w:val="1"/>
                  <w:u w:val="single"/>
                </w:rPr>
                <w:t xml:space="preserve">Dijon (21), 2-6 rue Alfred de Musset, Occupation antique en bordure de rivière et chemin longeant le Suzon à l'Époque moderne</w:t>
              </w:r>
            </w:hyperlink>
          </w:p>
          <w:p>
            <w:pPr/>
            <w:hyperlink r:id="rId234" w:history="1">
              <w:r>
                <w:rPr>
                  <w:color w:val="#410a8c"/>
                  <w:u w:val="single"/>
                </w:rPr>
                <w:t xml:space="preserve">Cyril Driard</w:t>
              </w:r>
            </w:hyperlink>
            <w:r>
              <w:rPr/>
              <w:t xml:space="preserve">,</w:t>
            </w:r>
            <w:hyperlink r:id="rId13" w:history="1">
              <w:r>
                <w:rPr>
                  <w:color w:val="#410a8c"/>
                  <w:u w:val="single"/>
                </w:rPr>
                <w:t xml:space="preserve">Thierry Argant</w:t>
              </w:r>
            </w:hyperlink>
            <w:r>
              <w:rPr/>
              <w:t xml:space="preserve">,</w:t>
            </w:r>
            <w:hyperlink r:id="rId235" w:history="1">
              <w:r>
                <w:rPr>
                  <w:color w:val="#410a8c"/>
                  <w:u w:val="single"/>
                </w:rPr>
                <w:t xml:space="preserve">Jérôme Brenot</w:t>
              </w:r>
            </w:hyperlink>
            <w:r>
              <w:rPr/>
              <w:t xml:space="preserve">,</w:t>
            </w:r>
            <w:hyperlink r:id="rId236" w:history="1">
              <w:r>
                <w:rPr>
                  <w:color w:val="#410a8c"/>
                  <w:u w:val="single"/>
                </w:rPr>
                <w:t xml:space="preserve">Delphine Champeaux</w:t>
              </w:r>
            </w:hyperlink>
            <w:r>
              <w:rPr/>
              <w:t xml:space="preserve">,</w:t>
            </w:r>
            <w:hyperlink r:id="rId237" w:history="1">
              <w:r>
                <w:rPr>
                  <w:color w:val="#410a8c"/>
                  <w:u w:val="single"/>
                </w:rPr>
                <w:t xml:space="preserve">Stéphane Guyot</w:t>
              </w:r>
            </w:hyperlink>
            <w:r>
              <w:rPr/>
              <w:t xml:space="preserve">et al.</w:t>
            </w:r>
          </w:p>
          <w:p>
            <w:pPr/>
            <w:r>
              <w:rPr/>
              <w:t xml:space="preserve">[Rapport de recherche] Eveha - Etudes et valorisations archéologiques (Limoges); Service régional de l'archéologie Bourgogne-Franche-Comté. 2020, pp.252</w:t>
            </w:r>
          </w:p>
          <w:p>
            <w:pPr/>
            <w:r>
              <w:rPr/>
              <w:t xml:space="preserve">Rapport</w:t>
            </w:r>
            <w:r>
              <w:rPr/>
              <w:t xml:space="preserve"> (rapport de recherche)</w:t>
            </w:r>
          </w:p>
          <w:p>
            <w:pPr/>
            <w:hyperlink r:id="rId233" w:history="1">
              <w:r>
                <w:rPr>
                  <w:color w:val="#410a8c"/>
                  <w:u w:val="single"/>
                </w:rPr>
                <w:t xml:space="preserve">hal-04184406v1</w:t>
              </w:r>
            </w:hyperlink>
          </w:p>
        </w:tc>
      </w:tr>
      <w:tr>
        <w:trPr/>
        <w:tc>
          <w:tcPr>
            <w:noWrap/>
          </w:tcPr>
          <w:p>
            <w:pPr>
              <w:spacing w:after="200"/>
            </w:pPr>
            <w:hyperlink r:id="rId238" w:history="1">
              <w:r>
                <w:rPr>
                  <w:color w:val="1e198e"/>
                  <w:b w:val="1"/>
                  <w:bCs w:val="1"/>
                  <w:u w:val="single"/>
                </w:rPr>
                <w:t xml:space="preserve">Châtillon-le-Duc (25), « Cayenne », rue Léon Baud, sanctuaire gallo-romain</w:t>
              </w:r>
            </w:hyperlink>
          </w:p>
          <w:p>
            <w:pPr/>
            <w:hyperlink r:id="rId23" w:history="1">
              <w:r>
                <w:rPr>
                  <w:color w:val="#410a8c"/>
                  <w:u w:val="single"/>
                </w:rPr>
                <w:t xml:space="preserve">Laudine Robin</w:t>
              </w:r>
            </w:hyperlink>
            <w:r>
              <w:rPr/>
              <w:t xml:space="preserve">,</w:t>
            </w:r>
            <w:hyperlink r:id="rId13" w:history="1">
              <w:r>
                <w:rPr>
                  <w:color w:val="#410a8c"/>
                  <w:u w:val="single"/>
                </w:rPr>
                <w:t xml:space="preserve">Thierry Argant</w:t>
              </w:r>
            </w:hyperlink>
            <w:r>
              <w:rPr/>
              <w:t xml:space="preserve">,</w:t>
            </w:r>
            <w:hyperlink r:id="rId232" w:history="1">
              <w:r>
                <w:rPr>
                  <w:color w:val="#410a8c"/>
                  <w:u w:val="single"/>
                </w:rPr>
                <w:t xml:space="preserve">Valentina Bellavia</w:t>
              </w:r>
            </w:hyperlink>
            <w:r>
              <w:rPr/>
              <w:t xml:space="preserve">,</w:t>
            </w:r>
            <w:hyperlink r:id="rId235" w:history="1">
              <w:r>
                <w:rPr>
                  <w:color w:val="#410a8c"/>
                  <w:u w:val="single"/>
                </w:rPr>
                <w:t xml:space="preserve">Jérôme Brenot</w:t>
              </w:r>
            </w:hyperlink>
            <w:r>
              <w:rPr/>
              <w:t xml:space="preserve">,</w:t>
            </w:r>
            <w:hyperlink r:id="rId236" w:history="1">
              <w:r>
                <w:rPr>
                  <w:color w:val="#410a8c"/>
                  <w:u w:val="single"/>
                </w:rPr>
                <w:t xml:space="preserve">Delphine Champeaux</w:t>
              </w:r>
            </w:hyperlink>
            <w:r>
              <w:rPr/>
              <w:t xml:space="preserve">et al.</w:t>
            </w:r>
          </w:p>
          <w:p>
            <w:pPr/>
            <w:r>
              <w:rPr/>
              <w:t xml:space="preserve">[Rapport de recherche] Service régional d'archéologie de Bourgogne-Franche-Comté. 2020, pp.472</w:t>
            </w:r>
          </w:p>
          <w:p>
            <w:pPr/>
            <w:r>
              <w:rPr/>
              <w:t xml:space="preserve">Rapport</w:t>
            </w:r>
            <w:r>
              <w:rPr/>
              <w:t xml:space="preserve"> (rapport de recherche)</w:t>
            </w:r>
          </w:p>
          <w:p>
            <w:pPr/>
            <w:hyperlink r:id="rId238" w:history="1">
              <w:r>
                <w:rPr>
                  <w:color w:val="#410a8c"/>
                  <w:u w:val="single"/>
                </w:rPr>
                <w:t xml:space="preserve">hal-05204159v1</w:t>
              </w:r>
            </w:hyperlink>
          </w:p>
        </w:tc>
      </w:tr>
      <w:tr>
        <w:trPr/>
        <w:tc>
          <w:tcPr>
            <w:noWrap/>
          </w:tcPr>
          <w:p>
            <w:pPr>
              <w:spacing w:after="200"/>
            </w:pPr>
            <w:hyperlink r:id="rId239" w:history="1">
              <w:r>
                <w:rPr>
                  <w:color w:val="1e198e"/>
                  <w:b w:val="1"/>
                  <w:bCs w:val="1"/>
                  <w:u w:val="single"/>
                </w:rPr>
                <w:t xml:space="preserve">Dijon (21), 61 rue des Godrans. Une petite fenêtre d'observation sur l'occupation de l'îlot dit des Godran depuis l'Antiquité jusqu'à nos jours</w:t>
              </w:r>
            </w:hyperlink>
          </w:p>
          <w:p>
            <w:pPr/>
            <w:hyperlink r:id="rId240" w:history="1">
              <w:r>
                <w:rPr>
                  <w:color w:val="#410a8c"/>
                  <w:u w:val="single"/>
                </w:rPr>
                <w:t xml:space="preserve">Erica Gauge</w:t>
              </w:r>
            </w:hyperlink>
            <w:r>
              <w:rPr/>
              <w:t xml:space="preserve">,</w:t>
            </w:r>
            <w:hyperlink r:id="rId226" w:history="1">
              <w:r>
                <w:rPr>
                  <w:color w:val="#410a8c"/>
                  <w:u w:val="single"/>
                </w:rPr>
                <w:t xml:space="preserve">Laurent Fiocchi</w:t>
              </w:r>
            </w:hyperlink>
            <w:r>
              <w:rPr/>
              <w:t xml:space="preserve">,</w:t>
            </w:r>
            <w:hyperlink r:id="rId236" w:history="1">
              <w:r>
                <w:rPr>
                  <w:color w:val="#410a8c"/>
                  <w:u w:val="single"/>
                </w:rPr>
                <w:t xml:space="preserve">Delphine Champeaux</w:t>
              </w:r>
            </w:hyperlink>
            <w:r>
              <w:rPr/>
              <w:t xml:space="preserve">,</w:t>
            </w:r>
            <w:hyperlink r:id="rId241" w:history="1">
              <w:r>
                <w:rPr>
                  <w:color w:val="#410a8c"/>
                  <w:u w:val="single"/>
                </w:rPr>
                <w:t xml:space="preserve">Angélique Marty</w:t>
              </w:r>
            </w:hyperlink>
            <w:r>
              <w:rPr/>
              <w:t xml:space="preserve">,</w:t>
            </w:r>
            <w:hyperlink r:id="rId237" w:history="1">
              <w:r>
                <w:rPr>
                  <w:color w:val="#410a8c"/>
                  <w:u w:val="single"/>
                </w:rPr>
                <w:t xml:space="preserve">Stéphane Guyot</w:t>
              </w:r>
            </w:hyperlink>
            <w:r>
              <w:rPr/>
              <w:t xml:space="preserve">et al.</w:t>
            </w:r>
          </w:p>
          <w:p>
            <w:pPr/>
            <w:r>
              <w:rPr/>
              <w:t xml:space="preserve">Eveha - Etudes et valorisations archéologiques (Limoges); Service régional de l'archéologie Bourgogne-Franche-Comté. 2020, pp.349</w:t>
            </w:r>
          </w:p>
          <w:p>
            <w:pPr/>
            <w:r>
              <w:rPr/>
              <w:t xml:space="preserve">Rapport</w:t>
            </w:r>
            <w:r>
              <w:rPr/>
              <w:t xml:space="preserve"> (rapport de recherche)</w:t>
            </w:r>
          </w:p>
          <w:p>
            <w:pPr/>
            <w:hyperlink r:id="rId239" w:history="1">
              <w:r>
                <w:rPr>
                  <w:color w:val="#410a8c"/>
                  <w:u w:val="single"/>
                </w:rPr>
                <w:t xml:space="preserve">hal-05192830v1</w:t>
              </w:r>
            </w:hyperlink>
          </w:p>
        </w:tc>
      </w:tr>
      <w:tr>
        <w:trPr/>
        <w:tc>
          <w:tcPr>
            <w:noWrap/>
          </w:tcPr>
          <w:p>
            <w:pPr>
              <w:spacing w:after="200"/>
            </w:pPr>
            <w:hyperlink r:id="rId242" w:history="1">
              <w:r>
                <w:rPr>
                  <w:color w:val="1e198e"/>
                  <w:b w:val="1"/>
                  <w:bCs w:val="1"/>
                  <w:u w:val="single"/>
                </w:rPr>
                <w:t xml:space="preserve">Civrieux (01) – Zac de la Bergerie (tranche 2)</w:t>
              </w:r>
            </w:hyperlink>
          </w:p>
          <w:p>
            <w:pPr/>
            <w:hyperlink r:id="rId13" w:history="1">
              <w:r>
                <w:rPr>
                  <w:color w:val="#410a8c"/>
                  <w:u w:val="single"/>
                </w:rPr>
                <w:t xml:space="preserve">Thierry Argant</w:t>
              </w:r>
            </w:hyperlink>
            <w:r>
              <w:rPr/>
              <w:t xml:space="preserve">,</w:t>
            </w:r>
            <w:hyperlink r:id="rId27" w:history="1">
              <w:r>
                <w:rPr>
                  <w:color w:val="#410a8c"/>
                  <w:u w:val="single"/>
                </w:rPr>
                <w:t xml:space="preserve">Simon Lemaître</w:t>
              </w:r>
            </w:hyperlink>
            <w:r>
              <w:rPr/>
              <w:t xml:space="preserve">,</w:t>
            </w:r>
            <w:hyperlink r:id="rId25" w:history="1">
              <w:r>
                <w:rPr>
                  <w:color w:val="#410a8c"/>
                  <w:u w:val="single"/>
                </w:rPr>
                <w:t xml:space="preserve">Guillaume Maza</w:t>
              </w:r>
            </w:hyperlink>
            <w:r>
              <w:rPr/>
              <w:t xml:space="preserve">,</w:t>
            </w:r>
            <w:hyperlink r:id="rId243" w:history="1">
              <w:r>
                <w:rPr>
                  <w:color w:val="#410a8c"/>
                  <w:u w:val="single"/>
                </w:rPr>
                <w:t xml:space="preserve">Morgane Moisson</w:t>
              </w:r>
            </w:hyperlink>
            <w:r>
              <w:rPr/>
              <w:t xml:space="preserve">,</w:t>
            </w:r>
            <w:hyperlink r:id="rId37" w:history="1">
              <w:r>
                <w:rPr>
                  <w:color w:val="#410a8c"/>
                  <w:u w:val="single"/>
                </w:rPr>
                <w:t xml:space="preserve">Mafalda Roscio</w:t>
              </w:r>
            </w:hyperlink>
            <w:r>
              <w:rPr/>
              <w:t xml:space="preserve">et al.</w:t>
            </w:r>
          </w:p>
          <w:p>
            <w:pPr/>
            <w:r>
              <w:rPr/>
              <w:t xml:space="preserve">Eveha - Etudes et valorisations archéologiques (Limoges); Service régional de l'Archéologie Auvergne Rhône-Alpes. 2020</w:t>
            </w:r>
          </w:p>
          <w:p>
            <w:pPr/>
            <w:r>
              <w:rPr/>
              <w:t xml:space="preserve">Rapport</w:t>
            </w:r>
            <w:r>
              <w:rPr/>
              <w:t xml:space="preserve"> (rapport de recherche)</w:t>
            </w:r>
          </w:p>
          <w:p>
            <w:pPr/>
            <w:hyperlink r:id="rId242" w:history="1">
              <w:r>
                <w:rPr>
                  <w:color w:val="#410a8c"/>
                  <w:u w:val="single"/>
                </w:rPr>
                <w:t xml:space="preserve">hal-05192438v1</w:t>
              </w:r>
            </w:hyperlink>
          </w:p>
        </w:tc>
      </w:tr>
      <w:tr>
        <w:trPr/>
        <w:tc>
          <w:tcPr>
            <w:noWrap/>
          </w:tcPr>
          <w:p>
            <w:pPr>
              <w:spacing w:after="200"/>
            </w:pPr>
            <w:hyperlink r:id="rId244" w:history="1">
              <w:r>
                <w:rPr>
                  <w:color w:val="1e198e"/>
                  <w:b w:val="1"/>
                  <w:bCs w:val="1"/>
                  <w:u w:val="single"/>
                </w:rPr>
                <w:t xml:space="preserve">Anse (69), 141 et 167 route de Villefranche, &amp;quot;Saint-Romain</w:t>
              </w:r>
            </w:hyperlink>
          </w:p>
          <w:p>
            <w:pPr/>
            <w:hyperlink r:id="rId45" w:history="1">
              <w:r>
                <w:rPr>
                  <w:color w:val="#410a8c"/>
                  <w:u w:val="single"/>
                </w:rPr>
                <w:t xml:space="preserve">Damien Tourgon</w:t>
              </w:r>
            </w:hyperlink>
            <w:r>
              <w:rPr/>
              <w:t xml:space="preserve">,</w:t>
            </w:r>
            <w:hyperlink r:id="rId13" w:history="1">
              <w:r>
                <w:rPr>
                  <w:color w:val="#410a8c"/>
                  <w:u w:val="single"/>
                </w:rPr>
                <w:t xml:space="preserve">Thierry Argant</w:t>
              </w:r>
            </w:hyperlink>
            <w:r>
              <w:rPr/>
              <w:t xml:space="preserve">,</w:t>
            </w:r>
            <w:hyperlink r:id="rId245" w:history="1">
              <w:r>
                <w:rPr>
                  <w:color w:val="#410a8c"/>
                  <w:u w:val="single"/>
                </w:rPr>
                <w:t xml:space="preserve">Gaël Barricand</w:t>
              </w:r>
            </w:hyperlink>
            <w:r>
              <w:rPr/>
              <w:t xml:space="preserve">,</w:t>
            </w:r>
            <w:hyperlink r:id="rId232" w:history="1">
              <w:r>
                <w:rPr>
                  <w:color w:val="#410a8c"/>
                  <w:u w:val="single"/>
                </w:rPr>
                <w:t xml:space="preserve">Valentina Bellavia</w:t>
              </w:r>
            </w:hyperlink>
            <w:r>
              <w:rPr/>
              <w:t xml:space="preserve">,</w:t>
            </w:r>
            <w:hyperlink r:id="rId246" w:history="1">
              <w:r>
                <w:rPr>
                  <w:color w:val="#410a8c"/>
                  <w:u w:val="single"/>
                </w:rPr>
                <w:t xml:space="preserve">Alexis Corrochano</w:t>
              </w:r>
            </w:hyperlink>
            <w:r>
              <w:rPr/>
              <w:t xml:space="preserve">et al.</w:t>
            </w:r>
          </w:p>
          <w:p>
            <w:pPr/>
            <w:r>
              <w:rPr/>
              <w:t xml:space="preserve">[Research Report] Service régional de l'Archéologie d'Auvergne-Rhône-Alpes. 2018, pp.Volume 1 (285), volume 2 (290), volume 3 (356)</w:t>
            </w:r>
          </w:p>
          <w:p>
            <w:pPr/>
            <w:r>
              <w:rPr/>
              <w:t xml:space="preserve">Rapport</w:t>
            </w:r>
            <w:r>
              <w:rPr/>
              <w:t xml:space="preserve"> (rapport de recherche)</w:t>
            </w:r>
          </w:p>
          <w:p>
            <w:pPr/>
            <w:hyperlink r:id="rId244" w:history="1">
              <w:r>
                <w:rPr>
                  <w:color w:val="#410a8c"/>
                  <w:u w:val="single"/>
                </w:rPr>
                <w:t xml:space="preserve">hal-05530205v1</w:t>
              </w:r>
            </w:hyperlink>
          </w:p>
        </w:tc>
      </w:tr>
      <w:tr>
        <w:trPr/>
        <w:tc>
          <w:tcPr>
            <w:noWrap/>
          </w:tcPr>
          <w:p>
            <w:pPr>
              <w:spacing w:after="200"/>
            </w:pPr>
            <w:hyperlink r:id="rId247" w:history="1">
              <w:r>
                <w:rPr>
                  <w:color w:val="1e198e"/>
                  <w:b w:val="1"/>
                  <w:bCs w:val="1"/>
                  <w:u w:val="single"/>
                </w:rPr>
                <w:t xml:space="preserve">ZAC Bergerie -Tranche 1, Civrieux (01)</w:t>
              </w:r>
            </w:hyperlink>
          </w:p>
          <w:p>
            <w:pPr/>
            <w:hyperlink r:id="rId13" w:history="1">
              <w:r>
                <w:rPr>
                  <w:color w:val="#410a8c"/>
                  <w:u w:val="single"/>
                </w:rPr>
                <w:t xml:space="preserve">Thierry Argant</w:t>
              </w:r>
            </w:hyperlink>
            <w:r>
              <w:rPr/>
              <w:t xml:space="preserve">,</w:t>
            </w:r>
            <w:hyperlink r:id="rId27" w:history="1">
              <w:r>
                <w:rPr>
                  <w:color w:val="#410a8c"/>
                  <w:u w:val="single"/>
                </w:rPr>
                <w:t xml:space="preserve">Simon Lemaître</w:t>
              </w:r>
            </w:hyperlink>
            <w:r>
              <w:rPr/>
              <w:t xml:space="preserve">,</w:t>
            </w:r>
            <w:hyperlink r:id="rId55" w:history="1">
              <w:r>
                <w:rPr>
                  <w:color w:val="#410a8c"/>
                  <w:u w:val="single"/>
                </w:rPr>
                <w:t xml:space="preserve">Hatem Djerbi</w:t>
              </w:r>
            </w:hyperlink>
            <w:r>
              <w:rPr/>
              <w:t xml:space="preserve">,</w:t>
            </w:r>
            <w:hyperlink r:id="rId248" w:history="1">
              <w:r>
                <w:rPr>
                  <w:color w:val="#410a8c"/>
                  <w:u w:val="single"/>
                </w:rPr>
                <w:t xml:space="preserve">Sylvain Foisset</w:t>
              </w:r>
            </w:hyperlink>
            <w:r>
              <w:rPr/>
              <w:t xml:space="preserve">,</w:t>
            </w:r>
            <w:hyperlink r:id="rId249" w:history="1">
              <w:r>
                <w:rPr>
                  <w:color w:val="#410a8c"/>
                  <w:u w:val="single"/>
                </w:rPr>
                <w:t xml:space="preserve">Sabrina Honoré</w:t>
              </w:r>
            </w:hyperlink>
            <w:r>
              <w:rPr/>
              <w:t xml:space="preserve">et al.</w:t>
            </w:r>
          </w:p>
          <w:p>
            <w:pPr/>
            <w:r>
              <w:rPr/>
              <w:t xml:space="preserve">[Research Report] Service régional de l'Archéologie d'Auvergne-Rhône-Alpes. 2018, pp.Volume 1 (214), volume 2 (68)</w:t>
            </w:r>
          </w:p>
          <w:p>
            <w:pPr/>
            <w:r>
              <w:rPr/>
              <w:t xml:space="preserve">Rapport</w:t>
            </w:r>
            <w:r>
              <w:rPr/>
              <w:t xml:space="preserve"> (rapport de recherche)</w:t>
            </w:r>
          </w:p>
          <w:p>
            <w:pPr/>
            <w:hyperlink r:id="rId247" w:history="1">
              <w:r>
                <w:rPr>
                  <w:color w:val="#410a8c"/>
                  <w:u w:val="single"/>
                </w:rPr>
                <w:t xml:space="preserve">hal-05512830v1</w:t>
              </w:r>
            </w:hyperlink>
          </w:p>
        </w:tc>
      </w:tr>
      <w:tr>
        <w:trPr/>
        <w:tc>
          <w:tcPr>
            <w:noWrap/>
          </w:tcPr>
          <w:p>
            <w:pPr>
              <w:spacing w:after="200"/>
            </w:pPr>
            <w:hyperlink r:id="rId250" w:history="1">
              <w:r>
                <w:rPr>
                  <w:color w:val="1e198e"/>
                  <w:b w:val="1"/>
                  <w:bCs w:val="1"/>
                  <w:u w:val="single"/>
                </w:rPr>
                <w:t xml:space="preserve">Lyon (69), 86/92 rue Edmond Locard</w:t>
              </w:r>
            </w:hyperlink>
          </w:p>
          <w:p>
            <w:pPr/>
            <w:hyperlink r:id="rId23" w:history="1">
              <w:r>
                <w:rPr>
                  <w:color w:val="#410a8c"/>
                  <w:u w:val="single"/>
                </w:rPr>
                <w:t xml:space="preserve">Laudine Robin</w:t>
              </w:r>
            </w:hyperlink>
            <w:r>
              <w:rPr/>
              <w:t xml:space="preserve">,</w:t>
            </w:r>
            <w:hyperlink r:id="rId251" w:history="1">
              <w:r>
                <w:rPr>
                  <w:color w:val="#410a8c"/>
                  <w:u w:val="single"/>
                </w:rPr>
                <w:t xml:space="preserve">Yannick Prouin</w:t>
              </w:r>
            </w:hyperlink>
            <w:r>
              <w:rPr/>
              <w:t xml:space="preserve">,</w:t>
            </w:r>
            <w:hyperlink r:id="rId13" w:history="1">
              <w:r>
                <w:rPr>
                  <w:color w:val="#410a8c"/>
                  <w:u w:val="single"/>
                </w:rPr>
                <w:t xml:space="preserve">Thierry Argant</w:t>
              </w:r>
            </w:hyperlink>
            <w:r>
              <w:rPr/>
              <w:t xml:space="preserve">,</w:t>
            </w:r>
            <w:hyperlink r:id="rId232" w:history="1">
              <w:r>
                <w:rPr>
                  <w:color w:val="#410a8c"/>
                  <w:u w:val="single"/>
                </w:rPr>
                <w:t xml:space="preserve">Valentina Bellavia</w:t>
              </w:r>
            </w:hyperlink>
            <w:r>
              <w:rPr/>
              <w:t xml:space="preserve">,</w:t>
            </w:r>
            <w:hyperlink r:id="rId55" w:history="1">
              <w:r>
                <w:rPr>
                  <w:color w:val="#410a8c"/>
                  <w:u w:val="single"/>
                </w:rPr>
                <w:t xml:space="preserve">Hatem Djerbi</w:t>
              </w:r>
            </w:hyperlink>
            <w:r>
              <w:rPr/>
              <w:t xml:space="preserve">et al.</w:t>
            </w:r>
          </w:p>
          <w:p>
            <w:pPr/>
            <w:r>
              <w:rPr/>
              <w:t xml:space="preserve">[Research Report] Service régional de l'Archéologie de Rhône-Alpes. 2018, pp.Volume 1 (554), volume 2 (372), volume 3 (372)</w:t>
            </w:r>
          </w:p>
          <w:p>
            <w:pPr/>
            <w:r>
              <w:rPr/>
              <w:t xml:space="preserve">Rapport</w:t>
            </w:r>
            <w:r>
              <w:rPr/>
              <w:t xml:space="preserve"> (rapport de recherche)</w:t>
            </w:r>
          </w:p>
          <w:p>
            <w:pPr/>
            <w:hyperlink r:id="rId250" w:history="1">
              <w:r>
                <w:rPr>
                  <w:color w:val="#410a8c"/>
                  <w:u w:val="single"/>
                </w:rPr>
                <w:t xml:space="preserve">hal-05530203v1</w:t>
              </w:r>
            </w:hyperlink>
          </w:p>
        </w:tc>
      </w:tr>
      <w:tr>
        <w:trPr/>
        <w:tc>
          <w:tcPr>
            <w:noWrap/>
          </w:tcPr>
          <w:p>
            <w:pPr>
              <w:spacing w:after="200"/>
            </w:pPr>
            <w:hyperlink r:id="rId252" w:history="1">
              <w:r>
                <w:rPr>
                  <w:color w:val="1e198e"/>
                  <w:b w:val="1"/>
                  <w:bCs w:val="1"/>
                  <w:u w:val="single"/>
                </w:rPr>
                <w:t xml:space="preserve">Seynod (74), Lotissement le Grand Pré II, rue des Sports</w:t>
              </w:r>
            </w:hyperlink>
          </w:p>
          <w:p>
            <w:pPr/>
            <w:hyperlink r:id="rId253" w:history="1">
              <w:r>
                <w:rPr>
                  <w:color w:val="#410a8c"/>
                  <w:u w:val="single"/>
                </w:rPr>
                <w:t xml:space="preserve">Pierre-Alain Donzé</w:t>
              </w:r>
            </w:hyperlink>
            <w:r>
              <w:rPr/>
              <w:t xml:space="preserve">,</w:t>
            </w:r>
            <w:hyperlink r:id="rId13" w:history="1">
              <w:r>
                <w:rPr>
                  <w:color w:val="#410a8c"/>
                  <w:u w:val="single"/>
                </w:rPr>
                <w:t xml:space="preserve">Thierry Argant</w:t>
              </w:r>
            </w:hyperlink>
            <w:r>
              <w:rPr/>
              <w:t xml:space="preserve">,</w:t>
            </w:r>
            <w:hyperlink r:id="rId217" w:history="1">
              <w:r>
                <w:rPr>
                  <w:color w:val="#410a8c"/>
                  <w:u w:val="single"/>
                </w:rPr>
                <w:t xml:space="preserve">Alexia Desbos</w:t>
              </w:r>
            </w:hyperlink>
            <w:r>
              <w:rPr/>
              <w:t xml:space="preserve">,</w:t>
            </w:r>
            <w:hyperlink r:id="rId55" w:history="1">
              <w:r>
                <w:rPr>
                  <w:color w:val="#410a8c"/>
                  <w:u w:val="single"/>
                </w:rPr>
                <w:t xml:space="preserve">Hatem Djerbi</w:t>
              </w:r>
            </w:hyperlink>
            <w:r>
              <w:rPr/>
              <w:t xml:space="preserve">,</w:t>
            </w:r>
            <w:hyperlink r:id="rId27" w:history="1">
              <w:r>
                <w:rPr>
                  <w:color w:val="#410a8c"/>
                  <w:u w:val="single"/>
                </w:rPr>
                <w:t xml:space="preserve">Simon Lemaître</w:t>
              </w:r>
            </w:hyperlink>
            <w:r>
              <w:rPr/>
              <w:t xml:space="preserve">et al.</w:t>
            </w:r>
          </w:p>
          <w:p>
            <w:pPr/>
            <w:r>
              <w:rPr/>
              <w:t xml:space="preserve">[Research Report] Service régional de l'Archéologie d'Auvergne-Rhône Alpes. 2018, pp.Volume 1 (287), volume 2 (61)7</w:t>
            </w:r>
          </w:p>
          <w:p>
            <w:pPr/>
            <w:r>
              <w:rPr/>
              <w:t xml:space="preserve">Rapport</w:t>
            </w:r>
            <w:r>
              <w:rPr/>
              <w:t xml:space="preserve"> (rapport de recherche)</w:t>
            </w:r>
          </w:p>
          <w:p>
            <w:pPr/>
            <w:hyperlink r:id="rId252" w:history="1">
              <w:r>
                <w:rPr>
                  <w:color w:val="#410a8c"/>
                  <w:u w:val="single"/>
                </w:rPr>
                <w:t xml:space="preserve">hal-05529699v1</w:t>
              </w:r>
            </w:hyperlink>
          </w:p>
        </w:tc>
      </w:tr>
      <w:tr>
        <w:trPr/>
        <w:tc>
          <w:tcPr>
            <w:noWrap/>
          </w:tcPr>
          <w:p>
            <w:pPr>
              <w:spacing w:after="200"/>
            </w:pPr>
            <w:hyperlink r:id="rId254" w:history="1">
              <w:r>
                <w:rPr>
                  <w:color w:val="1e198e"/>
                  <w:b w:val="1"/>
                  <w:bCs w:val="1"/>
                  <w:u w:val="single"/>
                </w:rPr>
                <w:t xml:space="preserve">Seynod (74), Lotissement Le Grand Pré II - rue des Sports, Rapport final d'opération archéologique</w:t>
              </w:r>
            </w:hyperlink>
          </w:p>
          <w:p>
            <w:pPr/>
            <w:hyperlink r:id="rId253" w:history="1">
              <w:r>
                <w:rPr>
                  <w:color w:val="#410a8c"/>
                  <w:u w:val="single"/>
                </w:rPr>
                <w:t xml:space="preserve">Pierre-Alain Donzé</w:t>
              </w:r>
            </w:hyperlink>
            <w:r>
              <w:rPr/>
              <w:t xml:space="preserve">,</w:t>
            </w:r>
            <w:hyperlink r:id="rId13" w:history="1">
              <w:r>
                <w:rPr>
                  <w:color w:val="#410a8c"/>
                  <w:u w:val="single"/>
                </w:rPr>
                <w:t xml:space="preserve">Thierry Argant</w:t>
              </w:r>
            </w:hyperlink>
            <w:r>
              <w:rPr/>
              <w:t xml:space="preserve">,</w:t>
            </w:r>
            <w:hyperlink r:id="rId217" w:history="1">
              <w:r>
                <w:rPr>
                  <w:color w:val="#410a8c"/>
                  <w:u w:val="single"/>
                </w:rPr>
                <w:t xml:space="preserve">Alexia Desbos</w:t>
              </w:r>
            </w:hyperlink>
            <w:r>
              <w:rPr/>
              <w:t xml:space="preserve">,</w:t>
            </w:r>
            <w:hyperlink r:id="rId55" w:history="1">
              <w:r>
                <w:rPr>
                  <w:color w:val="#410a8c"/>
                  <w:u w:val="single"/>
                </w:rPr>
                <w:t xml:space="preserve">Hatem Djerbi</w:t>
              </w:r>
            </w:hyperlink>
            <w:r>
              <w:rPr/>
              <w:t xml:space="preserve">,</w:t>
            </w:r>
            <w:hyperlink r:id="rId27" w:history="1">
              <w:r>
                <w:rPr>
                  <w:color w:val="#410a8c"/>
                  <w:u w:val="single"/>
                </w:rPr>
                <w:t xml:space="preserve">Simon Lemaître</w:t>
              </w:r>
            </w:hyperlink>
            <w:r>
              <w:rPr/>
              <w:t xml:space="preserve">et al.</w:t>
            </w:r>
          </w:p>
          <w:p>
            <w:pPr/>
            <w:r>
              <w:rPr/>
              <w:t xml:space="preserve">Éveha; SRA Auvergne-Rhône-Alpes. 2018</w:t>
            </w:r>
          </w:p>
          <w:p>
            <w:pPr/>
            <w:r>
              <w:rPr/>
              <w:t xml:space="preserve">Rapport</w:t>
            </w:r>
          </w:p>
          <w:p>
            <w:pPr/>
            <w:hyperlink r:id="rId254" w:history="1">
              <w:r>
                <w:rPr>
                  <w:color w:val="#410a8c"/>
                  <w:u w:val="single"/>
                </w:rPr>
                <w:t xml:space="preserve">hal-05152724v1</w:t>
              </w:r>
            </w:hyperlink>
          </w:p>
        </w:tc>
      </w:tr>
      <w:tr>
        <w:trPr/>
        <w:tc>
          <w:tcPr>
            <w:noWrap/>
          </w:tcPr>
          <w:p>
            <w:pPr>
              <w:spacing w:after="200"/>
            </w:pPr>
            <w:hyperlink r:id="rId255" w:history="1">
              <w:r>
                <w:rPr>
                  <w:color w:val="1e198e"/>
                  <w:b w:val="1"/>
                  <w:bCs w:val="1"/>
                  <w:u w:val="single"/>
                </w:rPr>
                <w:t xml:space="preserve">Messimy (69) - Tranche 2, L'établissement domanial du chazeau - extension des laboratoires boiron</w:t>
              </w:r>
            </w:hyperlink>
          </w:p>
          <w:p>
            <w:pPr/>
            <w:hyperlink r:id="rId25" w:history="1">
              <w:r>
                <w:rPr>
                  <w:color w:val="#410a8c"/>
                  <w:u w:val="single"/>
                </w:rPr>
                <w:t xml:space="preserve">Guillaume Maza</w:t>
              </w:r>
            </w:hyperlink>
            <w:r>
              <w:rPr/>
              <w:t xml:space="preserve">,</w:t>
            </w:r>
            <w:hyperlink r:id="rId21" w:history="1">
              <w:r>
                <w:rPr>
                  <w:color w:val="#410a8c"/>
                  <w:u w:val="single"/>
                </w:rPr>
                <w:t xml:space="preserve">Yannick Teyssonneyre</w:t>
              </w:r>
            </w:hyperlink>
            <w:r>
              <w:rPr/>
              <w:t xml:space="preserve">,</w:t>
            </w:r>
            <w:hyperlink r:id="rId256" w:history="1">
              <w:r>
                <w:rPr>
                  <w:color w:val="#410a8c"/>
                  <w:u w:val="single"/>
                </w:rPr>
                <w:t xml:space="preserve">Olivier Mignot</w:t>
              </w:r>
            </w:hyperlink>
            <w:r>
              <w:rPr/>
              <w:t xml:space="preserve">,</w:t>
            </w:r>
            <w:hyperlink r:id="rId13" w:history="1">
              <w:r>
                <w:rPr>
                  <w:color w:val="#410a8c"/>
                  <w:u w:val="single"/>
                </w:rPr>
                <w:t xml:space="preserve">Thierry Argant</w:t>
              </w:r>
            </w:hyperlink>
            <w:r>
              <w:rPr/>
              <w:t xml:space="preserve">,</w:t>
            </w:r>
            <w:hyperlink r:id="rId69" w:history="1">
              <w:r>
                <w:rPr>
                  <w:color w:val="#410a8c"/>
                  <w:u w:val="single"/>
                </w:rPr>
                <w:t xml:space="preserve">Benjamin Clément</w:t>
              </w:r>
            </w:hyperlink>
            <w:r>
              <w:rPr/>
              <w:t xml:space="preserve">et al.</w:t>
            </w:r>
          </w:p>
          <w:p>
            <w:pPr/>
            <w:r>
              <w:rPr/>
              <w:t xml:space="preserve">[Research Report] Service régional de l'Archéologie d'Auvergne-Rhône-Alpes. 2018, pp.Volume 1 (379), volume 2 (339), volume 3 (311), volume 4 (322), volume 5 (335), volume 6 (383)</w:t>
            </w:r>
          </w:p>
          <w:p>
            <w:pPr/>
            <w:r>
              <w:rPr/>
              <w:t xml:space="preserve">Rapport</w:t>
            </w:r>
            <w:r>
              <w:rPr/>
              <w:t xml:space="preserve"> (rapport de recherche)</w:t>
            </w:r>
          </w:p>
          <w:p>
            <w:pPr/>
            <w:hyperlink r:id="rId255" w:history="1">
              <w:r>
                <w:rPr>
                  <w:color w:val="#410a8c"/>
                  <w:u w:val="single"/>
                </w:rPr>
                <w:t xml:space="preserve">hal-05529925v1</w:t>
              </w:r>
            </w:hyperlink>
          </w:p>
        </w:tc>
      </w:tr>
      <w:tr>
        <w:trPr/>
        <w:tc>
          <w:tcPr>
            <w:noWrap/>
          </w:tcPr>
          <w:p>
            <w:pPr>
              <w:spacing w:after="200"/>
            </w:pPr>
            <w:hyperlink r:id="rId257" w:history="1">
              <w:r>
                <w:rPr>
                  <w:color w:val="1e198e"/>
                  <w:b w:val="1"/>
                  <w:bCs w:val="1"/>
                  <w:u w:val="single"/>
                </w:rPr>
                <w:t xml:space="preserve">Saint-Jorioz (74), 226 route de l'église, &amp;quot;Tavan</w:t>
              </w:r>
            </w:hyperlink>
          </w:p>
          <w:p>
            <w:pPr/>
            <w:hyperlink r:id="rId45" w:history="1">
              <w:r>
                <w:rPr>
                  <w:color w:val="#410a8c"/>
                  <w:u w:val="single"/>
                </w:rPr>
                <w:t xml:space="preserve">Damien Tourgon</w:t>
              </w:r>
            </w:hyperlink>
            <w:r>
              <w:rPr/>
              <w:t xml:space="preserve">,</w:t>
            </w:r>
            <w:hyperlink r:id="rId13" w:history="1">
              <w:r>
                <w:rPr>
                  <w:color w:val="#410a8c"/>
                  <w:u w:val="single"/>
                </w:rPr>
                <w:t xml:space="preserve">Thierry Argant</w:t>
              </w:r>
            </w:hyperlink>
            <w:r>
              <w:rPr/>
              <w:t xml:space="preserve">,</w:t>
            </w:r>
            <w:hyperlink r:id="rId55" w:history="1">
              <w:r>
                <w:rPr>
                  <w:color w:val="#410a8c"/>
                  <w:u w:val="single"/>
                </w:rPr>
                <w:t xml:space="preserve">Hatem Djerbi</w:t>
              </w:r>
            </w:hyperlink>
            <w:r>
              <w:rPr/>
              <w:t xml:space="preserve">,</w:t>
            </w:r>
            <w:hyperlink r:id="rId148" w:history="1">
              <w:r>
                <w:rPr>
                  <w:color w:val="#410a8c"/>
                  <w:u w:val="single"/>
                </w:rPr>
                <w:t xml:space="preserve">Rodolphe Nicot</w:t>
              </w:r>
            </w:hyperlink>
            <w:r>
              <w:rPr/>
              <w:t xml:space="preserve">,</w:t>
            </w:r>
            <w:hyperlink r:id="rId24" w:history="1">
              <w:r>
                <w:rPr>
                  <w:color w:val="#410a8c"/>
                  <w:u w:val="single"/>
                </w:rPr>
                <w:t xml:space="preserve">Tony Silvino</w:t>
              </w:r>
            </w:hyperlink>
          </w:p>
          <w:p>
            <w:pPr/>
            <w:r>
              <w:rPr/>
              <w:t xml:space="preserve">[Research Report] Service régional de l'Archéologie d'Auvergne-Rhône-Alpes. 2018, pp.Volume 1 (113), volume 2(76), volume 3(52)</w:t>
            </w:r>
          </w:p>
          <w:p>
            <w:pPr/>
            <w:r>
              <w:rPr/>
              <w:t xml:space="preserve">Rapport</w:t>
            </w:r>
            <w:r>
              <w:rPr/>
              <w:t xml:space="preserve"> (rapport de recherche)</w:t>
            </w:r>
          </w:p>
          <w:p>
            <w:pPr/>
            <w:hyperlink r:id="rId257" w:history="1">
              <w:r>
                <w:rPr>
                  <w:color w:val="#410a8c"/>
                  <w:u w:val="single"/>
                </w:rPr>
                <w:t xml:space="preserve">hal-05530210v1</w:t>
              </w:r>
            </w:hyperlink>
          </w:p>
        </w:tc>
      </w:tr>
      <w:tr>
        <w:trPr/>
        <w:tc>
          <w:tcPr>
            <w:noWrap/>
          </w:tcPr>
          <w:p>
            <w:pPr>
              <w:spacing w:after="200"/>
            </w:pPr>
            <w:hyperlink r:id="rId258" w:history="1">
              <w:r>
                <w:rPr>
                  <w:color w:val="1e198e"/>
                  <w:b w:val="1"/>
                  <w:bCs w:val="1"/>
                  <w:u w:val="single"/>
                </w:rPr>
                <w:t xml:space="preserve">Brison-Saint-Innocent (73) L'établissement du 7, chemin de Pompierre</w:t>
              </w:r>
            </w:hyperlink>
          </w:p>
          <w:p>
            <w:pPr/>
            <w:hyperlink r:id="rId21" w:history="1">
              <w:r>
                <w:rPr>
                  <w:color w:val="#410a8c"/>
                  <w:u w:val="single"/>
                </w:rPr>
                <w:t xml:space="preserve">Yannick Teyssonneyre</w:t>
              </w:r>
            </w:hyperlink>
            <w:r>
              <w:rPr/>
              <w:t xml:space="preserve">,</w:t>
            </w:r>
            <w:hyperlink r:id="rId13" w:history="1">
              <w:r>
                <w:rPr>
                  <w:color w:val="#410a8c"/>
                  <w:u w:val="single"/>
                </w:rPr>
                <w:t xml:space="preserve">Thierry Argant</w:t>
              </w:r>
            </w:hyperlink>
            <w:r>
              <w:rPr/>
              <w:t xml:space="preserve">,</w:t>
            </w:r>
            <w:hyperlink r:id="rId246" w:history="1">
              <w:r>
                <w:rPr>
                  <w:color w:val="#410a8c"/>
                  <w:u w:val="single"/>
                </w:rPr>
                <w:t xml:space="preserve">Alexis Corrochano</w:t>
              </w:r>
            </w:hyperlink>
            <w:r>
              <w:rPr/>
              <w:t xml:space="preserve">,</w:t>
            </w:r>
            <w:hyperlink r:id="rId216" w:history="1">
              <w:r>
                <w:rPr>
                  <w:color w:val="#410a8c"/>
                  <w:u w:val="single"/>
                </w:rPr>
                <w:t xml:space="preserve">Julien Couchet</w:t>
              </w:r>
            </w:hyperlink>
            <w:r>
              <w:rPr/>
              <w:t xml:space="preserve">,</w:t>
            </w:r>
            <w:hyperlink r:id="rId217" w:history="1">
              <w:r>
                <w:rPr>
                  <w:color w:val="#410a8c"/>
                  <w:u w:val="single"/>
                </w:rPr>
                <w:t xml:space="preserve">Alexia Desbos</w:t>
              </w:r>
            </w:hyperlink>
            <w:r>
              <w:rPr/>
              <w:t xml:space="preserve">et al.</w:t>
            </w:r>
          </w:p>
          <w:p>
            <w:pPr/>
            <w:r>
              <w:rPr/>
              <w:t xml:space="preserve">[Research Report] Service régional de l'Archéologie d'Auvergne-Rhône Alpes. 2018, pp.Volume 1 (213), volume 2 (154), volume 3 (124)</w:t>
            </w:r>
          </w:p>
          <w:p>
            <w:pPr/>
            <w:r>
              <w:rPr/>
              <w:t xml:space="preserve">Rapport</w:t>
            </w:r>
            <w:r>
              <w:rPr/>
              <w:t xml:space="preserve"> (rapport de recherche)</w:t>
            </w:r>
          </w:p>
          <w:p>
            <w:pPr/>
            <w:hyperlink r:id="rId258" w:history="1">
              <w:r>
                <w:rPr>
                  <w:color w:val="#410a8c"/>
                  <w:u w:val="single"/>
                </w:rPr>
                <w:t xml:space="preserve">hal-05530206v1</w:t>
              </w:r>
            </w:hyperlink>
          </w:p>
        </w:tc>
      </w:tr>
      <w:tr>
        <w:trPr/>
        <w:tc>
          <w:tcPr>
            <w:noWrap/>
          </w:tcPr>
          <w:p>
            <w:pPr>
              <w:spacing w:after="200"/>
            </w:pPr>
            <w:hyperlink r:id="rId259" w:history="1">
              <w:r>
                <w:rPr>
                  <w:color w:val="1e198e"/>
                  <w:b w:val="1"/>
                  <w:bCs w:val="1"/>
                  <w:u w:val="single"/>
                </w:rPr>
                <w:t xml:space="preserve">La Plâtrière, Tranche 2, Lazer (05)</w:t>
              </w:r>
            </w:hyperlink>
          </w:p>
          <w:p>
            <w:pPr/>
            <w:hyperlink r:id="rId260" w:history="1">
              <w:r>
                <w:rPr>
                  <w:color w:val="#410a8c"/>
                  <w:u w:val="single"/>
                </w:rPr>
                <w:t xml:space="preserve">Florian Bonvalot</w:t>
              </w:r>
            </w:hyperlink>
            <w:r>
              <w:rPr/>
              <w:t xml:space="preserve">,</w:t>
            </w:r>
            <w:hyperlink r:id="rId13" w:history="1">
              <w:r>
                <w:rPr>
                  <w:color w:val="#410a8c"/>
                  <w:u w:val="single"/>
                </w:rPr>
                <w:t xml:space="preserve">Thierry Argant</w:t>
              </w:r>
            </w:hyperlink>
            <w:r>
              <w:rPr/>
              <w:t xml:space="preserve">,</w:t>
            </w:r>
            <w:hyperlink r:id="rId229" w:history="1">
              <w:r>
                <w:rPr>
                  <w:color w:val="#410a8c"/>
                  <w:u w:val="single"/>
                </w:rPr>
                <w:t xml:space="preserve">Amélie-Aude Berthon</w:t>
              </w:r>
            </w:hyperlink>
            <w:r>
              <w:rPr/>
              <w:t xml:space="preserve">,</w:t>
            </w:r>
            <w:hyperlink r:id="rId225" w:history="1">
              <w:r>
                <w:rPr>
                  <w:color w:val="#410a8c"/>
                  <w:u w:val="single"/>
                </w:rPr>
                <w:t xml:space="preserve">Brunilda Bregu</w:t>
              </w:r>
            </w:hyperlink>
            <w:r>
              <w:rPr/>
              <w:t xml:space="preserve">,</w:t>
            </w:r>
            <w:hyperlink r:id="rId55" w:history="1">
              <w:r>
                <w:rPr>
                  <w:color w:val="#410a8c"/>
                  <w:u w:val="single"/>
                </w:rPr>
                <w:t xml:space="preserve">Hatem Djerbi</w:t>
              </w:r>
            </w:hyperlink>
            <w:r>
              <w:rPr/>
              <w:t xml:space="preserve">et al.</w:t>
            </w:r>
          </w:p>
          <w:p>
            <w:pPr/>
            <w:r>
              <w:rPr/>
              <w:t xml:space="preserve">[Research Report] Service régional de l'Archéologie de Provence-Alpes-Côte d'Azur. 2018, pp.Volume 1 (364), Volume 2 (265), Volume 3 (424)</w:t>
            </w:r>
          </w:p>
          <w:p>
            <w:pPr/>
            <w:r>
              <w:rPr/>
              <w:t xml:space="preserve">Rapport</w:t>
            </w:r>
            <w:r>
              <w:rPr/>
              <w:t xml:space="preserve"> (rapport de recherche)</w:t>
            </w:r>
          </w:p>
          <w:p>
            <w:pPr/>
            <w:hyperlink r:id="rId259" w:history="1">
              <w:r>
                <w:rPr>
                  <w:color w:val="#410a8c"/>
                  <w:u w:val="single"/>
                </w:rPr>
                <w:t xml:space="preserve">hal-05512829v1</w:t>
              </w:r>
            </w:hyperlink>
          </w:p>
        </w:tc>
      </w:tr>
      <w:tr>
        <w:trPr/>
        <w:tc>
          <w:tcPr>
            <w:noWrap/>
          </w:tcPr>
          <w:p>
            <w:pPr>
              <w:spacing w:after="200"/>
            </w:pPr>
            <w:hyperlink r:id="rId261" w:history="1">
              <w:r>
                <w:rPr>
                  <w:color w:val="1e198e"/>
                  <w:b w:val="1"/>
                  <w:bCs w:val="1"/>
                  <w:u w:val="single"/>
                </w:rPr>
                <w:t xml:space="preserve">Saint-Vulbas (01), «Pipa-Lima», Rapport final d'opération archéologique (fouille préventive)</w:t>
              </w:r>
            </w:hyperlink>
          </w:p>
          <w:p>
            <w:pPr/>
            <w:hyperlink r:id="rId13" w:history="1">
              <w:r>
                <w:rPr>
                  <w:color w:val="#410a8c"/>
                  <w:u w:val="single"/>
                </w:rPr>
                <w:t xml:space="preserve">Thierry Argant</w:t>
              </w:r>
            </w:hyperlink>
            <w:r>
              <w:rPr/>
              <w:t xml:space="preserve">,</w:t>
            </w:r>
            <w:hyperlink r:id="rId27" w:history="1">
              <w:r>
                <w:rPr>
                  <w:color w:val="#410a8c"/>
                  <w:u w:val="single"/>
                </w:rPr>
                <w:t xml:space="preserve">Simon Lemaître</w:t>
              </w:r>
            </w:hyperlink>
          </w:p>
          <w:p>
            <w:pPr/>
            <w:r>
              <w:rPr/>
              <w:t xml:space="preserve">[0] Limoges : Éveha – Études et valorisations archéologiques, SRA Rhône-Alpes. 2017, pp.3 vol</w:t>
            </w:r>
          </w:p>
          <w:p>
            <w:pPr/>
            <w:r>
              <w:rPr/>
              <w:t xml:space="preserve">Rapport</w:t>
            </w:r>
          </w:p>
          <w:p>
            <w:pPr/>
            <w:hyperlink r:id="rId261" w:history="1">
              <w:r>
                <w:rPr>
                  <w:color w:val="#410a8c"/>
                  <w:u w:val="single"/>
                </w:rPr>
                <w:t xml:space="preserve">hal-02096842v1</w:t>
              </w:r>
            </w:hyperlink>
          </w:p>
        </w:tc>
      </w:tr>
      <w:tr>
        <w:trPr/>
        <w:tc>
          <w:tcPr>
            <w:noWrap/>
          </w:tcPr>
          <w:p>
            <w:pPr>
              <w:spacing w:after="200"/>
            </w:pPr>
            <w:hyperlink r:id="rId262" w:history="1">
              <w:r>
                <w:rPr>
                  <w:color w:val="1e198e"/>
                  <w:b w:val="1"/>
                  <w:bCs w:val="1"/>
                  <w:u w:val="single"/>
                </w:rPr>
                <w:t xml:space="preserve">Aix-en-Provence (13), 19, chemin de Saint-Donat. Un aménagement de pente sur les hauteurs d'Aix. Rapport final d'opération archéologique (fouille préventive)</w:t>
              </w:r>
            </w:hyperlink>
          </w:p>
          <w:p>
            <w:pPr/>
            <w:hyperlink r:id="rId13" w:history="1">
              <w:r>
                <w:rPr>
                  <w:color w:val="#410a8c"/>
                  <w:u w:val="single"/>
                </w:rPr>
                <w:t xml:space="preserve">Thierry Argant</w:t>
              </w:r>
            </w:hyperlink>
          </w:p>
          <w:p>
            <w:pPr/>
            <w:r>
              <w:rPr/>
              <w:t xml:space="preserve">[0] Limoges : Éveha – Études et valorisations archéologiques (Limoges, F), 1 vol., SRA Provence-Alpes-Côte d'Azur, 97 p., 1 plan h.t., SRA Rhône-Alpes. 2016</w:t>
            </w:r>
          </w:p>
          <w:p>
            <w:pPr/>
            <w:r>
              <w:rPr/>
              <w:t xml:space="preserve">Rapport</w:t>
            </w:r>
          </w:p>
          <w:p>
            <w:pPr/>
            <w:hyperlink r:id="rId262" w:history="1">
              <w:r>
                <w:rPr>
                  <w:color w:val="#410a8c"/>
                  <w:u w:val="single"/>
                </w:rPr>
                <w:t xml:space="preserve">hal-02096854v1</w:t>
              </w:r>
            </w:hyperlink>
          </w:p>
        </w:tc>
      </w:tr>
      <w:tr>
        <w:trPr/>
        <w:tc>
          <w:tcPr>
            <w:noWrap/>
          </w:tcPr>
          <w:p>
            <w:pPr>
              <w:spacing w:after="200"/>
            </w:pPr>
            <w:hyperlink r:id="rId263" w:history="1">
              <w:r>
                <w:rPr>
                  <w:color w:val="1e198e"/>
                  <w:b w:val="1"/>
                  <w:bCs w:val="1"/>
                  <w:u w:val="single"/>
                </w:rPr>
                <w:t xml:space="preserve">Lyon, 5e arrondissement (69). 1 rue Appian, rapport final d’opération archéologique</w:t>
              </w:r>
            </w:hyperlink>
          </w:p>
          <w:p>
            <w:pPr/>
            <w:hyperlink r:id="rId24" w:history="1">
              <w:r>
                <w:rPr>
                  <w:color w:val="#410a8c"/>
                  <w:u w:val="single"/>
                </w:rPr>
                <w:t xml:space="preserve">Tony Silvino</w:t>
              </w:r>
            </w:hyperlink>
            <w:r>
              <w:rPr/>
              <w:t xml:space="preserve">,</w:t>
            </w:r>
            <w:hyperlink r:id="rId22" w:history="1">
              <w:r>
                <w:rPr>
                  <w:color w:val="#410a8c"/>
                  <w:u w:val="single"/>
                </w:rPr>
                <w:t xml:space="preserve">Sabrina Charbouillot</w:t>
              </w:r>
            </w:hyperlink>
            <w:r>
              <w:rPr/>
              <w:t xml:space="preserve">,</w:t>
            </w:r>
            <w:hyperlink r:id="rId13" w:history="1">
              <w:r>
                <w:rPr>
                  <w:color w:val="#410a8c"/>
                  <w:u w:val="single"/>
                </w:rPr>
                <w:t xml:space="preserve">Thierry Argant</w:t>
              </w:r>
            </w:hyperlink>
            <w:r>
              <w:rPr/>
              <w:t xml:space="preserve">,</w:t>
            </w:r>
            <w:hyperlink r:id="rId113" w:history="1">
              <w:r>
                <w:rPr>
                  <w:color w:val="#410a8c"/>
                  <w:u w:val="single"/>
                </w:rPr>
                <w:t xml:space="preserve">Cyril Bazillou</w:t>
              </w:r>
            </w:hyperlink>
            <w:r>
              <w:rPr/>
              <w:t xml:space="preserve">,</w:t>
            </w:r>
            <w:hyperlink r:id="rId91" w:history="1">
              <w:r>
                <w:rPr>
                  <w:color w:val="#410a8c"/>
                  <w:u w:val="single"/>
                </w:rPr>
                <w:t xml:space="preserve">François Bérard</w:t>
              </w:r>
            </w:hyperlink>
            <w:r>
              <w:rPr/>
              <w:t xml:space="preserve">et al.</w:t>
            </w:r>
          </w:p>
          <w:p>
            <w:pPr/>
            <w:r>
              <w:rPr/>
              <w:t xml:space="preserve">[Rapport de recherche] Service Régional de l'Archéologie Rhône-Alpes. 2016</w:t>
            </w:r>
          </w:p>
          <w:p>
            <w:pPr/>
            <w:r>
              <w:rPr/>
              <w:t xml:space="preserve">Rapport</w:t>
            </w:r>
            <w:r>
              <w:rPr/>
              <w:t xml:space="preserve"> (rapport de recherche)</w:t>
            </w:r>
          </w:p>
          <w:p>
            <w:pPr/>
            <w:hyperlink r:id="rId263" w:history="1">
              <w:r>
                <w:rPr>
                  <w:color w:val="#410a8c"/>
                  <w:u w:val="single"/>
                </w:rPr>
                <w:t xml:space="preserve">hal-02085702v1</w:t>
              </w:r>
            </w:hyperlink>
          </w:p>
        </w:tc>
      </w:tr>
      <w:tr>
        <w:trPr/>
        <w:tc>
          <w:tcPr>
            <w:noWrap/>
          </w:tcPr>
          <w:p>
            <w:pPr>
              <w:spacing w:after="200"/>
            </w:pPr>
            <w:hyperlink r:id="rId264" w:history="1">
              <w:r>
                <w:rPr>
                  <w:color w:val="1e198e"/>
                  <w:b w:val="1"/>
                  <w:bCs w:val="1"/>
                  <w:u w:val="single"/>
                </w:rPr>
                <w:t xml:space="preserve">La Mure (38), La Roche (Pré Lambert), Rapport final d'opération archéologique (fouille préventive)</w:t>
              </w:r>
            </w:hyperlink>
          </w:p>
          <w:p>
            <w:pPr/>
            <w:hyperlink r:id="rId13" w:history="1">
              <w:r>
                <w:rPr>
                  <w:color w:val="#410a8c"/>
                  <w:u w:val="single"/>
                </w:rPr>
                <w:t xml:space="preserve">Thierry Argant</w:t>
              </w:r>
            </w:hyperlink>
            <w:r>
              <w:rPr/>
              <w:t xml:space="preserve">,</w:t>
            </w:r>
            <w:hyperlink r:id="rId27" w:history="1">
              <w:r>
                <w:rPr>
                  <w:color w:val="#410a8c"/>
                  <w:u w:val="single"/>
                </w:rPr>
                <w:t xml:space="preserve">Simon Lemaître</w:t>
              </w:r>
            </w:hyperlink>
          </w:p>
          <w:p>
            <w:pPr/>
            <w:r>
              <w:rPr/>
              <w:t xml:space="preserve">[0] Limoges : Éveha – Études et valorisations archéologiques, SRA Rhône-Alpes. 2015, pp.2 vol</w:t>
            </w:r>
          </w:p>
          <w:p>
            <w:pPr/>
            <w:r>
              <w:rPr/>
              <w:t xml:space="preserve">Rapport</w:t>
            </w:r>
          </w:p>
          <w:p>
            <w:pPr/>
            <w:hyperlink r:id="rId264" w:history="1">
              <w:r>
                <w:rPr>
                  <w:color w:val="#410a8c"/>
                  <w:u w:val="single"/>
                </w:rPr>
                <w:t xml:space="preserve">hal-02096870v1</w:t>
              </w:r>
            </w:hyperlink>
          </w:p>
        </w:tc>
      </w:tr>
      <w:tr>
        <w:trPr/>
        <w:tc>
          <w:tcPr>
            <w:noWrap/>
          </w:tcPr>
          <w:p>
            <w:pPr>
              <w:spacing w:after="200"/>
            </w:pPr>
            <w:hyperlink r:id="rId265" w:history="1">
              <w:r>
                <w:rPr>
                  <w:color w:val="1e198e"/>
                  <w:b w:val="1"/>
                  <w:bCs w:val="1"/>
                  <w:u w:val="single"/>
                </w:rPr>
                <w:t xml:space="preserve">Une faible occupation des bords de Loire à la fin du premier âge du Fer. Un vaste ensemble funéraire gallo-romain sur le territoire ségusiave. MABLY (42), Z.I. de Bonvert - Avenue Barthélémy Thimonnier. Rapport final d'opération archéologique</w:t>
              </w:r>
            </w:hyperlink>
          </w:p>
          <w:p>
            <w:pPr/>
            <w:hyperlink r:id="rId266" w:history="1">
              <w:r>
                <w:rPr>
                  <w:color w:val="#410a8c"/>
                  <w:u w:val="single"/>
                </w:rPr>
                <w:t xml:space="preserve">Hervé Delhoofs</w:t>
              </w:r>
            </w:hyperlink>
            <w:r>
              <w:rPr/>
              <w:t xml:space="preserve">,</w:t>
            </w:r>
            <w:hyperlink r:id="rId267" w:history="1">
              <w:r>
                <w:rPr>
                  <w:color w:val="#410a8c"/>
                  <w:u w:val="single"/>
                </w:rPr>
                <w:t xml:space="preserve">Jean-Baptiste Sinquin</w:t>
              </w:r>
            </w:hyperlink>
            <w:r>
              <w:rPr/>
              <w:t xml:space="preserve">,</w:t>
            </w:r>
            <w:hyperlink r:id="rId13" w:history="1">
              <w:r>
                <w:rPr>
                  <w:color w:val="#410a8c"/>
                  <w:u w:val="single"/>
                </w:rPr>
                <w:t xml:space="preserve">Thierry Argant</w:t>
              </w:r>
            </w:hyperlink>
            <w:r>
              <w:rPr/>
              <w:t xml:space="preserve">,</w:t>
            </w:r>
            <w:hyperlink r:id="rId113" w:history="1">
              <w:r>
                <w:rPr>
                  <w:color w:val="#410a8c"/>
                  <w:u w:val="single"/>
                </w:rPr>
                <w:t xml:space="preserve">Cyril Bazillou</w:t>
              </w:r>
            </w:hyperlink>
            <w:r>
              <w:rPr/>
              <w:t xml:space="preserve">,</w:t>
            </w:r>
            <w:hyperlink r:id="rId235" w:history="1">
              <w:r>
                <w:rPr>
                  <w:color w:val="#410a8c"/>
                  <w:u w:val="single"/>
                </w:rPr>
                <w:t xml:space="preserve">Jérôme Brenot</w:t>
              </w:r>
            </w:hyperlink>
            <w:r>
              <w:rPr/>
              <w:t xml:space="preserve">et al.</w:t>
            </w:r>
          </w:p>
          <w:p>
            <w:pPr/>
            <w:r>
              <w:rPr/>
              <w:t xml:space="preserve">[0] SRA Rhône-Alpes. 2015</w:t>
            </w:r>
          </w:p>
          <w:p>
            <w:pPr/>
            <w:r>
              <w:rPr/>
              <w:t xml:space="preserve">Rapport</w:t>
            </w:r>
          </w:p>
          <w:p>
            <w:pPr/>
            <w:hyperlink r:id="rId265" w:history="1">
              <w:r>
                <w:rPr>
                  <w:color w:val="#410a8c"/>
                  <w:u w:val="single"/>
                </w:rPr>
                <w:t xml:space="preserve">hal-02100772v1</w:t>
              </w:r>
            </w:hyperlink>
          </w:p>
        </w:tc>
      </w:tr>
      <w:tr>
        <w:trPr/>
        <w:tc>
          <w:tcPr>
            <w:noWrap/>
          </w:tcPr>
          <w:p>
            <w:pPr>
              <w:spacing w:after="200"/>
            </w:pPr>
            <w:hyperlink r:id="rId268" w:history="1">
              <w:r>
                <w:rPr>
                  <w:color w:val="1e198e"/>
                  <w:b w:val="1"/>
                  <w:bCs w:val="1"/>
                  <w:u w:val="single"/>
                </w:rPr>
                <w:t xml:space="preserve">Divonne-les-Bains (01), « Les Abergements », rue René Vidart, un nouveau tronçon de l’aqueduc antique de Nyon, Rapport final d'opération archéologique (fouille préventive)</w:t>
              </w:r>
            </w:hyperlink>
          </w:p>
          <w:p>
            <w:pPr/>
            <w:hyperlink r:id="rId13" w:history="1">
              <w:r>
                <w:rPr>
                  <w:color w:val="#410a8c"/>
                  <w:u w:val="single"/>
                </w:rPr>
                <w:t xml:space="preserve">Thierry Argant</w:t>
              </w:r>
            </w:hyperlink>
            <w:r>
              <w:rPr/>
              <w:t xml:space="preserve">,</w:t>
            </w:r>
            <w:hyperlink r:id="rId269" w:history="1">
              <w:r>
                <w:rPr>
                  <w:color w:val="#410a8c"/>
                  <w:u w:val="single"/>
                </w:rPr>
                <w:t xml:space="preserve">Élyse Bertuel-Renan</w:t>
              </w:r>
            </w:hyperlink>
          </w:p>
          <w:p>
            <w:pPr/>
            <w:r>
              <w:rPr/>
              <w:t xml:space="preserve">[0] Limoges : Éveha – Études et valorisations archéologiques, SRA Rhône-Alpe. 2015, pp.2 vol</w:t>
            </w:r>
          </w:p>
          <w:p>
            <w:pPr/>
            <w:r>
              <w:rPr/>
              <w:t xml:space="preserve">Rapport</w:t>
            </w:r>
          </w:p>
          <w:p>
            <w:pPr/>
            <w:hyperlink r:id="rId268" w:history="1">
              <w:r>
                <w:rPr>
                  <w:color w:val="#410a8c"/>
                  <w:u w:val="single"/>
                </w:rPr>
                <w:t xml:space="preserve">hal-02096861v1</w:t>
              </w:r>
            </w:hyperlink>
          </w:p>
        </w:tc>
      </w:tr>
      <w:tr>
        <w:trPr/>
        <w:tc>
          <w:tcPr>
            <w:noWrap/>
          </w:tcPr>
          <w:p>
            <w:pPr>
              <w:spacing w:after="200"/>
            </w:pPr>
            <w:hyperlink r:id="rId270" w:history="1">
              <w:r>
                <w:rPr>
                  <w:color w:val="1e198e"/>
                  <w:b w:val="1"/>
                  <w:bCs w:val="1"/>
                  <w:u w:val="single"/>
                </w:rPr>
                <w:t xml:space="preserve">Colombier-Saugnieu (69), Reverolle</w:t>
              </w:r>
            </w:hyperlink>
          </w:p>
          <w:p>
            <w:pPr/>
            <w:hyperlink r:id="rId271" w:history="1">
              <w:r>
                <w:rPr>
                  <w:color w:val="#410a8c"/>
                  <w:u w:val="single"/>
                </w:rPr>
                <w:t xml:space="preserve">Clément Hervé</w:t>
              </w:r>
            </w:hyperlink>
            <w:r>
              <w:rPr/>
              <w:t xml:space="preserve">,</w:t>
            </w:r>
            <w:hyperlink r:id="rId13" w:history="1">
              <w:r>
                <w:rPr>
                  <w:color w:val="#410a8c"/>
                  <w:u w:val="single"/>
                </w:rPr>
                <w:t xml:space="preserve">Thierry Argant</w:t>
              </w:r>
            </w:hyperlink>
            <w:r>
              <w:rPr/>
              <w:t xml:space="preserve">,</w:t>
            </w:r>
            <w:hyperlink r:id="rId199" w:history="1">
              <w:r>
                <w:rPr>
                  <w:color w:val="#410a8c"/>
                  <w:u w:val="single"/>
                </w:rPr>
                <w:t xml:space="preserve">Carole Blomjous</w:t>
              </w:r>
            </w:hyperlink>
            <w:r>
              <w:rPr/>
              <w:t xml:space="preserve">,</w:t>
            </w:r>
            <w:hyperlink r:id="rId272" w:history="1">
              <w:r>
                <w:rPr>
                  <w:color w:val="#410a8c"/>
                  <w:u w:val="single"/>
                </w:rPr>
                <w:t xml:space="preserve">Agata Poirot</w:t>
              </w:r>
            </w:hyperlink>
          </w:p>
          <w:p>
            <w:pPr/>
            <w:r>
              <w:rPr/>
              <w:t xml:space="preserve">[Rapport de recherche] Archeodunum. 2014, pp.199 (3 Vol)</w:t>
            </w:r>
          </w:p>
          <w:p>
            <w:pPr/>
            <w:r>
              <w:rPr/>
              <w:t xml:space="preserve">Rapport</w:t>
            </w:r>
            <w:r>
              <w:rPr/>
              <w:t xml:space="preserve"> (rapport de recherche)</w:t>
            </w:r>
          </w:p>
          <w:p>
            <w:pPr/>
            <w:hyperlink r:id="rId270" w:history="1">
              <w:r>
                <w:rPr>
                  <w:color w:val="#410a8c"/>
                  <w:u w:val="single"/>
                </w:rPr>
                <w:t xml:space="preserve">hal-04802688v1</w:t>
              </w:r>
            </w:hyperlink>
          </w:p>
        </w:tc>
      </w:tr>
      <w:tr>
        <w:trPr/>
        <w:tc>
          <w:tcPr>
            <w:noWrap/>
          </w:tcPr>
          <w:p>
            <w:pPr>
              <w:spacing w:after="200"/>
            </w:pPr>
            <w:hyperlink r:id="rId273" w:history="1">
              <w:r>
                <w:rPr>
                  <w:color w:val="1e198e"/>
                  <w:b w:val="1"/>
                  <w:bCs w:val="1"/>
                  <w:u w:val="single"/>
                </w:rPr>
                <w:t xml:space="preserve">Villars-les-Dombes (01), « Mantolière », Rapport final d'opération archéologique (fouille préventive)</w:t>
              </w:r>
            </w:hyperlink>
          </w:p>
          <w:p>
            <w:pPr/>
            <w:hyperlink r:id="rId13" w:history="1">
              <w:r>
                <w:rPr>
                  <w:color w:val="#410a8c"/>
                  <w:u w:val="single"/>
                </w:rPr>
                <w:t xml:space="preserve">Thierry Argant</w:t>
              </w:r>
            </w:hyperlink>
          </w:p>
          <w:p>
            <w:pPr/>
            <w:r>
              <w:rPr/>
              <w:t xml:space="preserve">[0] Limoges : Éveha – Études et valorisations archéologiques, SRA Rhône-Alpes. 2014, pp.2 vol</w:t>
            </w:r>
          </w:p>
          <w:p>
            <w:pPr/>
            <w:r>
              <w:rPr/>
              <w:t xml:space="preserve">Rapport</w:t>
            </w:r>
          </w:p>
          <w:p>
            <w:pPr/>
            <w:hyperlink r:id="rId273" w:history="1">
              <w:r>
                <w:rPr>
                  <w:color w:val="#410a8c"/>
                  <w:u w:val="single"/>
                </w:rPr>
                <w:t xml:space="preserve">hal-02096874v1</w:t>
              </w:r>
            </w:hyperlink>
          </w:p>
        </w:tc>
      </w:tr>
      <w:tr>
        <w:trPr/>
        <w:tc>
          <w:tcPr>
            <w:noWrap/>
          </w:tcPr>
          <w:p>
            <w:pPr>
              <w:spacing w:after="200"/>
            </w:pPr>
            <w:hyperlink r:id="rId274" w:history="1">
              <w:r>
                <w:rPr>
                  <w:color w:val="1e198e"/>
                  <w:b w:val="1"/>
                  <w:bCs w:val="1"/>
                  <w:u w:val="single"/>
                </w:rPr>
                <w:t xml:space="preserve">Seyssins (38), Pré Nouvel Est - Site 2</w:t>
              </w:r>
            </w:hyperlink>
          </w:p>
          <w:p>
            <w:pPr/>
            <w:hyperlink r:id="rId72" w:history="1">
              <w:r>
                <w:rPr>
                  <w:color w:val="#410a8c"/>
                  <w:u w:val="single"/>
                </w:rPr>
                <w:t xml:space="preserve">Fanny Granier</w:t>
              </w:r>
            </w:hyperlink>
            <w:r>
              <w:rPr/>
              <w:t xml:space="preserve">,</w:t>
            </w:r>
            <w:hyperlink r:id="rId13" w:history="1">
              <w:r>
                <w:rPr>
                  <w:color w:val="#410a8c"/>
                  <w:u w:val="single"/>
                </w:rPr>
                <w:t xml:space="preserve">Thierry Argant</w:t>
              </w:r>
            </w:hyperlink>
            <w:r>
              <w:rPr/>
              <w:t xml:space="preserve">,</w:t>
            </w:r>
            <w:hyperlink r:id="rId199" w:history="1">
              <w:r>
                <w:rPr>
                  <w:color w:val="#410a8c"/>
                  <w:u w:val="single"/>
                </w:rPr>
                <w:t xml:space="preserve">Carole Blomjous</w:t>
              </w:r>
            </w:hyperlink>
            <w:r>
              <w:rPr/>
              <w:t xml:space="preserve">,</w:t>
            </w:r>
            <w:hyperlink r:id="rId138" w:history="1">
              <w:r>
                <w:rPr>
                  <w:color w:val="#410a8c"/>
                  <w:u w:val="single"/>
                </w:rPr>
                <w:t xml:space="preserve">Julien Collombet</w:t>
              </w:r>
            </w:hyperlink>
            <w:r>
              <w:rPr/>
              <w:t xml:space="preserve">,</w:t>
            </w:r>
            <w:hyperlink r:id="rId275" w:history="1">
              <w:r>
                <w:rPr>
                  <w:color w:val="#410a8c"/>
                  <w:u w:val="single"/>
                </w:rPr>
                <w:t xml:space="preserve">Vincent Rault</w:t>
              </w:r>
            </w:hyperlink>
            <w:r>
              <w:rPr/>
              <w:t xml:space="preserve">et al.</w:t>
            </w:r>
          </w:p>
          <w:p>
            <w:pPr/>
            <w:r>
              <w:rPr/>
              <w:t xml:space="preserve">[Rapport de recherche] Archeodunum. 2013, pp.253 (3 Vol)</w:t>
            </w:r>
          </w:p>
          <w:p>
            <w:pPr/>
            <w:r>
              <w:rPr/>
              <w:t xml:space="preserve">Rapport</w:t>
            </w:r>
            <w:r>
              <w:rPr/>
              <w:t xml:space="preserve"> (rapport de recherche)</w:t>
            </w:r>
          </w:p>
          <w:p>
            <w:pPr/>
            <w:hyperlink r:id="rId274" w:history="1">
              <w:r>
                <w:rPr>
                  <w:color w:val="#410a8c"/>
                  <w:u w:val="single"/>
                </w:rPr>
                <w:t xml:space="preserve">hal-04802068v1</w:t>
              </w:r>
            </w:hyperlink>
          </w:p>
        </w:tc>
      </w:tr>
      <w:tr>
        <w:trPr/>
        <w:tc>
          <w:tcPr>
            <w:noWrap/>
          </w:tcPr>
          <w:p>
            <w:pPr>
              <w:spacing w:after="200"/>
            </w:pPr>
            <w:hyperlink r:id="rId276" w:history="1">
              <w:r>
                <w:rPr>
                  <w:color w:val="1e198e"/>
                  <w:b w:val="1"/>
                  <w:bCs w:val="1"/>
                  <w:u w:val="single"/>
                </w:rPr>
                <w:t xml:space="preserve">Lyon (69), 9e arrondissement - 11-13 rue Roquette - Résidence Univers</w:t>
              </w:r>
            </w:hyperlink>
          </w:p>
          <w:p>
            <w:pPr/>
            <w:hyperlink r:id="rId25" w:history="1">
              <w:r>
                <w:rPr>
                  <w:color w:val="#410a8c"/>
                  <w:u w:val="single"/>
                </w:rPr>
                <w:t xml:space="preserve">Guillaume Maza</w:t>
              </w:r>
            </w:hyperlink>
            <w:r>
              <w:rPr/>
              <w:t xml:space="preserve">,</w:t>
            </w:r>
            <w:hyperlink r:id="rId21" w:history="1">
              <w:r>
                <w:rPr>
                  <w:color w:val="#410a8c"/>
                  <w:u w:val="single"/>
                </w:rPr>
                <w:t xml:space="preserve">Yannick Teyssonneyre</w:t>
              </w:r>
            </w:hyperlink>
            <w:r>
              <w:rPr/>
              <w:t xml:space="preserve">,</w:t>
            </w:r>
            <w:hyperlink r:id="rId13" w:history="1">
              <w:r>
                <w:rPr>
                  <w:color w:val="#410a8c"/>
                  <w:u w:val="single"/>
                </w:rPr>
                <w:t xml:space="preserve">Thierry Argant</w:t>
              </w:r>
            </w:hyperlink>
            <w:r>
              <w:rPr/>
              <w:t xml:space="preserve">,</w:t>
            </w:r>
            <w:hyperlink r:id="rId277" w:history="1">
              <w:r>
                <w:rPr>
                  <w:color w:val="#410a8c"/>
                  <w:u w:val="single"/>
                </w:rPr>
                <w:t xml:space="preserve">Emmanuelle Boissard</w:t>
              </w:r>
            </w:hyperlink>
            <w:r>
              <w:rPr/>
              <w:t xml:space="preserve">,</w:t>
            </w:r>
            <w:hyperlink r:id="rId278" w:history="1">
              <w:r>
                <w:rPr>
                  <w:color w:val="#410a8c"/>
                  <w:u w:val="single"/>
                </w:rPr>
                <w:t xml:space="preserve">Benjamin Clement</w:t>
              </w:r>
            </w:hyperlink>
            <w:r>
              <w:rPr/>
              <w:t xml:space="preserve">et al.</w:t>
            </w:r>
          </w:p>
          <w:p>
            <w:pPr/>
            <w:r>
              <w:rPr/>
              <w:t xml:space="preserve">[Rapport de recherche] Archeodunum. 2013, pp.1034 (3 Vol)</w:t>
            </w:r>
          </w:p>
          <w:p>
            <w:pPr/>
            <w:r>
              <w:rPr/>
              <w:t xml:space="preserve">Rapport</w:t>
            </w:r>
            <w:r>
              <w:rPr/>
              <w:t xml:space="preserve"> (rapport de recherche)</w:t>
            </w:r>
          </w:p>
          <w:p>
            <w:pPr/>
            <w:hyperlink r:id="rId276" w:history="1">
              <w:r>
                <w:rPr>
                  <w:color w:val="#410a8c"/>
                  <w:u w:val="single"/>
                </w:rPr>
                <w:t xml:space="preserve">hal-04823238v1</w:t>
              </w:r>
            </w:hyperlink>
          </w:p>
        </w:tc>
      </w:tr>
      <w:tr>
        <w:trPr/>
        <w:tc>
          <w:tcPr>
            <w:noWrap/>
          </w:tcPr>
          <w:p>
            <w:pPr>
              <w:spacing w:after="200"/>
            </w:pPr>
            <w:hyperlink r:id="rId279" w:history="1">
              <w:r>
                <w:rPr>
                  <w:color w:val="1e198e"/>
                  <w:b w:val="1"/>
                  <w:bCs w:val="1"/>
                  <w:u w:val="single"/>
                </w:rPr>
                <w:t xml:space="preserve">Savasse (26), &amp;quot;A7 - Protection de la ressource en Eau - Section 1</w:t>
              </w:r>
            </w:hyperlink>
          </w:p>
          <w:p>
            <w:pPr/>
            <w:hyperlink r:id="rId111" w:history="1">
              <w:r>
                <w:rPr>
                  <w:color w:val="#410a8c"/>
                  <w:u w:val="single"/>
                </w:rPr>
                <w:t xml:space="preserve">Clément Moreau</w:t>
              </w:r>
            </w:hyperlink>
            <w:r>
              <w:rPr/>
              <w:t xml:space="preserve">,</w:t>
            </w:r>
            <w:hyperlink r:id="rId280" w:history="1">
              <w:r>
                <w:rPr>
                  <w:color w:val="#410a8c"/>
                  <w:u w:val="single"/>
                </w:rPr>
                <w:t xml:space="preserve">Jehanne Affolter</w:t>
              </w:r>
            </w:hyperlink>
            <w:r>
              <w:rPr/>
              <w:t xml:space="preserve">,</w:t>
            </w:r>
            <w:hyperlink r:id="rId13" w:history="1">
              <w:r>
                <w:rPr>
                  <w:color w:val="#410a8c"/>
                  <w:u w:val="single"/>
                </w:rPr>
                <w:t xml:space="preserve">Thierry Argant</w:t>
              </w:r>
            </w:hyperlink>
            <w:r>
              <w:rPr/>
              <w:t xml:space="preserve">,</w:t>
            </w:r>
            <w:hyperlink r:id="rId278" w:history="1">
              <w:r>
                <w:rPr>
                  <w:color w:val="#410a8c"/>
                  <w:u w:val="single"/>
                </w:rPr>
                <w:t xml:space="preserve">Benjamin Clement</w:t>
              </w:r>
            </w:hyperlink>
            <w:r>
              <w:rPr/>
              <w:t xml:space="preserve">,</w:t>
            </w:r>
            <w:hyperlink r:id="rId55" w:history="1">
              <w:r>
                <w:rPr>
                  <w:color w:val="#410a8c"/>
                  <w:u w:val="single"/>
                </w:rPr>
                <w:t xml:space="preserve">Hatem Djerbi</w:t>
              </w:r>
            </w:hyperlink>
            <w:r>
              <w:rPr/>
              <w:t xml:space="preserve">et al.</w:t>
            </w:r>
          </w:p>
          <w:p>
            <w:pPr/>
            <w:r>
              <w:rPr/>
              <w:t xml:space="preserve">[Rapport de recherche] Archeodunum. 2013, pp.648 (3 Vol)</w:t>
            </w:r>
          </w:p>
          <w:p>
            <w:pPr/>
            <w:r>
              <w:rPr/>
              <w:t xml:space="preserve">Rapport</w:t>
            </w:r>
            <w:r>
              <w:rPr/>
              <w:t xml:space="preserve"> (rapport de recherche)</w:t>
            </w:r>
          </w:p>
          <w:p>
            <w:pPr/>
            <w:hyperlink r:id="rId279" w:history="1">
              <w:r>
                <w:rPr>
                  <w:color w:val="#410a8c"/>
                  <w:u w:val="single"/>
                </w:rPr>
                <w:t xml:space="preserve">hal-04823543v1</w:t>
              </w:r>
            </w:hyperlink>
          </w:p>
        </w:tc>
      </w:tr>
      <w:tr>
        <w:trPr/>
        <w:tc>
          <w:tcPr>
            <w:noWrap/>
          </w:tcPr>
          <w:p>
            <w:pPr>
              <w:spacing w:after="200"/>
            </w:pPr>
            <w:hyperlink r:id="rId281" w:history="1">
              <w:r>
                <w:rPr>
                  <w:color w:val="1e198e"/>
                  <w:b w:val="1"/>
                  <w:bCs w:val="1"/>
                  <w:u w:val="single"/>
                </w:rPr>
                <w:t xml:space="preserve">Jaunay-Clan – Vienne (86) « Sous Clan 2 » / ZAC des Grands Champs, Rapport final d’opération d’archéologie préventive</w:t>
              </w:r>
            </w:hyperlink>
          </w:p>
          <w:p>
            <w:pPr/>
            <w:hyperlink r:id="rId30" w:history="1">
              <w:r>
                <w:rPr>
                  <w:color w:val="#410a8c"/>
                  <w:u w:val="single"/>
                </w:rPr>
                <w:t xml:space="preserve">Maxence Segard</w:t>
              </w:r>
            </w:hyperlink>
            <w:r>
              <w:rPr/>
              <w:t xml:space="preserve">,</w:t>
            </w:r>
            <w:hyperlink r:id="rId34" w:history="1">
              <w:r>
                <w:rPr>
                  <w:color w:val="#410a8c"/>
                  <w:u w:val="single"/>
                </w:rPr>
                <w:t xml:space="preserve">Marie-José Ancel</w:t>
              </w:r>
            </w:hyperlink>
            <w:r>
              <w:rPr/>
              <w:t xml:space="preserve">,</w:t>
            </w:r>
            <w:hyperlink r:id="rId121" w:history="1">
              <w:r>
                <w:rPr>
                  <w:color w:val="#410a8c"/>
                  <w:u w:val="single"/>
                </w:rPr>
                <w:t xml:space="preserve">Bertrand Bonaventure</w:t>
              </w:r>
            </w:hyperlink>
            <w:r>
              <w:rPr/>
              <w:t xml:space="preserve">,</w:t>
            </w:r>
            <w:hyperlink r:id="rId13" w:history="1">
              <w:r>
                <w:rPr>
                  <w:color w:val="#410a8c"/>
                  <w:u w:val="single"/>
                </w:rPr>
                <w:t xml:space="preserve">Thierry Argant</w:t>
              </w:r>
            </w:hyperlink>
            <w:r>
              <w:rPr/>
              <w:t xml:space="preserve">,</w:t>
            </w:r>
            <w:hyperlink r:id="rId282" w:history="1">
              <w:r>
                <w:rPr>
                  <w:color w:val="#410a8c"/>
                  <w:u w:val="single"/>
                </w:rPr>
                <w:t xml:space="preserve">Michaël Brunet</w:t>
              </w:r>
            </w:hyperlink>
            <w:r>
              <w:rPr/>
              <w:t xml:space="preserve">et al.</w:t>
            </w:r>
          </w:p>
          <w:p>
            <w:pPr/>
            <w:r>
              <w:rPr/>
              <w:t xml:space="preserve">[Rapport de recherche] Ministère de la Culture (France); Préfecture de la Région Poitou-Charentes; DRAC-SRA Poitou-Charentes; Commune de Jaunay-Clan; Archeodunum. 2013, 3 vol., 788 p</w:t>
            </w:r>
          </w:p>
          <w:p>
            <w:pPr/>
            <w:r>
              <w:rPr/>
              <w:t xml:space="preserve">Rapport</w:t>
            </w:r>
            <w:r>
              <w:rPr/>
              <w:t xml:space="preserve"> (rapport de recherche)</w:t>
            </w:r>
          </w:p>
          <w:p>
            <w:pPr/>
            <w:hyperlink r:id="rId281" w:history="1">
              <w:r>
                <w:rPr>
                  <w:color w:val="#410a8c"/>
                  <w:u w:val="single"/>
                </w:rPr>
                <w:t xml:space="preserve">hal-03239878v1</w:t>
              </w:r>
            </w:hyperlink>
          </w:p>
        </w:tc>
      </w:tr>
      <w:tr>
        <w:trPr/>
        <w:tc>
          <w:tcPr>
            <w:noWrap/>
          </w:tcPr>
          <w:p>
            <w:pPr>
              <w:spacing w:after="200"/>
            </w:pPr>
            <w:hyperlink r:id="rId283" w:history="1">
              <w:r>
                <w:rPr>
                  <w:color w:val="1e198e"/>
                  <w:b w:val="1"/>
                  <w:bCs w:val="1"/>
                  <w:u w:val="single"/>
                </w:rPr>
                <w:t xml:space="preserve">Champlitte (70), Le Paquis</w:t>
              </w:r>
            </w:hyperlink>
          </w:p>
          <w:p>
            <w:pPr/>
            <w:hyperlink r:id="rId271" w:history="1">
              <w:r>
                <w:rPr>
                  <w:color w:val="#410a8c"/>
                  <w:u w:val="single"/>
                </w:rPr>
                <w:t xml:space="preserve">Clément Hervé</w:t>
              </w:r>
            </w:hyperlink>
            <w:r>
              <w:rPr/>
              <w:t xml:space="preserve">,</w:t>
            </w:r>
            <w:hyperlink r:id="rId13" w:history="1">
              <w:r>
                <w:rPr>
                  <w:color w:val="#410a8c"/>
                  <w:u w:val="single"/>
                </w:rPr>
                <w:t xml:space="preserve">Thierry Argant</w:t>
              </w:r>
            </w:hyperlink>
            <w:r>
              <w:rPr/>
              <w:t xml:space="preserve">,</w:t>
            </w:r>
            <w:hyperlink r:id="rId282" w:history="1">
              <w:r>
                <w:rPr>
                  <w:color w:val="#410a8c"/>
                  <w:u w:val="single"/>
                </w:rPr>
                <w:t xml:space="preserve">Michaël Brunet</w:t>
              </w:r>
            </w:hyperlink>
            <w:r>
              <w:rPr/>
              <w:t xml:space="preserve">,</w:t>
            </w:r>
            <w:hyperlink r:id="rId284" w:history="1">
              <w:r>
                <w:rPr>
                  <w:color w:val="#410a8c"/>
                  <w:u w:val="single"/>
                </w:rPr>
                <w:t xml:space="preserve">Fabrice Charlier</w:t>
              </w:r>
            </w:hyperlink>
            <w:r>
              <w:rPr/>
              <w:t xml:space="preserve">,</w:t>
            </w:r>
            <w:hyperlink r:id="rId285" w:history="1">
              <w:r>
                <w:rPr>
                  <w:color w:val="#410a8c"/>
                  <w:u w:val="single"/>
                </w:rPr>
                <w:t xml:space="preserve">Florent Delencre</w:t>
              </w:r>
            </w:hyperlink>
            <w:r>
              <w:rPr/>
              <w:t xml:space="preserve">et al.</w:t>
            </w:r>
          </w:p>
          <w:p>
            <w:pPr/>
            <w:r>
              <w:rPr/>
              <w:t xml:space="preserve">[Rapport de recherche] Archeodunum. 2013, pp.812 (3 Vol)</w:t>
            </w:r>
          </w:p>
          <w:p>
            <w:pPr/>
            <w:r>
              <w:rPr/>
              <w:t xml:space="preserve">Rapport</w:t>
            </w:r>
            <w:r>
              <w:rPr/>
              <w:t xml:space="preserve"> (rapport de recherche)</w:t>
            </w:r>
          </w:p>
          <w:p>
            <w:pPr/>
            <w:hyperlink r:id="rId283" w:history="1">
              <w:r>
                <w:rPr>
                  <w:color w:val="#410a8c"/>
                  <w:u w:val="single"/>
                </w:rPr>
                <w:t xml:space="preserve">hal-04802687v1</w:t>
              </w:r>
            </w:hyperlink>
          </w:p>
        </w:tc>
      </w:tr>
      <w:tr>
        <w:trPr/>
        <w:tc>
          <w:tcPr>
            <w:noWrap/>
          </w:tcPr>
          <w:p>
            <w:pPr>
              <w:spacing w:after="200"/>
            </w:pPr>
            <w:hyperlink r:id="rId286" w:history="1">
              <w:r>
                <w:rPr>
                  <w:color w:val="1e198e"/>
                  <w:b w:val="1"/>
                  <w:bCs w:val="1"/>
                  <w:u w:val="single"/>
                </w:rPr>
                <w:t xml:space="preserve">Roanne (42), Centre Universitaire Pierre Mendès-France, 12 avenue de Paris</w:t>
              </w:r>
            </w:hyperlink>
          </w:p>
          <w:p>
            <w:pPr/>
            <w:hyperlink r:id="rId13" w:history="1">
              <w:r>
                <w:rPr>
                  <w:color w:val="#410a8c"/>
                  <w:u w:val="single"/>
                </w:rPr>
                <w:t xml:space="preserve">Thierry Argant</w:t>
              </w:r>
            </w:hyperlink>
            <w:r>
              <w:rPr/>
              <w:t xml:space="preserve">,</w:t>
            </w:r>
            <w:hyperlink r:id="rId45" w:history="1">
              <w:r>
                <w:rPr>
                  <w:color w:val="#410a8c"/>
                  <w:u w:val="single"/>
                </w:rPr>
                <w:t xml:space="preserve">Damien Tourgon</w:t>
              </w:r>
            </w:hyperlink>
            <w:r>
              <w:rPr/>
              <w:t xml:space="preserve">,</w:t>
            </w:r>
            <w:hyperlink r:id="rId277" w:history="1">
              <w:r>
                <w:rPr>
                  <w:color w:val="#410a8c"/>
                  <w:u w:val="single"/>
                </w:rPr>
                <w:t xml:space="preserve">Emmanuelle Boissard</w:t>
              </w:r>
            </w:hyperlink>
            <w:r>
              <w:rPr/>
              <w:t xml:space="preserve">,</w:t>
            </w:r>
            <w:hyperlink r:id="rId287" w:history="1">
              <w:r>
                <w:rPr>
                  <w:color w:val="#410a8c"/>
                  <w:u w:val="single"/>
                </w:rPr>
                <w:t xml:space="preserve">Josselin Derbier</w:t>
              </w:r>
            </w:hyperlink>
            <w:r>
              <w:rPr/>
              <w:t xml:space="preserve">,</w:t>
            </w:r>
            <w:hyperlink r:id="rId55" w:history="1">
              <w:r>
                <w:rPr>
                  <w:color w:val="#410a8c"/>
                  <w:u w:val="single"/>
                </w:rPr>
                <w:t xml:space="preserve">Hatem Djerbi</w:t>
              </w:r>
            </w:hyperlink>
            <w:r>
              <w:rPr/>
              <w:t xml:space="preserve">et al.</w:t>
            </w:r>
          </w:p>
          <w:p>
            <w:pPr/>
            <w:r>
              <w:rPr/>
              <w:t xml:space="preserve">[Rapport de recherche] Archeodunum. 2013, pp.1150</w:t>
            </w:r>
          </w:p>
          <w:p>
            <w:pPr/>
            <w:r>
              <w:rPr/>
              <w:t xml:space="preserve">Rapport</w:t>
            </w:r>
            <w:r>
              <w:rPr/>
              <w:t xml:space="preserve"> (rapport de recherche)</w:t>
            </w:r>
          </w:p>
          <w:p>
            <w:pPr/>
            <w:hyperlink r:id="rId286" w:history="1">
              <w:r>
                <w:rPr>
                  <w:color w:val="#410a8c"/>
                  <w:u w:val="single"/>
                </w:rPr>
                <w:t xml:space="preserve">hal-04784200v1</w:t>
              </w:r>
            </w:hyperlink>
          </w:p>
        </w:tc>
      </w:tr>
      <w:tr>
        <w:trPr/>
        <w:tc>
          <w:tcPr>
            <w:noWrap/>
          </w:tcPr>
          <w:p>
            <w:pPr>
              <w:spacing w:after="200"/>
            </w:pPr>
            <w:hyperlink r:id="rId288" w:history="1">
              <w:r>
                <w:rPr>
                  <w:color w:val="1e198e"/>
                  <w:b w:val="1"/>
                  <w:bCs w:val="1"/>
                  <w:u w:val="single"/>
                </w:rPr>
                <w:t xml:space="preserve">Fareins (01), ZAC Parc d'Activités de Montfray - Zone C</w:t>
              </w:r>
            </w:hyperlink>
          </w:p>
          <w:p>
            <w:pPr/>
            <w:hyperlink r:id="rId289" w:history="1">
              <w:r>
                <w:rPr>
                  <w:color w:val="#410a8c"/>
                  <w:u w:val="single"/>
                </w:rPr>
                <w:t xml:space="preserve">Bastien Julita</w:t>
              </w:r>
            </w:hyperlink>
            <w:r>
              <w:rPr/>
              <w:t xml:space="preserve">,</w:t>
            </w:r>
            <w:hyperlink r:id="rId290" w:history="1">
              <w:r>
                <w:rPr>
                  <w:color w:val="#410a8c"/>
                  <w:u w:val="single"/>
                </w:rPr>
                <w:t xml:space="preserve">Aurélie Lüthi</w:t>
              </w:r>
            </w:hyperlink>
            <w:r>
              <w:rPr/>
              <w:t xml:space="preserve">,</w:t>
            </w:r>
            <w:hyperlink r:id="rId24" w:history="1">
              <w:r>
                <w:rPr>
                  <w:color w:val="#410a8c"/>
                  <w:u w:val="single"/>
                </w:rPr>
                <w:t xml:space="preserve">Tony Silvino</w:t>
              </w:r>
            </w:hyperlink>
            <w:r>
              <w:rPr/>
              <w:t xml:space="preserve">,</w:t>
            </w:r>
            <w:hyperlink r:id="rId138" w:history="1">
              <w:r>
                <w:rPr>
                  <w:color w:val="#410a8c"/>
                  <w:u w:val="single"/>
                </w:rPr>
                <w:t xml:space="preserve">Julien Collombet</w:t>
              </w:r>
            </w:hyperlink>
            <w:r>
              <w:rPr/>
              <w:t xml:space="preserve">,</w:t>
            </w:r>
            <w:hyperlink r:id="rId148" w:history="1">
              <w:r>
                <w:rPr>
                  <w:color w:val="#410a8c"/>
                  <w:u w:val="single"/>
                </w:rPr>
                <w:t xml:space="preserve">Rodolphe Nicot</w:t>
              </w:r>
            </w:hyperlink>
            <w:r>
              <w:rPr/>
              <w:t xml:space="preserve">et al.</w:t>
            </w:r>
          </w:p>
          <w:p>
            <w:pPr/>
            <w:r>
              <w:rPr/>
              <w:t xml:space="preserve">[Rapport de recherche] Archeodunum. 2013, pp.383 (3 Vol)</w:t>
            </w:r>
          </w:p>
          <w:p>
            <w:pPr/>
            <w:r>
              <w:rPr/>
              <w:t xml:space="preserve">Rapport</w:t>
            </w:r>
            <w:r>
              <w:rPr/>
              <w:t xml:space="preserve"> (rapport de recherche)</w:t>
            </w:r>
          </w:p>
          <w:p>
            <w:pPr/>
            <w:hyperlink r:id="rId288" w:history="1">
              <w:r>
                <w:rPr>
                  <w:color w:val="#410a8c"/>
                  <w:u w:val="single"/>
                </w:rPr>
                <w:t xml:space="preserve">hal-04803256v1</w:t>
              </w:r>
            </w:hyperlink>
          </w:p>
        </w:tc>
      </w:tr>
      <w:tr>
        <w:trPr/>
        <w:tc>
          <w:tcPr>
            <w:noWrap/>
          </w:tcPr>
          <w:p>
            <w:pPr>
              <w:spacing w:after="200"/>
            </w:pPr>
            <w:hyperlink r:id="rId291" w:history="1">
              <w:r>
                <w:rPr>
                  <w:color w:val="1e198e"/>
                  <w:b w:val="1"/>
                  <w:bCs w:val="1"/>
                  <w:u w:val="single"/>
                </w:rPr>
                <w:t xml:space="preserve">Anse et Pommiers (69), Anse, La Logère - Pommiers, Bel-Air</w:t>
              </w:r>
            </w:hyperlink>
          </w:p>
          <w:p>
            <w:pPr/>
            <w:hyperlink r:id="rId13" w:history="1">
              <w:r>
                <w:rPr>
                  <w:color w:val="#410a8c"/>
                  <w:u w:val="single"/>
                </w:rPr>
                <w:t xml:space="preserve">Thierry Argant</w:t>
              </w:r>
            </w:hyperlink>
            <w:r>
              <w:rPr/>
              <w:t xml:space="preserve">,</w:t>
            </w:r>
            <w:hyperlink r:id="rId113" w:history="1">
              <w:r>
                <w:rPr>
                  <w:color w:val="#410a8c"/>
                  <w:u w:val="single"/>
                </w:rPr>
                <w:t xml:space="preserve">Cyril Bazillou</w:t>
              </w:r>
            </w:hyperlink>
            <w:r>
              <w:rPr/>
              <w:t xml:space="preserve">,</w:t>
            </w:r>
            <w:hyperlink r:id="rId199" w:history="1">
              <w:r>
                <w:rPr>
                  <w:color w:val="#410a8c"/>
                  <w:u w:val="single"/>
                </w:rPr>
                <w:t xml:space="preserve">Carole Blomjous</w:t>
              </w:r>
            </w:hyperlink>
            <w:r>
              <w:rPr/>
              <w:t xml:space="preserve">,</w:t>
            </w:r>
            <w:hyperlink r:id="rId22" w:history="1">
              <w:r>
                <w:rPr>
                  <w:color w:val="#410a8c"/>
                  <w:u w:val="single"/>
                </w:rPr>
                <w:t xml:space="preserve">Sabrina Charbouillot</w:t>
              </w:r>
            </w:hyperlink>
            <w:r>
              <w:rPr/>
              <w:t xml:space="preserve">,</w:t>
            </w:r>
            <w:hyperlink r:id="rId287" w:history="1">
              <w:r>
                <w:rPr>
                  <w:color w:val="#410a8c"/>
                  <w:u w:val="single"/>
                </w:rPr>
                <w:t xml:space="preserve">Josselin Derbier</w:t>
              </w:r>
            </w:hyperlink>
            <w:r>
              <w:rPr/>
              <w:t xml:space="preserve">et al.</w:t>
            </w:r>
          </w:p>
          <w:p>
            <w:pPr/>
            <w:r>
              <w:rPr/>
              <w:t xml:space="preserve">[Rapport de recherche] Archeodunum. 2013, pp.552 (3 vol.)</w:t>
            </w:r>
          </w:p>
          <w:p>
            <w:pPr/>
            <w:r>
              <w:rPr/>
              <w:t xml:space="preserve">Rapport</w:t>
            </w:r>
            <w:r>
              <w:rPr/>
              <w:t xml:space="preserve"> (rapport de recherche)</w:t>
            </w:r>
          </w:p>
          <w:p>
            <w:pPr/>
            <w:hyperlink r:id="rId291" w:history="1">
              <w:r>
                <w:rPr>
                  <w:color w:val="#410a8c"/>
                  <w:u w:val="single"/>
                </w:rPr>
                <w:t xml:space="preserve">hal-04784197v1</w:t>
              </w:r>
            </w:hyperlink>
          </w:p>
        </w:tc>
      </w:tr>
      <w:tr>
        <w:trPr/>
        <w:tc>
          <w:tcPr>
            <w:noWrap/>
          </w:tcPr>
          <w:p>
            <w:pPr>
              <w:spacing w:after="200"/>
            </w:pPr>
            <w:hyperlink r:id="rId292" w:history="1">
              <w:r>
                <w:rPr>
                  <w:color w:val="1e198e"/>
                  <w:b w:val="1"/>
                  <w:bCs w:val="1"/>
                  <w:u w:val="single"/>
                </w:rPr>
                <w:t xml:space="preserve">Saint-Vulbas (01), Rue Claires Fontaines</w:t>
              </w:r>
            </w:hyperlink>
          </w:p>
          <w:p>
            <w:pPr/>
            <w:hyperlink r:id="rId208" w:history="1">
              <w:r>
                <w:rPr>
                  <w:color w:val="#410a8c"/>
                  <w:u w:val="single"/>
                </w:rPr>
                <w:t xml:space="preserve">Catherine Latour-Argant</w:t>
              </w:r>
            </w:hyperlink>
            <w:r>
              <w:rPr/>
              <w:t xml:space="preserve">,</w:t>
            </w:r>
            <w:hyperlink r:id="rId25" w:history="1">
              <w:r>
                <w:rPr>
                  <w:color w:val="#410a8c"/>
                  <w:u w:val="single"/>
                </w:rPr>
                <w:t xml:space="preserve">Guillaume Maza</w:t>
              </w:r>
            </w:hyperlink>
            <w:r>
              <w:rPr/>
              <w:t xml:space="preserve">,</w:t>
            </w:r>
            <w:hyperlink r:id="rId13" w:history="1">
              <w:r>
                <w:rPr>
                  <w:color w:val="#410a8c"/>
                  <w:u w:val="single"/>
                </w:rPr>
                <w:t xml:space="preserve">Thierry Argant</w:t>
              </w:r>
            </w:hyperlink>
            <w:r>
              <w:rPr/>
              <w:t xml:space="preserve">,</w:t>
            </w:r>
            <w:hyperlink r:id="rId293" w:history="1">
              <w:r>
                <w:rPr>
                  <w:color w:val="#410a8c"/>
                  <w:u w:val="single"/>
                </w:rPr>
                <w:t xml:space="preserve">Emilie Dubreucq</w:t>
              </w:r>
            </w:hyperlink>
            <w:r>
              <w:rPr/>
              <w:t xml:space="preserve">,</w:t>
            </w:r>
            <w:hyperlink r:id="rId69" w:history="1">
              <w:r>
                <w:rPr>
                  <w:color w:val="#410a8c"/>
                  <w:u w:val="single"/>
                </w:rPr>
                <w:t xml:space="preserve">Benjamin Clément</w:t>
              </w:r>
            </w:hyperlink>
            <w:r>
              <w:rPr/>
              <w:t xml:space="preserve">et al.</w:t>
            </w:r>
          </w:p>
          <w:p>
            <w:pPr/>
            <w:r>
              <w:rPr/>
              <w:t xml:space="preserve">[Rapport de recherche] Archeodunum. 2013, pp.1000 (4 Vol)</w:t>
            </w:r>
          </w:p>
          <w:p>
            <w:pPr/>
            <w:r>
              <w:rPr/>
              <w:t xml:space="preserve">Rapport</w:t>
            </w:r>
            <w:r>
              <w:rPr/>
              <w:t xml:space="preserve"> (rapport de recherche)</w:t>
            </w:r>
          </w:p>
          <w:p>
            <w:pPr/>
            <w:hyperlink r:id="rId292" w:history="1">
              <w:r>
                <w:rPr>
                  <w:color w:val="#410a8c"/>
                  <w:u w:val="single"/>
                </w:rPr>
                <w:t xml:space="preserve">hal-04822571v1</w:t>
              </w:r>
            </w:hyperlink>
          </w:p>
        </w:tc>
      </w:tr>
      <w:tr>
        <w:trPr/>
        <w:tc>
          <w:tcPr>
            <w:noWrap/>
          </w:tcPr>
          <w:p>
            <w:pPr>
              <w:spacing w:after="200"/>
            </w:pPr>
            <w:hyperlink r:id="rId294" w:history="1">
              <w:r>
                <w:rPr>
                  <w:color w:val="1e198e"/>
                  <w:b w:val="1"/>
                  <w:bCs w:val="1"/>
                  <w:u w:val="single"/>
                </w:rPr>
                <w:t xml:space="preserve">Fareins (01), Parc d'activités de Montfray, zone B</w:t>
              </w:r>
            </w:hyperlink>
          </w:p>
          <w:p>
            <w:pPr/>
            <w:hyperlink r:id="rId71" w:history="1">
              <w:r>
                <w:rPr>
                  <w:color w:val="#410a8c"/>
                  <w:u w:val="single"/>
                </w:rPr>
                <w:t xml:space="preserve">Audrey Pranyies</w:t>
              </w:r>
            </w:hyperlink>
            <w:r>
              <w:rPr/>
              <w:t xml:space="preserve">,</w:t>
            </w:r>
            <w:hyperlink r:id="rId295" w:history="1">
              <w:r>
                <w:rPr>
                  <w:color w:val="#410a8c"/>
                  <w:u w:val="single"/>
                </w:rPr>
                <w:t xml:space="preserve">François Prioux</w:t>
              </w:r>
            </w:hyperlink>
            <w:r>
              <w:rPr/>
              <w:t xml:space="preserve">,</w:t>
            </w:r>
            <w:hyperlink r:id="rId13" w:history="1">
              <w:r>
                <w:rPr>
                  <w:color w:val="#410a8c"/>
                  <w:u w:val="single"/>
                </w:rPr>
                <w:t xml:space="preserve">Thierry Argant</w:t>
              </w:r>
            </w:hyperlink>
            <w:r>
              <w:rPr/>
              <w:t xml:space="preserve">,</w:t>
            </w:r>
            <w:hyperlink r:id="rId22" w:history="1">
              <w:r>
                <w:rPr>
                  <w:color w:val="#410a8c"/>
                  <w:u w:val="single"/>
                </w:rPr>
                <w:t xml:space="preserve">Sabrina Charbouillot</w:t>
              </w:r>
            </w:hyperlink>
            <w:r>
              <w:rPr/>
              <w:t xml:space="preserve">,</w:t>
            </w:r>
            <w:hyperlink r:id="rId296" w:history="1">
              <w:r>
                <w:rPr>
                  <w:color w:val="#410a8c"/>
                  <w:u w:val="single"/>
                </w:rPr>
                <w:t xml:space="preserve">Aline Collombier-Gougouzian</w:t>
              </w:r>
            </w:hyperlink>
            <w:r>
              <w:rPr/>
              <w:t xml:space="preserve">et al.</w:t>
            </w:r>
          </w:p>
          <w:p>
            <w:pPr/>
            <w:r>
              <w:rPr/>
              <w:t xml:space="preserve">[Rapport de recherche] Archeodunum. 2013, pp.493 (3 Vol)</w:t>
            </w:r>
          </w:p>
          <w:p>
            <w:pPr/>
            <w:r>
              <w:rPr/>
              <w:t xml:space="preserve">Rapport</w:t>
            </w:r>
            <w:r>
              <w:rPr/>
              <w:t xml:space="preserve"> (rapport de recherche)</w:t>
            </w:r>
          </w:p>
          <w:p>
            <w:pPr/>
            <w:hyperlink r:id="rId294" w:history="1">
              <w:r>
                <w:rPr>
                  <w:color w:val="#410a8c"/>
                  <w:u w:val="single"/>
                </w:rPr>
                <w:t xml:space="preserve">hal-04836255v1</w:t>
              </w:r>
            </w:hyperlink>
          </w:p>
        </w:tc>
      </w:tr>
      <w:tr>
        <w:trPr/>
        <w:tc>
          <w:tcPr>
            <w:noWrap/>
          </w:tcPr>
          <w:p>
            <w:pPr>
              <w:spacing w:after="200"/>
            </w:pPr>
            <w:hyperlink r:id="rId297" w:history="1">
              <w:r>
                <w:rPr>
                  <w:color w:val="1e198e"/>
                  <w:b w:val="1"/>
                  <w:bCs w:val="1"/>
                  <w:u w:val="single"/>
                </w:rPr>
                <w:t xml:space="preserve">Genas (69), ZAC G Sud - Tranche 1</w:t>
              </w:r>
            </w:hyperlink>
          </w:p>
          <w:p>
            <w:pPr/>
            <w:hyperlink r:id="rId298" w:history="1">
              <w:r>
                <w:rPr>
                  <w:color w:val="#410a8c"/>
                  <w:u w:val="single"/>
                </w:rPr>
                <w:t xml:space="preserve">Jérôme Grasso</w:t>
              </w:r>
            </w:hyperlink>
            <w:r>
              <w:rPr/>
              <w:t xml:space="preserve">,</w:t>
            </w:r>
            <w:hyperlink r:id="rId299" w:history="1">
              <w:r>
                <w:rPr>
                  <w:color w:val="#410a8c"/>
                  <w:u w:val="single"/>
                </w:rPr>
                <w:t xml:space="preserve">Mélissa Légier</w:t>
              </w:r>
            </w:hyperlink>
            <w:r>
              <w:rPr/>
              <w:t xml:space="preserve">,</w:t>
            </w:r>
            <w:hyperlink r:id="rId34" w:history="1">
              <w:r>
                <w:rPr>
                  <w:color w:val="#410a8c"/>
                  <w:u w:val="single"/>
                </w:rPr>
                <w:t xml:space="preserve">Marie-José Ancel</w:t>
              </w:r>
            </w:hyperlink>
            <w:r>
              <w:rPr/>
              <w:t xml:space="preserve">,</w:t>
            </w:r>
            <w:hyperlink r:id="rId13" w:history="1">
              <w:r>
                <w:rPr>
                  <w:color w:val="#410a8c"/>
                  <w:u w:val="single"/>
                </w:rPr>
                <w:t xml:space="preserve">Thierry Argant</w:t>
              </w:r>
            </w:hyperlink>
            <w:r>
              <w:rPr/>
              <w:t xml:space="preserve">,</w:t>
            </w:r>
            <w:hyperlink r:id="rId300" w:history="1">
              <w:r>
                <w:rPr>
                  <w:color w:val="#410a8c"/>
                  <w:u w:val="single"/>
                </w:rPr>
                <w:t xml:space="preserve">Julien Bohny</w:t>
              </w:r>
            </w:hyperlink>
            <w:r>
              <w:rPr/>
              <w:t xml:space="preserve">et al.</w:t>
            </w:r>
          </w:p>
          <w:p>
            <w:pPr/>
            <w:r>
              <w:rPr/>
              <w:t xml:space="preserve">[Rapport de recherche] Archeodunum. 2013, pp.826 (3 Vol)</w:t>
            </w:r>
          </w:p>
          <w:p>
            <w:pPr/>
            <w:r>
              <w:rPr/>
              <w:t xml:space="preserve">Rapport</w:t>
            </w:r>
            <w:r>
              <w:rPr/>
              <w:t xml:space="preserve"> (rapport de recherche)</w:t>
            </w:r>
          </w:p>
          <w:p>
            <w:pPr/>
            <w:hyperlink r:id="rId297" w:history="1">
              <w:r>
                <w:rPr>
                  <w:color w:val="#410a8c"/>
                  <w:u w:val="single"/>
                </w:rPr>
                <w:t xml:space="preserve">hal-04802246v1</w:t>
              </w:r>
            </w:hyperlink>
          </w:p>
        </w:tc>
      </w:tr>
      <w:tr>
        <w:trPr/>
        <w:tc>
          <w:tcPr>
            <w:noWrap/>
          </w:tcPr>
          <w:p>
            <w:pPr>
              <w:spacing w:after="200"/>
            </w:pPr>
            <w:hyperlink r:id="rId301" w:history="1">
              <w:r>
                <w:rPr>
                  <w:color w:val="1e198e"/>
                  <w:b w:val="1"/>
                  <w:bCs w:val="1"/>
                  <w:u w:val="single"/>
                </w:rPr>
                <w:t xml:space="preserve">Lons-le-Saunier (39), Jardins de la Préfecture</w:t>
              </w:r>
            </w:hyperlink>
          </w:p>
          <w:p>
            <w:pPr/>
            <w:hyperlink r:id="rId302" w:history="1">
              <w:r>
                <w:rPr>
                  <w:color w:val="#410a8c"/>
                  <w:u w:val="single"/>
                </w:rPr>
                <w:t xml:space="preserve">David Jouneau</w:t>
              </w:r>
            </w:hyperlink>
            <w:r>
              <w:rPr/>
              <w:t xml:space="preserve">,</w:t>
            </w:r>
            <w:hyperlink r:id="rId72" w:history="1">
              <w:r>
                <w:rPr>
                  <w:color w:val="#410a8c"/>
                  <w:u w:val="single"/>
                </w:rPr>
                <w:t xml:space="preserve">Fanny Granier</w:t>
              </w:r>
            </w:hyperlink>
            <w:r>
              <w:rPr/>
              <w:t xml:space="preserve">,</w:t>
            </w:r>
            <w:hyperlink r:id="rId71" w:history="1">
              <w:r>
                <w:rPr>
                  <w:color w:val="#410a8c"/>
                  <w:u w:val="single"/>
                </w:rPr>
                <w:t xml:space="preserve">Audrey Pranyies</w:t>
              </w:r>
            </w:hyperlink>
            <w:r>
              <w:rPr/>
              <w:t xml:space="preserve">,</w:t>
            </w:r>
            <w:hyperlink r:id="rId303" w:history="1">
              <w:r>
                <w:rPr>
                  <w:color w:val="#410a8c"/>
                  <w:u w:val="single"/>
                </w:rPr>
                <w:t xml:space="preserve">Guilhem Turgis</w:t>
              </w:r>
            </w:hyperlink>
            <w:r>
              <w:rPr/>
              <w:t xml:space="preserve">,</w:t>
            </w:r>
            <w:hyperlink r:id="rId55" w:history="1">
              <w:r>
                <w:rPr>
                  <w:color w:val="#410a8c"/>
                  <w:u w:val="single"/>
                </w:rPr>
                <w:t xml:space="preserve">Hatem Djerbi</w:t>
              </w:r>
            </w:hyperlink>
            <w:r>
              <w:rPr/>
              <w:t xml:space="preserve">et al.</w:t>
            </w:r>
          </w:p>
          <w:p>
            <w:pPr/>
            <w:r>
              <w:rPr/>
              <w:t xml:space="preserve">[Rapport de recherche] Archeodunum. 2013, pp.90 (1 Vol)</w:t>
            </w:r>
          </w:p>
          <w:p>
            <w:pPr/>
            <w:r>
              <w:rPr/>
              <w:t xml:space="preserve">Rapport</w:t>
            </w:r>
            <w:r>
              <w:rPr/>
              <w:t xml:space="preserve"> (rapport de recherche)</w:t>
            </w:r>
          </w:p>
          <w:p>
            <w:pPr/>
            <w:hyperlink r:id="rId301" w:history="1">
              <w:r>
                <w:rPr>
                  <w:color w:val="#410a8c"/>
                  <w:u w:val="single"/>
                </w:rPr>
                <w:t xml:space="preserve">hal-04803067v1</w:t>
              </w:r>
            </w:hyperlink>
          </w:p>
        </w:tc>
      </w:tr>
      <w:tr>
        <w:trPr/>
        <w:tc>
          <w:tcPr>
            <w:noWrap/>
          </w:tcPr>
          <w:p>
            <w:pPr>
              <w:spacing w:after="200"/>
            </w:pPr>
            <w:hyperlink r:id="rId304" w:history="1">
              <w:r>
                <w:rPr>
                  <w:color w:val="1e198e"/>
                  <w:b w:val="1"/>
                  <w:bCs w:val="1"/>
                  <w:u w:val="single"/>
                </w:rPr>
                <w:t xml:space="preserve">Lentilly (69), Les Fourches</w:t>
              </w:r>
            </w:hyperlink>
          </w:p>
          <w:p>
            <w:pPr/>
            <w:hyperlink r:id="rId305" w:history="1">
              <w:r>
                <w:rPr>
                  <w:color w:val="#410a8c"/>
                  <w:u w:val="single"/>
                </w:rPr>
                <w:t xml:space="preserve">Julien Bruyère</w:t>
              </w:r>
            </w:hyperlink>
            <w:r>
              <w:rPr/>
              <w:t xml:space="preserve">,</w:t>
            </w:r>
            <w:hyperlink r:id="rId21" w:history="1">
              <w:r>
                <w:rPr>
                  <w:color w:val="#410a8c"/>
                  <w:u w:val="single"/>
                </w:rPr>
                <w:t xml:space="preserve">Yannick Teyssonneyre</w:t>
              </w:r>
            </w:hyperlink>
            <w:r>
              <w:rPr/>
              <w:t xml:space="preserve">,</w:t>
            </w:r>
            <w:hyperlink r:id="rId25" w:history="1">
              <w:r>
                <w:rPr>
                  <w:color w:val="#410a8c"/>
                  <w:u w:val="single"/>
                </w:rPr>
                <w:t xml:space="preserve">Guillaume Maza</w:t>
              </w:r>
            </w:hyperlink>
            <w:r>
              <w:rPr/>
              <w:t xml:space="preserve">,</w:t>
            </w:r>
            <w:hyperlink r:id="rId13" w:history="1">
              <w:r>
                <w:rPr>
                  <w:color w:val="#410a8c"/>
                  <w:u w:val="single"/>
                </w:rPr>
                <w:t xml:space="preserve">Thierry Argant</w:t>
              </w:r>
            </w:hyperlink>
            <w:r>
              <w:rPr/>
              <w:t xml:space="preserve">,</w:t>
            </w:r>
            <w:hyperlink r:id="rId55" w:history="1">
              <w:r>
                <w:rPr>
                  <w:color w:val="#410a8c"/>
                  <w:u w:val="single"/>
                </w:rPr>
                <w:t xml:space="preserve">Hatem Djerbi</w:t>
              </w:r>
            </w:hyperlink>
            <w:r>
              <w:rPr/>
              <w:t xml:space="preserve">et al.</w:t>
            </w:r>
          </w:p>
          <w:p>
            <w:pPr/>
            <w:r>
              <w:rPr/>
              <w:t xml:space="preserve">[Rapport de recherche] Archeodunum. 2012, pp.762 (3 Vol)</w:t>
            </w:r>
          </w:p>
          <w:p>
            <w:pPr/>
            <w:r>
              <w:rPr/>
              <w:t xml:space="preserve">Rapport</w:t>
            </w:r>
            <w:r>
              <w:rPr/>
              <w:t xml:space="preserve"> (rapport de recherche)</w:t>
            </w:r>
          </w:p>
          <w:p>
            <w:pPr/>
            <w:hyperlink r:id="rId304" w:history="1">
              <w:r>
                <w:rPr>
                  <w:color w:val="#410a8c"/>
                  <w:u w:val="single"/>
                </w:rPr>
                <w:t xml:space="preserve">hal-04791008v1</w:t>
              </w:r>
            </w:hyperlink>
          </w:p>
        </w:tc>
      </w:tr>
      <w:tr>
        <w:trPr/>
        <w:tc>
          <w:tcPr>
            <w:noWrap/>
          </w:tcPr>
          <w:p>
            <w:pPr>
              <w:spacing w:after="200"/>
            </w:pPr>
            <w:hyperlink r:id="rId306" w:history="1">
              <w:r>
                <w:rPr>
                  <w:color w:val="1e198e"/>
                  <w:b w:val="1"/>
                  <w:bCs w:val="1"/>
                  <w:u w:val="single"/>
                </w:rPr>
                <w:t xml:space="preserve">Saint Germain du Puy (18), Les Boubards</w:t>
              </w:r>
            </w:hyperlink>
          </w:p>
          <w:p>
            <w:pPr/>
            <w:hyperlink r:id="rId30" w:history="1">
              <w:r>
                <w:rPr>
                  <w:color w:val="#410a8c"/>
                  <w:u w:val="single"/>
                </w:rPr>
                <w:t xml:space="preserve">Maxence Segard</w:t>
              </w:r>
            </w:hyperlink>
            <w:r>
              <w:rPr/>
              <w:t xml:space="preserve">,</w:t>
            </w:r>
            <w:hyperlink r:id="rId23" w:history="1">
              <w:r>
                <w:rPr>
                  <w:color w:val="#410a8c"/>
                  <w:u w:val="single"/>
                </w:rPr>
                <w:t xml:space="preserve">Laudine Robin</w:t>
              </w:r>
            </w:hyperlink>
            <w:r>
              <w:rPr/>
              <w:t xml:space="preserve">,</w:t>
            </w:r>
            <w:hyperlink r:id="rId13" w:history="1">
              <w:r>
                <w:rPr>
                  <w:color w:val="#410a8c"/>
                  <w:u w:val="single"/>
                </w:rPr>
                <w:t xml:space="preserve">Thierry Argant</w:t>
              </w:r>
            </w:hyperlink>
            <w:r>
              <w:rPr/>
              <w:t xml:space="preserve">,</w:t>
            </w:r>
            <w:hyperlink r:id="rId121" w:history="1">
              <w:r>
                <w:rPr>
                  <w:color w:val="#410a8c"/>
                  <w:u w:val="single"/>
                </w:rPr>
                <w:t xml:space="preserve">Bertrand Bonaventure</w:t>
              </w:r>
            </w:hyperlink>
            <w:r>
              <w:rPr/>
              <w:t xml:space="preserve">,</w:t>
            </w:r>
            <w:hyperlink r:id="rId173" w:history="1">
              <w:r>
                <w:rPr>
                  <w:color w:val="#410a8c"/>
                  <w:u w:val="single"/>
                </w:rPr>
                <w:t xml:space="preserve">Aurélie Devillechaise</w:t>
              </w:r>
            </w:hyperlink>
            <w:r>
              <w:rPr/>
              <w:t xml:space="preserve">et al.</w:t>
            </w:r>
          </w:p>
          <w:p>
            <w:pPr/>
            <w:r>
              <w:rPr/>
              <w:t xml:space="preserve">[Rapport de recherche] Archeodunum. 2012, pp.896 (3 Vol)</w:t>
            </w:r>
          </w:p>
          <w:p>
            <w:pPr/>
            <w:r>
              <w:rPr/>
              <w:t xml:space="preserve">Rapport</w:t>
            </w:r>
            <w:r>
              <w:rPr/>
              <w:t xml:space="preserve"> (rapport de recherche)</w:t>
            </w:r>
          </w:p>
          <w:p>
            <w:pPr/>
            <w:hyperlink r:id="rId306" w:history="1">
              <w:r>
                <w:rPr>
                  <w:color w:val="#410a8c"/>
                  <w:u w:val="single"/>
                </w:rPr>
                <w:t xml:space="preserve">hal-04845021v1</w:t>
              </w:r>
            </w:hyperlink>
          </w:p>
        </w:tc>
      </w:tr>
      <w:tr>
        <w:trPr/>
        <w:tc>
          <w:tcPr>
            <w:noWrap/>
          </w:tcPr>
          <w:p>
            <w:pPr>
              <w:spacing w:after="200"/>
            </w:pPr>
            <w:hyperlink r:id="rId307" w:history="1">
              <w:r>
                <w:rPr>
                  <w:color w:val="1e198e"/>
                  <w:b w:val="1"/>
                  <w:bCs w:val="1"/>
                  <w:u w:val="single"/>
                </w:rPr>
                <w:t xml:space="preserve">Riorges (42), La Villette</w:t>
              </w:r>
            </w:hyperlink>
          </w:p>
          <w:p>
            <w:pPr/>
            <w:hyperlink r:id="rId72" w:history="1">
              <w:r>
                <w:rPr>
                  <w:color w:val="#410a8c"/>
                  <w:u w:val="single"/>
                </w:rPr>
                <w:t xml:space="preserve">Fanny Granier</w:t>
              </w:r>
            </w:hyperlink>
            <w:r>
              <w:rPr/>
              <w:t xml:space="preserve">,</w:t>
            </w:r>
            <w:hyperlink r:id="rId13" w:history="1">
              <w:r>
                <w:rPr>
                  <w:color w:val="#410a8c"/>
                  <w:u w:val="single"/>
                </w:rPr>
                <w:t xml:space="preserve">Thierry Argant</w:t>
              </w:r>
            </w:hyperlink>
            <w:r>
              <w:rPr/>
              <w:t xml:space="preserve">,</w:t>
            </w:r>
            <w:hyperlink r:id="rId121" w:history="1">
              <w:r>
                <w:rPr>
                  <w:color w:val="#410a8c"/>
                  <w:u w:val="single"/>
                </w:rPr>
                <w:t xml:space="preserve">Bertrand Bonaventure</w:t>
              </w:r>
            </w:hyperlink>
            <w:r>
              <w:rPr/>
              <w:t xml:space="preserve">,</w:t>
            </w:r>
            <w:hyperlink r:id="rId300" w:history="1">
              <w:r>
                <w:rPr>
                  <w:color w:val="#410a8c"/>
                  <w:u w:val="single"/>
                </w:rPr>
                <w:t xml:space="preserve">Julien Bohny</w:t>
              </w:r>
            </w:hyperlink>
            <w:r>
              <w:rPr/>
              <w:t xml:space="preserve">,</w:t>
            </w:r>
            <w:hyperlink r:id="rId69" w:history="1">
              <w:r>
                <w:rPr>
                  <w:color w:val="#410a8c"/>
                  <w:u w:val="single"/>
                </w:rPr>
                <w:t xml:space="preserve">Benjamin Clément</w:t>
              </w:r>
            </w:hyperlink>
            <w:r>
              <w:rPr/>
              <w:t xml:space="preserve">et al.</w:t>
            </w:r>
          </w:p>
          <w:p>
            <w:pPr/>
            <w:r>
              <w:rPr/>
              <w:t xml:space="preserve">[Rapport de recherche] Archeodunum. 2012, pp.579 (3 vol.)</w:t>
            </w:r>
          </w:p>
          <w:p>
            <w:pPr/>
            <w:r>
              <w:rPr/>
              <w:t xml:space="preserve">Rapport</w:t>
            </w:r>
            <w:r>
              <w:rPr/>
              <w:t xml:space="preserve"> (rapport de recherche)</w:t>
            </w:r>
          </w:p>
          <w:p>
            <w:pPr/>
            <w:hyperlink r:id="rId307" w:history="1">
              <w:r>
                <w:rPr>
                  <w:color w:val="#410a8c"/>
                  <w:u w:val="single"/>
                </w:rPr>
                <w:t xml:space="preserve">hal-04802067v1</w:t>
              </w:r>
            </w:hyperlink>
          </w:p>
        </w:tc>
      </w:tr>
      <w:tr>
        <w:trPr/>
        <w:tc>
          <w:tcPr>
            <w:noWrap/>
          </w:tcPr>
          <w:p>
            <w:pPr>
              <w:spacing w:after="200"/>
            </w:pPr>
            <w:hyperlink r:id="rId308" w:history="1">
              <w:r>
                <w:rPr>
                  <w:color w:val="1e198e"/>
                  <w:b w:val="1"/>
                  <w:bCs w:val="1"/>
                  <w:u w:val="single"/>
                </w:rPr>
                <w:t xml:space="preserve">Lyon (69), &amp;quot;Le Saint-Didier&amp;quot;, 4 rue Saint-Didier, 13 rue des Nouvelles Maisons</w:t>
              </w:r>
            </w:hyperlink>
          </w:p>
          <w:p>
            <w:pPr/>
            <w:hyperlink r:id="rId24" w:history="1">
              <w:r>
                <w:rPr>
                  <w:color w:val="#410a8c"/>
                  <w:u w:val="single"/>
                </w:rPr>
                <w:t xml:space="preserve">Tony Silvino</w:t>
              </w:r>
            </w:hyperlink>
            <w:r>
              <w:rPr/>
              <w:t xml:space="preserve">,</w:t>
            </w:r>
            <w:hyperlink r:id="rId34" w:history="1">
              <w:r>
                <w:rPr>
                  <w:color w:val="#410a8c"/>
                  <w:u w:val="single"/>
                </w:rPr>
                <w:t xml:space="preserve">Marie-José Ancel</w:t>
              </w:r>
            </w:hyperlink>
            <w:r>
              <w:rPr/>
              <w:t xml:space="preserve">,</w:t>
            </w:r>
            <w:hyperlink r:id="rId22" w:history="1">
              <w:r>
                <w:rPr>
                  <w:color w:val="#410a8c"/>
                  <w:u w:val="single"/>
                </w:rPr>
                <w:t xml:space="preserve">Sabrina Charbouillot</w:t>
              </w:r>
            </w:hyperlink>
            <w:r>
              <w:rPr/>
              <w:t xml:space="preserve">,</w:t>
            </w:r>
            <w:hyperlink r:id="rId23" w:history="1">
              <w:r>
                <w:rPr>
                  <w:color w:val="#410a8c"/>
                  <w:u w:val="single"/>
                </w:rPr>
                <w:t xml:space="preserve">Laudine Robin</w:t>
              </w:r>
            </w:hyperlink>
            <w:r>
              <w:rPr/>
              <w:t xml:space="preserve">,</w:t>
            </w:r>
            <w:hyperlink r:id="rId13" w:history="1">
              <w:r>
                <w:rPr>
                  <w:color w:val="#410a8c"/>
                  <w:u w:val="single"/>
                </w:rPr>
                <w:t xml:space="preserve">Thierry Argant</w:t>
              </w:r>
            </w:hyperlink>
            <w:r>
              <w:rPr/>
              <w:t xml:space="preserve">et al.</w:t>
            </w:r>
          </w:p>
          <w:p>
            <w:pPr/>
            <w:r>
              <w:rPr/>
              <w:t xml:space="preserve">[Rapport de recherche] Archeodunum. 2012, pp.520 (3 Vol)</w:t>
            </w:r>
          </w:p>
          <w:p>
            <w:pPr/>
            <w:r>
              <w:rPr/>
              <w:t xml:space="preserve">Rapport</w:t>
            </w:r>
            <w:r>
              <w:rPr/>
              <w:t xml:space="preserve"> (rapport de recherche)</w:t>
            </w:r>
          </w:p>
          <w:p>
            <w:pPr/>
            <w:hyperlink r:id="rId308" w:history="1">
              <w:r>
                <w:rPr>
                  <w:color w:val="#410a8c"/>
                  <w:u w:val="single"/>
                </w:rPr>
                <w:t xml:space="preserve">hal-04845139v1</w:t>
              </w:r>
            </w:hyperlink>
          </w:p>
        </w:tc>
      </w:tr>
      <w:tr>
        <w:trPr/>
        <w:tc>
          <w:tcPr>
            <w:noWrap/>
          </w:tcPr>
          <w:p>
            <w:pPr>
              <w:spacing w:after="200"/>
            </w:pPr>
            <w:hyperlink r:id="rId309" w:history="1">
              <w:r>
                <w:rPr>
                  <w:color w:val="1e198e"/>
                  <w:b w:val="1"/>
                  <w:bCs w:val="1"/>
                  <w:u w:val="single"/>
                </w:rPr>
                <w:t xml:space="preserve">Roanne (42), Un quartier de l'agglomération antique, 61-63-71 rue de Charlieu</w:t>
              </w:r>
            </w:hyperlink>
          </w:p>
          <w:p>
            <w:pPr/>
            <w:hyperlink r:id="rId310" w:history="1">
              <w:r>
                <w:rPr>
                  <w:color w:val="#410a8c"/>
                  <w:u w:val="single"/>
                </w:rPr>
                <w:t xml:space="preserve">Séverine Mayoud</w:t>
              </w:r>
            </w:hyperlink>
            <w:r>
              <w:rPr/>
              <w:t xml:space="preserve">,</w:t>
            </w:r>
            <w:hyperlink r:id="rId300" w:history="1">
              <w:r>
                <w:rPr>
                  <w:color w:val="#410a8c"/>
                  <w:u w:val="single"/>
                </w:rPr>
                <w:t xml:space="preserve">Julien Bohny</w:t>
              </w:r>
            </w:hyperlink>
            <w:r>
              <w:rPr/>
              <w:t xml:space="preserve">,</w:t>
            </w:r>
            <w:hyperlink r:id="rId13" w:history="1">
              <w:r>
                <w:rPr>
                  <w:color w:val="#410a8c"/>
                  <w:u w:val="single"/>
                </w:rPr>
                <w:t xml:space="preserve">Thierry Argant</w:t>
              </w:r>
            </w:hyperlink>
            <w:r>
              <w:rPr/>
              <w:t xml:space="preserve">,</w:t>
            </w:r>
            <w:hyperlink r:id="rId277" w:history="1">
              <w:r>
                <w:rPr>
                  <w:color w:val="#410a8c"/>
                  <w:u w:val="single"/>
                </w:rPr>
                <w:t xml:space="preserve">Emmanuelle Boissard</w:t>
              </w:r>
            </w:hyperlink>
            <w:r>
              <w:rPr/>
              <w:t xml:space="preserve">,</w:t>
            </w:r>
            <w:hyperlink r:id="rId69" w:history="1">
              <w:r>
                <w:rPr>
                  <w:color w:val="#410a8c"/>
                  <w:u w:val="single"/>
                </w:rPr>
                <w:t xml:space="preserve">Benjamin Clément</w:t>
              </w:r>
            </w:hyperlink>
            <w:r>
              <w:rPr/>
              <w:t xml:space="preserve">et al.</w:t>
            </w:r>
          </w:p>
          <w:p>
            <w:pPr/>
            <w:r>
              <w:rPr/>
              <w:t xml:space="preserve">[Rapport de recherche] Archeodunum. 2011, pp.1477 (4 Vol)</w:t>
            </w:r>
          </w:p>
          <w:p>
            <w:pPr/>
            <w:r>
              <w:rPr/>
              <w:t xml:space="preserve">Rapport</w:t>
            </w:r>
            <w:r>
              <w:rPr/>
              <w:t xml:space="preserve"> (rapport de recherche)</w:t>
            </w:r>
          </w:p>
          <w:p>
            <w:pPr/>
            <w:hyperlink r:id="rId309" w:history="1">
              <w:r>
                <w:rPr>
                  <w:color w:val="#410a8c"/>
                  <w:u w:val="single"/>
                </w:rPr>
                <w:t xml:space="preserve">hal-04823189v1</w:t>
              </w:r>
            </w:hyperlink>
          </w:p>
        </w:tc>
      </w:tr>
      <w:tr>
        <w:trPr/>
        <w:tc>
          <w:tcPr>
            <w:noWrap/>
          </w:tcPr>
          <w:p>
            <w:pPr>
              <w:spacing w:after="200"/>
            </w:pPr>
            <w:hyperlink r:id="rId311" w:history="1">
              <w:r>
                <w:rPr>
                  <w:color w:val="1e198e"/>
                  <w:b w:val="1"/>
                  <w:bCs w:val="1"/>
                  <w:u w:val="single"/>
                </w:rPr>
                <w:t xml:space="preserve">Lyon (69), Hôpital de Fourvière, 8-10 rue Roger Radisson</w:t>
              </w:r>
            </w:hyperlink>
          </w:p>
          <w:p>
            <w:pPr/>
            <w:hyperlink r:id="rId24" w:history="1">
              <w:r>
                <w:rPr>
                  <w:color w:val="#410a8c"/>
                  <w:u w:val="single"/>
                </w:rPr>
                <w:t xml:space="preserve">Tony Silvino</w:t>
              </w:r>
            </w:hyperlink>
            <w:r>
              <w:rPr/>
              <w:t xml:space="preserve">,</w:t>
            </w:r>
            <w:hyperlink r:id="rId25" w:history="1">
              <w:r>
                <w:rPr>
                  <w:color w:val="#410a8c"/>
                  <w:u w:val="single"/>
                </w:rPr>
                <w:t xml:space="preserve">Guillaume Maza</w:t>
              </w:r>
            </w:hyperlink>
            <w:r>
              <w:rPr/>
              <w:t xml:space="preserve">,</w:t>
            </w:r>
            <w:hyperlink r:id="rId23" w:history="1">
              <w:r>
                <w:rPr>
                  <w:color w:val="#410a8c"/>
                  <w:u w:val="single"/>
                </w:rPr>
                <w:t xml:space="preserve">Laudine Robin</w:t>
              </w:r>
            </w:hyperlink>
            <w:r>
              <w:rPr/>
              <w:t xml:space="preserve">,</w:t>
            </w:r>
            <w:hyperlink r:id="rId13" w:history="1">
              <w:r>
                <w:rPr>
                  <w:color w:val="#410a8c"/>
                  <w:u w:val="single"/>
                </w:rPr>
                <w:t xml:space="preserve">Thierry Argant</w:t>
              </w:r>
            </w:hyperlink>
            <w:r>
              <w:rPr/>
              <w:t xml:space="preserve">,</w:t>
            </w:r>
            <w:hyperlink r:id="rId113" w:history="1">
              <w:r>
                <w:rPr>
                  <w:color w:val="#410a8c"/>
                  <w:u w:val="single"/>
                </w:rPr>
                <w:t xml:space="preserve">Cyril Bazillou</w:t>
              </w:r>
            </w:hyperlink>
            <w:r>
              <w:rPr/>
              <w:t xml:space="preserve">et al.</w:t>
            </w:r>
          </w:p>
          <w:p>
            <w:pPr/>
            <w:r>
              <w:rPr/>
              <w:t xml:space="preserve">[Rapport de recherche] Archeodunum. 2011, pp.724 (3 Vol)</w:t>
            </w:r>
          </w:p>
          <w:p>
            <w:pPr/>
            <w:r>
              <w:rPr/>
              <w:t xml:space="preserve">Rapport</w:t>
            </w:r>
            <w:r>
              <w:rPr/>
              <w:t xml:space="preserve"> (rapport de recherche)</w:t>
            </w:r>
          </w:p>
          <w:p>
            <w:pPr/>
            <w:hyperlink r:id="rId311" w:history="1">
              <w:r>
                <w:rPr>
                  <w:color w:val="#410a8c"/>
                  <w:u w:val="single"/>
                </w:rPr>
                <w:t xml:space="preserve">hal-04845138v1</w:t>
              </w:r>
            </w:hyperlink>
          </w:p>
        </w:tc>
      </w:tr>
      <w:tr>
        <w:trPr/>
        <w:tc>
          <w:tcPr>
            <w:noWrap/>
          </w:tcPr>
          <w:p>
            <w:pPr>
              <w:spacing w:after="200"/>
            </w:pPr>
            <w:hyperlink r:id="rId312" w:history="1">
              <w:r>
                <w:rPr>
                  <w:color w:val="1e198e"/>
                  <w:b w:val="1"/>
                  <w:bCs w:val="1"/>
                  <w:u w:val="single"/>
                </w:rPr>
                <w:t xml:space="preserve">Vic-de-Chassenay (21), Vic-de-Chassenay/Millery, &amp;quot;La Grande Chassaigne/En Chassaigne</w:t>
              </w:r>
            </w:hyperlink>
          </w:p>
          <w:p>
            <w:pPr/>
            <w:hyperlink r:id="rId71" w:history="1">
              <w:r>
                <w:rPr>
                  <w:color w:val="#410a8c"/>
                  <w:u w:val="single"/>
                </w:rPr>
                <w:t xml:space="preserve">Audrey Pranyies</w:t>
              </w:r>
            </w:hyperlink>
            <w:r>
              <w:rPr/>
              <w:t xml:space="preserve">,</w:t>
            </w:r>
            <w:hyperlink r:id="rId121" w:history="1">
              <w:r>
                <w:rPr>
                  <w:color w:val="#410a8c"/>
                  <w:u w:val="single"/>
                </w:rPr>
                <w:t xml:space="preserve">Bertrand Bonaventure</w:t>
              </w:r>
            </w:hyperlink>
            <w:r>
              <w:rPr/>
              <w:t xml:space="preserve">,</w:t>
            </w:r>
            <w:hyperlink r:id="rId34" w:history="1">
              <w:r>
                <w:rPr>
                  <w:color w:val="#410a8c"/>
                  <w:u w:val="single"/>
                </w:rPr>
                <w:t xml:space="preserve">Marie-José Ancel</w:t>
              </w:r>
            </w:hyperlink>
            <w:r>
              <w:rPr/>
              <w:t xml:space="preserve">,</w:t>
            </w:r>
            <w:hyperlink r:id="rId313" w:history="1">
              <w:r>
                <w:rPr>
                  <w:color w:val="#410a8c"/>
                  <w:u w:val="single"/>
                </w:rPr>
                <w:t xml:space="preserve">Amaury Collet</w:t>
              </w:r>
            </w:hyperlink>
            <w:r>
              <w:rPr/>
              <w:t xml:space="preserve">,</w:t>
            </w:r>
            <w:hyperlink r:id="rId13" w:history="1">
              <w:r>
                <w:rPr>
                  <w:color w:val="#410a8c"/>
                  <w:u w:val="single"/>
                </w:rPr>
                <w:t xml:space="preserve">Thierry Argant</w:t>
              </w:r>
            </w:hyperlink>
            <w:r>
              <w:rPr/>
              <w:t xml:space="preserve">et al.</w:t>
            </w:r>
          </w:p>
          <w:p>
            <w:pPr/>
            <w:r>
              <w:rPr/>
              <w:t xml:space="preserve">[Rapport de recherche] Archeodunum. 2011, pp.1769 (4 Vol)</w:t>
            </w:r>
          </w:p>
          <w:p>
            <w:pPr/>
            <w:r>
              <w:rPr/>
              <w:t xml:space="preserve">Rapport</w:t>
            </w:r>
            <w:r>
              <w:rPr/>
              <w:t xml:space="preserve"> (rapport de recherche)</w:t>
            </w:r>
          </w:p>
          <w:p>
            <w:pPr/>
            <w:hyperlink r:id="rId312" w:history="1">
              <w:r>
                <w:rPr>
                  <w:color w:val="#410a8c"/>
                  <w:u w:val="single"/>
                </w:rPr>
                <w:t xml:space="preserve">hal-04836261v1</w:t>
              </w:r>
            </w:hyperlink>
          </w:p>
        </w:tc>
      </w:tr>
      <w:tr>
        <w:trPr/>
        <w:tc>
          <w:tcPr>
            <w:noWrap/>
          </w:tcPr>
          <w:p>
            <w:pPr>
              <w:spacing w:after="200"/>
            </w:pPr>
            <w:hyperlink r:id="rId314" w:history="1">
              <w:r>
                <w:rPr>
                  <w:color w:val="1e198e"/>
                  <w:b w:val="1"/>
                  <w:bCs w:val="1"/>
                  <w:u w:val="single"/>
                </w:rPr>
                <w:t xml:space="preserve">Digoin (71), &amp;quot;Pont Canal&amp;quot;, 9 rue des Perruts</w:t>
              </w:r>
            </w:hyperlink>
          </w:p>
          <w:p>
            <w:pPr/>
            <w:hyperlink r:id="rId25" w:history="1">
              <w:r>
                <w:rPr>
                  <w:color w:val="#410a8c"/>
                  <w:u w:val="single"/>
                </w:rPr>
                <w:t xml:space="preserve">Guillaume Maza</w:t>
              </w:r>
            </w:hyperlink>
            <w:r>
              <w:rPr/>
              <w:t xml:space="preserve">,</w:t>
            </w:r>
            <w:hyperlink r:id="rId13" w:history="1">
              <w:r>
                <w:rPr>
                  <w:color w:val="#410a8c"/>
                  <w:u w:val="single"/>
                </w:rPr>
                <w:t xml:space="preserve">Thierry Argant</w:t>
              </w:r>
            </w:hyperlink>
            <w:r>
              <w:rPr/>
              <w:t xml:space="preserve">,</w:t>
            </w:r>
            <w:hyperlink r:id="rId287" w:history="1">
              <w:r>
                <w:rPr>
                  <w:color w:val="#410a8c"/>
                  <w:u w:val="single"/>
                </w:rPr>
                <w:t xml:space="preserve">Josselin Derbier</w:t>
              </w:r>
            </w:hyperlink>
            <w:r>
              <w:rPr/>
              <w:t xml:space="preserve">,</w:t>
            </w:r>
            <w:hyperlink r:id="rId55" w:history="1">
              <w:r>
                <w:rPr>
                  <w:color w:val="#410a8c"/>
                  <w:u w:val="single"/>
                </w:rPr>
                <w:t xml:space="preserve">Hatem Djerbi</w:t>
              </w:r>
            </w:hyperlink>
            <w:r>
              <w:rPr/>
              <w:t xml:space="preserve">,</w:t>
            </w:r>
            <w:hyperlink r:id="rId293" w:history="1">
              <w:r>
                <w:rPr>
                  <w:color w:val="#410a8c"/>
                  <w:u w:val="single"/>
                </w:rPr>
                <w:t xml:space="preserve">Emilie Dubreucq</w:t>
              </w:r>
            </w:hyperlink>
            <w:r>
              <w:rPr/>
              <w:t xml:space="preserve">et al.</w:t>
            </w:r>
          </w:p>
          <w:p>
            <w:pPr/>
            <w:r>
              <w:rPr/>
              <w:t xml:space="preserve">[Rapport de recherche] Archeodunum. 2011, pp.754 (3 vol.)</w:t>
            </w:r>
          </w:p>
          <w:p>
            <w:pPr/>
            <w:r>
              <w:rPr/>
              <w:t xml:space="preserve">Rapport</w:t>
            </w:r>
            <w:r>
              <w:rPr/>
              <w:t xml:space="preserve"> (rapport de recherche)</w:t>
            </w:r>
          </w:p>
          <w:p>
            <w:pPr/>
            <w:hyperlink r:id="rId314" w:history="1">
              <w:r>
                <w:rPr>
                  <w:color w:val="#410a8c"/>
                  <w:u w:val="single"/>
                </w:rPr>
                <w:t xml:space="preserve">hal-04823237v1</w:t>
              </w:r>
            </w:hyperlink>
          </w:p>
        </w:tc>
      </w:tr>
      <w:tr>
        <w:trPr/>
        <w:tc>
          <w:tcPr>
            <w:noWrap/>
          </w:tcPr>
          <w:p>
            <w:pPr>
              <w:spacing w:after="200"/>
            </w:pPr>
            <w:hyperlink r:id="rId315" w:history="1">
              <w:r>
                <w:rPr>
                  <w:color w:val="1e198e"/>
                  <w:b w:val="1"/>
                  <w:bCs w:val="1"/>
                  <w:u w:val="single"/>
                </w:rPr>
                <w:t xml:space="preserve">Autun (71), 11 avenue du deuxième Dragons</w:t>
              </w:r>
            </w:hyperlink>
          </w:p>
          <w:p>
            <w:pPr/>
            <w:hyperlink r:id="rId24" w:history="1">
              <w:r>
                <w:rPr>
                  <w:color w:val="#410a8c"/>
                  <w:u w:val="single"/>
                </w:rPr>
                <w:t xml:space="preserve">Tony Silvino</w:t>
              </w:r>
            </w:hyperlink>
            <w:r>
              <w:rPr/>
              <w:t xml:space="preserve">,</w:t>
            </w:r>
            <w:hyperlink r:id="rId293" w:history="1">
              <w:r>
                <w:rPr>
                  <w:color w:val="#410a8c"/>
                  <w:u w:val="single"/>
                </w:rPr>
                <w:t xml:space="preserve">Emilie Dubreucq</w:t>
              </w:r>
            </w:hyperlink>
            <w:r>
              <w:rPr/>
              <w:t xml:space="preserve">,</w:t>
            </w:r>
            <w:hyperlink r:id="rId25" w:history="1">
              <w:r>
                <w:rPr>
                  <w:color w:val="#410a8c"/>
                  <w:u w:val="single"/>
                </w:rPr>
                <w:t xml:space="preserve">Guillaume Maza</w:t>
              </w:r>
            </w:hyperlink>
            <w:r>
              <w:rPr/>
              <w:t xml:space="preserve">,</w:t>
            </w:r>
            <w:hyperlink r:id="rId23" w:history="1">
              <w:r>
                <w:rPr>
                  <w:color w:val="#410a8c"/>
                  <w:u w:val="single"/>
                </w:rPr>
                <w:t xml:space="preserve">Laudine Robin</w:t>
              </w:r>
            </w:hyperlink>
            <w:r>
              <w:rPr/>
              <w:t xml:space="preserve">,</w:t>
            </w:r>
            <w:hyperlink r:id="rId13" w:history="1">
              <w:r>
                <w:rPr>
                  <w:color w:val="#410a8c"/>
                  <w:u w:val="single"/>
                </w:rPr>
                <w:t xml:space="preserve">Thierry Argant</w:t>
              </w:r>
            </w:hyperlink>
            <w:r>
              <w:rPr/>
              <w:t xml:space="preserve">et al.</w:t>
            </w:r>
          </w:p>
          <w:p>
            <w:pPr/>
            <w:r>
              <w:rPr/>
              <w:t xml:space="preserve">[Rapport de recherche] Archeodunum. 2011, pp.425 (3 Vol)</w:t>
            </w:r>
          </w:p>
          <w:p>
            <w:pPr/>
            <w:r>
              <w:rPr/>
              <w:t xml:space="preserve">Rapport</w:t>
            </w:r>
            <w:r>
              <w:rPr/>
              <w:t xml:space="preserve"> (rapport de recherche)</w:t>
            </w:r>
          </w:p>
          <w:p>
            <w:pPr/>
            <w:hyperlink r:id="rId315" w:history="1">
              <w:r>
                <w:rPr>
                  <w:color w:val="#410a8c"/>
                  <w:u w:val="single"/>
                </w:rPr>
                <w:t xml:space="preserve">hal-04845135v1</w:t>
              </w:r>
            </w:hyperlink>
          </w:p>
        </w:tc>
      </w:tr>
      <w:tr>
        <w:trPr/>
        <w:tc>
          <w:tcPr>
            <w:noWrap/>
          </w:tcPr>
          <w:p>
            <w:pPr>
              <w:spacing w:after="200"/>
            </w:pPr>
            <w:hyperlink r:id="rId316" w:history="1">
              <w:r>
                <w:rPr>
                  <w:color w:val="1e198e"/>
                  <w:b w:val="1"/>
                  <w:bCs w:val="1"/>
                  <w:u w:val="single"/>
                </w:rPr>
                <w:t xml:space="preserve">Clermont-Ferrand (63), rue Amadeo - &amp;quot;Centre Hospitalier Sainte Marie</w:t>
              </w:r>
            </w:hyperlink>
          </w:p>
          <w:p>
            <w:pPr/>
            <w:hyperlink r:id="rId317" w:history="1">
              <w:r>
                <w:rPr>
                  <w:color w:val="#410a8c"/>
                  <w:u w:val="single"/>
                </w:rPr>
                <w:t xml:space="preserve">François Eschbach</w:t>
              </w:r>
            </w:hyperlink>
            <w:r>
              <w:rPr/>
              <w:t xml:space="preserve">,</w:t>
            </w:r>
            <w:hyperlink r:id="rId318" w:history="1">
              <w:r>
                <w:rPr>
                  <w:color w:val="#410a8c"/>
                  <w:u w:val="single"/>
                </w:rPr>
                <w:t xml:space="preserve">Natacha Crépeau</w:t>
              </w:r>
            </w:hyperlink>
            <w:r>
              <w:rPr/>
              <w:t xml:space="preserve">,</w:t>
            </w:r>
            <w:hyperlink r:id="rId13" w:history="1">
              <w:r>
                <w:rPr>
                  <w:color w:val="#410a8c"/>
                  <w:u w:val="single"/>
                </w:rPr>
                <w:t xml:space="preserve">Thierry Argant</w:t>
              </w:r>
            </w:hyperlink>
            <w:r>
              <w:rPr/>
              <w:t xml:space="preserve">,</w:t>
            </w:r>
            <w:hyperlink r:id="rId113" w:history="1">
              <w:r>
                <w:rPr>
                  <w:color w:val="#410a8c"/>
                  <w:u w:val="single"/>
                </w:rPr>
                <w:t xml:space="preserve">Cyril Bazillou</w:t>
              </w:r>
            </w:hyperlink>
            <w:r>
              <w:rPr/>
              <w:t xml:space="preserve">,</w:t>
            </w:r>
            <w:hyperlink r:id="rId22" w:history="1">
              <w:r>
                <w:rPr>
                  <w:color w:val="#410a8c"/>
                  <w:u w:val="single"/>
                </w:rPr>
                <w:t xml:space="preserve">Sabrina Charbouillot</w:t>
              </w:r>
            </w:hyperlink>
            <w:r>
              <w:rPr/>
              <w:t xml:space="preserve">et al.</w:t>
            </w:r>
          </w:p>
          <w:p>
            <w:pPr/>
            <w:r>
              <w:rPr/>
              <w:t xml:space="preserve">[Rapport de recherche] Archeodunum - DRAC Auvergne. 2011, pp.1123 (5 VOL)</w:t>
            </w:r>
          </w:p>
          <w:p>
            <w:pPr/>
            <w:r>
              <w:rPr/>
              <w:t xml:space="preserve">Rapport</w:t>
            </w:r>
            <w:r>
              <w:rPr/>
              <w:t xml:space="preserve"> (rapport de recherche)</w:t>
            </w:r>
          </w:p>
          <w:p>
            <w:pPr/>
            <w:hyperlink r:id="rId316" w:history="1">
              <w:r>
                <w:rPr>
                  <w:color w:val="#410a8c"/>
                  <w:u w:val="single"/>
                </w:rPr>
                <w:t xml:space="preserve">hal-04801663v1</w:t>
              </w:r>
            </w:hyperlink>
          </w:p>
        </w:tc>
      </w:tr>
      <w:tr>
        <w:trPr/>
        <w:tc>
          <w:tcPr>
            <w:noWrap/>
          </w:tcPr>
          <w:p>
            <w:pPr>
              <w:spacing w:after="200"/>
            </w:pPr>
            <w:hyperlink r:id="rId319" w:history="1">
              <w:r>
                <w:rPr>
                  <w:color w:val="1e198e"/>
                  <w:b w:val="1"/>
                  <w:bCs w:val="1"/>
                  <w:u w:val="single"/>
                </w:rPr>
                <w:t xml:space="preserve">Val-de-Reuil (27), &amp;quot;Le Chemin aux Errants</w:t>
              </w:r>
            </w:hyperlink>
          </w:p>
          <w:p>
            <w:pPr/>
            <w:hyperlink r:id="rId111" w:history="1">
              <w:r>
                <w:rPr>
                  <w:color w:val="#410a8c"/>
                  <w:u w:val="single"/>
                </w:rPr>
                <w:t xml:space="preserve">Clément Moreau</w:t>
              </w:r>
            </w:hyperlink>
            <w:r>
              <w:rPr/>
              <w:t xml:space="preserve">,</w:t>
            </w:r>
            <w:hyperlink r:id="rId13" w:history="1">
              <w:r>
                <w:rPr>
                  <w:color w:val="#410a8c"/>
                  <w:u w:val="single"/>
                </w:rPr>
                <w:t xml:space="preserve">Thierry Argant</w:t>
              </w:r>
            </w:hyperlink>
            <w:r>
              <w:rPr/>
              <w:t xml:space="preserve">,</w:t>
            </w:r>
            <w:hyperlink r:id="rId55" w:history="1">
              <w:r>
                <w:rPr>
                  <w:color w:val="#410a8c"/>
                  <w:u w:val="single"/>
                </w:rPr>
                <w:t xml:space="preserve">Hatem Djerbi</w:t>
              </w:r>
            </w:hyperlink>
            <w:r>
              <w:rPr/>
              <w:t xml:space="preserve">,</w:t>
            </w:r>
            <w:hyperlink r:id="rId293" w:history="1">
              <w:r>
                <w:rPr>
                  <w:color w:val="#410a8c"/>
                  <w:u w:val="single"/>
                </w:rPr>
                <w:t xml:space="preserve">Emilie Dubreucq</w:t>
              </w:r>
            </w:hyperlink>
            <w:r>
              <w:rPr/>
              <w:t xml:space="preserve">,</w:t>
            </w:r>
            <w:hyperlink r:id="rId72" w:history="1">
              <w:r>
                <w:rPr>
                  <w:color w:val="#410a8c"/>
                  <w:u w:val="single"/>
                </w:rPr>
                <w:t xml:space="preserve">Fanny Granier</w:t>
              </w:r>
            </w:hyperlink>
            <w:r>
              <w:rPr/>
              <w:t xml:space="preserve">et al.</w:t>
            </w:r>
          </w:p>
          <w:p>
            <w:pPr/>
            <w:r>
              <w:rPr/>
              <w:t xml:space="preserve">[Rapport de recherche] Archeodunum Archéopole. 2011, pp.665 (3 Vol)</w:t>
            </w:r>
          </w:p>
          <w:p>
            <w:pPr/>
            <w:r>
              <w:rPr/>
              <w:t xml:space="preserve">Rapport</w:t>
            </w:r>
            <w:r>
              <w:rPr/>
              <w:t xml:space="preserve"> (rapport de recherche)</w:t>
            </w:r>
          </w:p>
          <w:p>
            <w:pPr/>
            <w:hyperlink r:id="rId319" w:history="1">
              <w:r>
                <w:rPr>
                  <w:color w:val="#410a8c"/>
                  <w:u w:val="single"/>
                </w:rPr>
                <w:t xml:space="preserve">hal-04823546v1</w:t>
              </w:r>
            </w:hyperlink>
          </w:p>
        </w:tc>
      </w:tr>
      <w:tr>
        <w:trPr/>
        <w:tc>
          <w:tcPr>
            <w:noWrap/>
          </w:tcPr>
          <w:p>
            <w:pPr>
              <w:spacing w:after="200"/>
            </w:pPr>
            <w:hyperlink r:id="rId320" w:history="1">
              <w:r>
                <w:rPr>
                  <w:color w:val="1e198e"/>
                  <w:b w:val="1"/>
                  <w:bCs w:val="1"/>
                  <w:u w:val="single"/>
                </w:rPr>
                <w:t xml:space="preserve">Gueugnon (71), &amp;quot;Les Gravoches</w:t>
              </w:r>
            </w:hyperlink>
          </w:p>
          <w:p>
            <w:pPr/>
            <w:hyperlink r:id="rId321" w:history="1">
              <w:r>
                <w:rPr>
                  <w:color w:val="#410a8c"/>
                  <w:u w:val="single"/>
                </w:rPr>
                <w:t xml:space="preserve">Yannick Dellea</w:t>
              </w:r>
            </w:hyperlink>
            <w:r>
              <w:rPr/>
              <w:t xml:space="preserve">,</w:t>
            </w:r>
            <w:hyperlink r:id="rId272" w:history="1">
              <w:r>
                <w:rPr>
                  <w:color w:val="#410a8c"/>
                  <w:u w:val="single"/>
                </w:rPr>
                <w:t xml:space="preserve">Agata Poirot</w:t>
              </w:r>
            </w:hyperlink>
            <w:r>
              <w:rPr/>
              <w:t xml:space="preserve">,</w:t>
            </w:r>
            <w:hyperlink r:id="rId13" w:history="1">
              <w:r>
                <w:rPr>
                  <w:color w:val="#410a8c"/>
                  <w:u w:val="single"/>
                </w:rPr>
                <w:t xml:space="preserve">Thierry Argant</w:t>
              </w:r>
            </w:hyperlink>
            <w:r>
              <w:rPr/>
              <w:t xml:space="preserve">,</w:t>
            </w:r>
            <w:hyperlink r:id="rId322" w:history="1">
              <w:r>
                <w:rPr>
                  <w:color w:val="#410a8c"/>
                  <w:u w:val="single"/>
                </w:rPr>
                <w:t xml:space="preserve">Florian Bonhomme</w:t>
              </w:r>
            </w:hyperlink>
            <w:r>
              <w:rPr/>
              <w:t xml:space="preserve">,</w:t>
            </w:r>
            <w:hyperlink r:id="rId22" w:history="1">
              <w:r>
                <w:rPr>
                  <w:color w:val="#410a8c"/>
                  <w:u w:val="single"/>
                </w:rPr>
                <w:t xml:space="preserve">Sabrina Charbouillot</w:t>
              </w:r>
            </w:hyperlink>
            <w:r>
              <w:rPr/>
              <w:t xml:space="preserve">et al.</w:t>
            </w:r>
          </w:p>
          <w:p>
            <w:pPr/>
            <w:r>
              <w:rPr/>
              <w:t xml:space="preserve">[Rapport de recherche] Archeodunum. 2011, pp.498 (3 vol.)</w:t>
            </w:r>
          </w:p>
          <w:p>
            <w:pPr/>
            <w:r>
              <w:rPr/>
              <w:t xml:space="preserve">Rapport</w:t>
            </w:r>
            <w:r>
              <w:rPr/>
              <w:t xml:space="preserve"> (rapport de recherche)</w:t>
            </w:r>
          </w:p>
          <w:p>
            <w:pPr/>
            <w:hyperlink r:id="rId320" w:history="1">
              <w:r>
                <w:rPr>
                  <w:color w:val="#410a8c"/>
                  <w:u w:val="single"/>
                </w:rPr>
                <w:t xml:space="preserve">hal-04793560v1</w:t>
              </w:r>
            </w:hyperlink>
          </w:p>
        </w:tc>
      </w:tr>
      <w:tr>
        <w:trPr/>
        <w:tc>
          <w:tcPr>
            <w:noWrap/>
          </w:tcPr>
          <w:p>
            <w:pPr>
              <w:spacing w:after="200"/>
            </w:pPr>
            <w:hyperlink r:id="rId323" w:history="1">
              <w:r>
                <w:rPr>
                  <w:color w:val="1e198e"/>
                  <w:b w:val="1"/>
                  <w:bCs w:val="1"/>
                  <w:u w:val="single"/>
                </w:rPr>
                <w:t xml:space="preserve">Feurs (42), Boulevard du Soleillant</w:t>
              </w:r>
            </w:hyperlink>
          </w:p>
          <w:p>
            <w:pPr/>
            <w:hyperlink r:id="rId208" w:history="1">
              <w:r>
                <w:rPr>
                  <w:color w:val="#410a8c"/>
                  <w:u w:val="single"/>
                </w:rPr>
                <w:t xml:space="preserve">Catherine Latour-Argant</w:t>
              </w:r>
            </w:hyperlink>
            <w:r>
              <w:rPr/>
              <w:t xml:space="preserve">,</w:t>
            </w:r>
            <w:hyperlink r:id="rId13" w:history="1">
              <w:r>
                <w:rPr>
                  <w:color w:val="#410a8c"/>
                  <w:u w:val="single"/>
                </w:rPr>
                <w:t xml:space="preserve">Thierry Argant</w:t>
              </w:r>
            </w:hyperlink>
          </w:p>
          <w:p>
            <w:pPr/>
            <w:r>
              <w:rPr/>
              <w:t xml:space="preserve">[Rapport de recherche] Archeodunum. 2011, pp.78 (1 Vol)</w:t>
            </w:r>
          </w:p>
          <w:p>
            <w:pPr/>
            <w:r>
              <w:rPr/>
              <w:t xml:space="preserve">Rapport</w:t>
            </w:r>
            <w:r>
              <w:rPr/>
              <w:t xml:space="preserve"> (rapport de recherche)</w:t>
            </w:r>
          </w:p>
          <w:p>
            <w:pPr/>
            <w:hyperlink r:id="rId323" w:history="1">
              <w:r>
                <w:rPr>
                  <w:color w:val="#410a8c"/>
                  <w:u w:val="single"/>
                </w:rPr>
                <w:t xml:space="preserve">hal-04822569v1</w:t>
              </w:r>
            </w:hyperlink>
          </w:p>
        </w:tc>
      </w:tr>
      <w:tr>
        <w:trPr/>
        <w:tc>
          <w:tcPr>
            <w:noWrap/>
          </w:tcPr>
          <w:p>
            <w:pPr>
              <w:spacing w:after="200"/>
            </w:pPr>
            <w:hyperlink r:id="rId324" w:history="1">
              <w:r>
                <w:rPr>
                  <w:color w:val="1e198e"/>
                  <w:b w:val="1"/>
                  <w:bCs w:val="1"/>
                  <w:u w:val="single"/>
                </w:rPr>
                <w:t xml:space="preserve">La Motte-en-Bauges (73), &amp;quot;Chez Dalphin</w:t>
              </w:r>
            </w:hyperlink>
          </w:p>
          <w:p>
            <w:pPr/>
            <w:hyperlink r:id="rId289" w:history="1">
              <w:r>
                <w:rPr>
                  <w:color w:val="#410a8c"/>
                  <w:u w:val="single"/>
                </w:rPr>
                <w:t xml:space="preserve">Bastien Julita</w:t>
              </w:r>
            </w:hyperlink>
            <w:r>
              <w:rPr/>
              <w:t xml:space="preserve">,</w:t>
            </w:r>
            <w:hyperlink r:id="rId278" w:history="1">
              <w:r>
                <w:rPr>
                  <w:color w:val="#410a8c"/>
                  <w:u w:val="single"/>
                </w:rPr>
                <w:t xml:space="preserve">Benjamin Clement</w:t>
              </w:r>
            </w:hyperlink>
            <w:r>
              <w:rPr/>
              <w:t xml:space="preserve">,</w:t>
            </w:r>
            <w:hyperlink r:id="rId24" w:history="1">
              <w:r>
                <w:rPr>
                  <w:color w:val="#410a8c"/>
                  <w:u w:val="single"/>
                </w:rPr>
                <w:t xml:space="preserve">Tony Silvino</w:t>
              </w:r>
            </w:hyperlink>
            <w:r>
              <w:rPr/>
              <w:t xml:space="preserve">,</w:t>
            </w:r>
            <w:hyperlink r:id="rId300" w:history="1">
              <w:r>
                <w:rPr>
                  <w:color w:val="#410a8c"/>
                  <w:u w:val="single"/>
                </w:rPr>
                <w:t xml:space="preserve">Julien Bohny</w:t>
              </w:r>
            </w:hyperlink>
            <w:r>
              <w:rPr/>
              <w:t xml:space="preserve">,</w:t>
            </w:r>
            <w:hyperlink r:id="rId148" w:history="1">
              <w:r>
                <w:rPr>
                  <w:color w:val="#410a8c"/>
                  <w:u w:val="single"/>
                </w:rPr>
                <w:t xml:space="preserve">Rodolphe Nicot</w:t>
              </w:r>
            </w:hyperlink>
            <w:r>
              <w:rPr/>
              <w:t xml:space="preserve">et al.</w:t>
            </w:r>
          </w:p>
          <w:p>
            <w:pPr/>
            <w:r>
              <w:rPr/>
              <w:t xml:space="preserve">[Rapport de recherche] Archeodunum. 2011, pp.366 (3 Vol)</w:t>
            </w:r>
          </w:p>
          <w:p>
            <w:pPr/>
            <w:r>
              <w:rPr/>
              <w:t xml:space="preserve">Rapport</w:t>
            </w:r>
            <w:r>
              <w:rPr/>
              <w:t xml:space="preserve"> (rapport de recherche)</w:t>
            </w:r>
          </w:p>
          <w:p>
            <w:pPr/>
            <w:hyperlink r:id="rId324" w:history="1">
              <w:r>
                <w:rPr>
                  <w:color w:val="#410a8c"/>
                  <w:u w:val="single"/>
                </w:rPr>
                <w:t xml:space="preserve">hal-04803265v1</w:t>
              </w:r>
            </w:hyperlink>
          </w:p>
        </w:tc>
      </w:tr>
      <w:tr>
        <w:trPr/>
        <w:tc>
          <w:tcPr>
            <w:noWrap/>
          </w:tcPr>
          <w:p>
            <w:pPr>
              <w:spacing w:after="200"/>
            </w:pPr>
            <w:hyperlink r:id="rId325" w:history="1">
              <w:r>
                <w:rPr>
                  <w:color w:val="1e198e"/>
                  <w:b w:val="1"/>
                  <w:bCs w:val="1"/>
                  <w:u w:val="single"/>
                </w:rPr>
                <w:t xml:space="preserve">Veauche (42), Volvon Nord</w:t>
              </w:r>
            </w:hyperlink>
          </w:p>
          <w:p>
            <w:pPr/>
            <w:hyperlink r:id="rId13" w:history="1">
              <w:r>
                <w:rPr>
                  <w:color w:val="#410a8c"/>
                  <w:u w:val="single"/>
                </w:rPr>
                <w:t xml:space="preserve">Thierry Argant</w:t>
              </w:r>
            </w:hyperlink>
            <w:r>
              <w:rPr/>
              <w:t xml:space="preserve">,</w:t>
            </w:r>
            <w:hyperlink r:id="rId45" w:history="1">
              <w:r>
                <w:rPr>
                  <w:color w:val="#410a8c"/>
                  <w:u w:val="single"/>
                </w:rPr>
                <w:t xml:space="preserve">Damien Tourgon</w:t>
              </w:r>
            </w:hyperlink>
            <w:r>
              <w:rPr/>
              <w:t xml:space="preserve">,</w:t>
            </w:r>
            <w:hyperlink r:id="rId123" w:history="1">
              <w:r>
                <w:rPr>
                  <w:color w:val="#410a8c"/>
                  <w:u w:val="single"/>
                </w:rPr>
                <w:t xml:space="preserve">Marie-Caroline Kurzaj</w:t>
              </w:r>
            </w:hyperlink>
            <w:r>
              <w:rPr/>
              <w:t xml:space="preserve">,</w:t>
            </w:r>
            <w:hyperlink r:id="rId326" w:history="1">
              <w:r>
                <w:rPr>
                  <w:color w:val="#410a8c"/>
                  <w:u w:val="single"/>
                </w:rPr>
                <w:t xml:space="preserve">Catherine Latour</w:t>
              </w:r>
            </w:hyperlink>
            <w:r>
              <w:rPr/>
              <w:t xml:space="preserve">,</w:t>
            </w:r>
            <w:hyperlink r:id="rId25" w:history="1">
              <w:r>
                <w:rPr>
                  <w:color w:val="#410a8c"/>
                  <w:u w:val="single"/>
                </w:rPr>
                <w:t xml:space="preserve">Guillaume Maza</w:t>
              </w:r>
            </w:hyperlink>
            <w:r>
              <w:rPr/>
              <w:t xml:space="preserve">et al.</w:t>
            </w:r>
          </w:p>
          <w:p>
            <w:pPr/>
            <w:r>
              <w:rPr/>
              <w:t xml:space="preserve">[Rapport de recherche] Archeodunum. 2011, pp.484 (3 Vol)</w:t>
            </w:r>
          </w:p>
          <w:p>
            <w:pPr/>
            <w:r>
              <w:rPr/>
              <w:t xml:space="preserve">Rapport</w:t>
            </w:r>
            <w:r>
              <w:rPr/>
              <w:t xml:space="preserve"> (rapport de recherche)</w:t>
            </w:r>
          </w:p>
          <w:p>
            <w:pPr/>
            <w:hyperlink r:id="rId325" w:history="1">
              <w:r>
                <w:rPr>
                  <w:color w:val="#410a8c"/>
                  <w:u w:val="single"/>
                </w:rPr>
                <w:t xml:space="preserve">hal-04784202v1</w:t>
              </w:r>
            </w:hyperlink>
          </w:p>
        </w:tc>
      </w:tr>
      <w:tr>
        <w:trPr/>
        <w:tc>
          <w:tcPr>
            <w:noWrap/>
          </w:tcPr>
          <w:p>
            <w:pPr>
              <w:spacing w:after="200"/>
            </w:pPr>
            <w:hyperlink r:id="rId327" w:history="1">
              <w:r>
                <w:rPr>
                  <w:color w:val="1e198e"/>
                  <w:b w:val="1"/>
                  <w:bCs w:val="1"/>
                  <w:u w:val="single"/>
                </w:rPr>
                <w:t xml:space="preserve">Clermont-Ferrand (63), 15 et 15bis rue sous les Augustins</w:t>
              </w:r>
            </w:hyperlink>
          </w:p>
          <w:p>
            <w:pPr/>
            <w:hyperlink r:id="rId24" w:history="1">
              <w:r>
                <w:rPr>
                  <w:color w:val="#410a8c"/>
                  <w:u w:val="single"/>
                </w:rPr>
                <w:t xml:space="preserve">Tony Silvino</w:t>
              </w:r>
            </w:hyperlink>
            <w:r>
              <w:rPr/>
              <w:t xml:space="preserve">,</w:t>
            </w:r>
            <w:hyperlink r:id="rId23" w:history="1">
              <w:r>
                <w:rPr>
                  <w:color w:val="#410a8c"/>
                  <w:u w:val="single"/>
                </w:rPr>
                <w:t xml:space="preserve">Laudine Robin</w:t>
              </w:r>
            </w:hyperlink>
            <w:r>
              <w:rPr/>
              <w:t xml:space="preserve">,</w:t>
            </w:r>
            <w:hyperlink r:id="rId13" w:history="1">
              <w:r>
                <w:rPr>
                  <w:color w:val="#410a8c"/>
                  <w:u w:val="single"/>
                </w:rPr>
                <w:t xml:space="preserve">Thierry Argant</w:t>
              </w:r>
            </w:hyperlink>
            <w:r>
              <w:rPr/>
              <w:t xml:space="preserve">,</w:t>
            </w:r>
            <w:hyperlink r:id="rId113" w:history="1">
              <w:r>
                <w:rPr>
                  <w:color w:val="#410a8c"/>
                  <w:u w:val="single"/>
                </w:rPr>
                <w:t xml:space="preserve">Cyril Bazillou</w:t>
              </w:r>
            </w:hyperlink>
            <w:r>
              <w:rPr/>
              <w:t xml:space="preserve">,</w:t>
            </w:r>
            <w:hyperlink r:id="rId300" w:history="1">
              <w:r>
                <w:rPr>
                  <w:color w:val="#410a8c"/>
                  <w:u w:val="single"/>
                </w:rPr>
                <w:t xml:space="preserve">Julien Bohny</w:t>
              </w:r>
            </w:hyperlink>
            <w:r>
              <w:rPr/>
              <w:t xml:space="preserve">et al.</w:t>
            </w:r>
          </w:p>
          <w:p>
            <w:pPr/>
            <w:r>
              <w:rPr/>
              <w:t xml:space="preserve">[Rapport de recherche] Archeodunum. 2010, pp.443 (3 Vol)</w:t>
            </w:r>
          </w:p>
          <w:p>
            <w:pPr/>
            <w:r>
              <w:rPr/>
              <w:t xml:space="preserve">Rapport</w:t>
            </w:r>
            <w:r>
              <w:rPr/>
              <w:t xml:space="preserve"> (rapport de recherche)</w:t>
            </w:r>
          </w:p>
          <w:p>
            <w:pPr/>
            <w:hyperlink r:id="rId327" w:history="1">
              <w:r>
                <w:rPr>
                  <w:color w:val="#410a8c"/>
                  <w:u w:val="single"/>
                </w:rPr>
                <w:t xml:space="preserve">hal-04845136v1</w:t>
              </w:r>
            </w:hyperlink>
          </w:p>
        </w:tc>
      </w:tr>
      <w:tr>
        <w:trPr/>
        <w:tc>
          <w:tcPr>
            <w:noWrap/>
          </w:tcPr>
          <w:p>
            <w:pPr>
              <w:spacing w:after="200"/>
            </w:pPr>
            <w:hyperlink r:id="rId328" w:history="1">
              <w:r>
                <w:rPr>
                  <w:color w:val="1e198e"/>
                  <w:b w:val="1"/>
                  <w:bCs w:val="1"/>
                  <w:u w:val="single"/>
                </w:rPr>
                <w:t xml:space="preserve">Gilly-sur-Isère (73), &amp;quot;ZAC de la Bévière</w:t>
              </w:r>
            </w:hyperlink>
          </w:p>
          <w:p>
            <w:pPr/>
            <w:hyperlink r:id="rId289" w:history="1">
              <w:r>
                <w:rPr>
                  <w:color w:val="#410a8c"/>
                  <w:u w:val="single"/>
                </w:rPr>
                <w:t xml:space="preserve">Bastien Julita</w:t>
              </w:r>
            </w:hyperlink>
            <w:r>
              <w:rPr/>
              <w:t xml:space="preserve">,</w:t>
            </w:r>
            <w:hyperlink r:id="rId329" w:history="1">
              <w:r>
                <w:rPr>
                  <w:color w:val="#410a8c"/>
                  <w:u w:val="single"/>
                </w:rPr>
                <w:t xml:space="preserve">Sandrine Oesterlé</w:t>
              </w:r>
            </w:hyperlink>
            <w:r>
              <w:rPr/>
              <w:t xml:space="preserve">,</w:t>
            </w:r>
            <w:hyperlink r:id="rId24" w:history="1">
              <w:r>
                <w:rPr>
                  <w:color w:val="#410a8c"/>
                  <w:u w:val="single"/>
                </w:rPr>
                <w:t xml:space="preserve">Tony Silvino</w:t>
              </w:r>
            </w:hyperlink>
            <w:r>
              <w:rPr/>
              <w:t xml:space="preserve">,</w:t>
            </w:r>
            <w:hyperlink r:id="rId148" w:history="1">
              <w:r>
                <w:rPr>
                  <w:color w:val="#410a8c"/>
                  <w:u w:val="single"/>
                </w:rPr>
                <w:t xml:space="preserve">Rodolphe Nicot</w:t>
              </w:r>
            </w:hyperlink>
            <w:r>
              <w:rPr/>
              <w:t xml:space="preserve">,</w:t>
            </w:r>
            <w:hyperlink r:id="rId13" w:history="1">
              <w:r>
                <w:rPr>
                  <w:color w:val="#410a8c"/>
                  <w:u w:val="single"/>
                </w:rPr>
                <w:t xml:space="preserve">Thierry Argant</w:t>
              </w:r>
            </w:hyperlink>
            <w:r>
              <w:rPr/>
              <w:t xml:space="preserve">et al.</w:t>
            </w:r>
          </w:p>
          <w:p>
            <w:pPr/>
            <w:r>
              <w:rPr/>
              <w:t xml:space="preserve">[Rapport de recherche] Archeodunum. 2010, pp.492 (3 Vol)</w:t>
            </w:r>
          </w:p>
          <w:p>
            <w:pPr/>
            <w:r>
              <w:rPr/>
              <w:t xml:space="preserve">Rapport</w:t>
            </w:r>
            <w:r>
              <w:rPr/>
              <w:t xml:space="preserve"> (rapport de recherche)</w:t>
            </w:r>
          </w:p>
          <w:p>
            <w:pPr/>
            <w:hyperlink r:id="rId328" w:history="1">
              <w:r>
                <w:rPr>
                  <w:color w:val="#410a8c"/>
                  <w:u w:val="single"/>
                </w:rPr>
                <w:t xml:space="preserve">hal-04803264v1</w:t>
              </w:r>
            </w:hyperlink>
          </w:p>
        </w:tc>
      </w:tr>
      <w:tr>
        <w:trPr/>
        <w:tc>
          <w:tcPr>
            <w:noWrap/>
          </w:tcPr>
          <w:p>
            <w:pPr>
              <w:spacing w:after="200"/>
            </w:pPr>
            <w:hyperlink r:id="rId330" w:history="1">
              <w:r>
                <w:rPr>
                  <w:color w:val="1e198e"/>
                  <w:b w:val="1"/>
                  <w:bCs w:val="1"/>
                  <w:u w:val="single"/>
                </w:rPr>
                <w:t xml:space="preserve">Néronde (42), Les Dérompés</w:t>
              </w:r>
            </w:hyperlink>
          </w:p>
          <w:p>
            <w:pPr/>
            <w:hyperlink r:id="rId13" w:history="1">
              <w:r>
                <w:rPr>
                  <w:color w:val="#410a8c"/>
                  <w:u w:val="single"/>
                </w:rPr>
                <w:t xml:space="preserve">Thierry Argant</w:t>
              </w:r>
            </w:hyperlink>
            <w:r>
              <w:rPr/>
              <w:t xml:space="preserve">,</w:t>
            </w:r>
            <w:hyperlink r:id="rId331" w:history="1">
              <w:r>
                <w:rPr>
                  <w:color w:val="#410a8c"/>
                  <w:u w:val="single"/>
                </w:rPr>
                <w:t xml:space="preserve">Guillaume Aubazac</w:t>
              </w:r>
            </w:hyperlink>
            <w:r>
              <w:rPr/>
              <w:t xml:space="preserve">,</w:t>
            </w:r>
            <w:hyperlink r:id="rId332" w:history="1">
              <w:r>
                <w:rPr>
                  <w:color w:val="#410a8c"/>
                  <w:u w:val="single"/>
                </w:rPr>
                <w:t xml:space="preserve">Christelle Belingard</w:t>
              </w:r>
            </w:hyperlink>
            <w:r>
              <w:rPr/>
              <w:t xml:space="preserve">,</w:t>
            </w:r>
            <w:hyperlink r:id="rId69" w:history="1">
              <w:r>
                <w:rPr>
                  <w:color w:val="#410a8c"/>
                  <w:u w:val="single"/>
                </w:rPr>
                <w:t xml:space="preserve">Benjamin Clément</w:t>
              </w:r>
            </w:hyperlink>
            <w:r>
              <w:rPr/>
              <w:t xml:space="preserve">,</w:t>
            </w:r>
            <w:hyperlink r:id="rId55" w:history="1">
              <w:r>
                <w:rPr>
                  <w:color w:val="#410a8c"/>
                  <w:u w:val="single"/>
                </w:rPr>
                <w:t xml:space="preserve">Hatem Djerbi</w:t>
              </w:r>
            </w:hyperlink>
            <w:r>
              <w:rPr/>
              <w:t xml:space="preserve">et al.</w:t>
            </w:r>
          </w:p>
          <w:p>
            <w:pPr/>
            <w:r>
              <w:rPr/>
              <w:t xml:space="preserve">[Rapport de recherche] Archeodunum. 2010, pp.878 (3 Vol)</w:t>
            </w:r>
          </w:p>
          <w:p>
            <w:pPr/>
            <w:r>
              <w:rPr/>
              <w:t xml:space="preserve">Rapport</w:t>
            </w:r>
            <w:r>
              <w:rPr/>
              <w:t xml:space="preserve"> (rapport de recherche)</w:t>
            </w:r>
          </w:p>
          <w:p>
            <w:pPr/>
            <w:hyperlink r:id="rId330" w:history="1">
              <w:r>
                <w:rPr>
                  <w:color w:val="#410a8c"/>
                  <w:u w:val="single"/>
                </w:rPr>
                <w:t xml:space="preserve">hal-04784199v1</w:t>
              </w:r>
            </w:hyperlink>
          </w:p>
        </w:tc>
      </w:tr>
      <w:tr>
        <w:trPr/>
        <w:tc>
          <w:tcPr>
            <w:noWrap/>
          </w:tcPr>
          <w:p>
            <w:pPr>
              <w:spacing w:after="200"/>
            </w:pPr>
            <w:hyperlink r:id="rId333" w:history="1">
              <w:r>
                <w:rPr>
                  <w:color w:val="1e198e"/>
                  <w:b w:val="1"/>
                  <w:bCs w:val="1"/>
                  <w:u w:val="single"/>
                </w:rPr>
                <w:t xml:space="preserve">Grièges (01), Au Fornay</w:t>
              </w:r>
            </w:hyperlink>
          </w:p>
          <w:p>
            <w:pPr/>
            <w:hyperlink r:id="rId71" w:history="1">
              <w:r>
                <w:rPr>
                  <w:color w:val="#410a8c"/>
                  <w:u w:val="single"/>
                </w:rPr>
                <w:t xml:space="preserve">Audrey Pranyies</w:t>
              </w:r>
            </w:hyperlink>
            <w:r>
              <w:rPr/>
              <w:t xml:space="preserve">,</w:t>
            </w:r>
            <w:hyperlink r:id="rId13" w:history="1">
              <w:r>
                <w:rPr>
                  <w:color w:val="#410a8c"/>
                  <w:u w:val="single"/>
                </w:rPr>
                <w:t xml:space="preserve">Thierry Argant</w:t>
              </w:r>
            </w:hyperlink>
            <w:r>
              <w:rPr/>
              <w:t xml:space="preserve">,</w:t>
            </w:r>
            <w:hyperlink r:id="rId72" w:history="1">
              <w:r>
                <w:rPr>
                  <w:color w:val="#410a8c"/>
                  <w:u w:val="single"/>
                </w:rPr>
                <w:t xml:space="preserve">Fanny Granier</w:t>
              </w:r>
            </w:hyperlink>
            <w:r>
              <w:rPr/>
              <w:t xml:space="preserve">,</w:t>
            </w:r>
            <w:hyperlink r:id="rId73" w:history="1">
              <w:r>
                <w:rPr>
                  <w:color w:val="#410a8c"/>
                  <w:u w:val="single"/>
                </w:rPr>
                <w:t xml:space="preserve">Bertrand Moulin</w:t>
              </w:r>
            </w:hyperlink>
            <w:r>
              <w:rPr/>
              <w:t xml:space="preserve">,</w:t>
            </w:r>
            <w:hyperlink r:id="rId74" w:history="1">
              <w:r>
                <w:rPr>
                  <w:color w:val="#410a8c"/>
                  <w:u w:val="single"/>
                </w:rPr>
                <w:t xml:space="preserve">Caroline Schaal</w:t>
              </w:r>
            </w:hyperlink>
          </w:p>
          <w:p>
            <w:pPr/>
            <w:r>
              <w:rPr/>
              <w:t xml:space="preserve">[Rapport de recherche] Archeodunum. 2010, pp.608 (3 Vol)</w:t>
            </w:r>
          </w:p>
          <w:p>
            <w:pPr/>
            <w:r>
              <w:rPr/>
              <w:t xml:space="preserve">Rapport</w:t>
            </w:r>
            <w:r>
              <w:rPr/>
              <w:t xml:space="preserve"> (rapport de recherche)</w:t>
            </w:r>
          </w:p>
          <w:p>
            <w:pPr/>
            <w:hyperlink r:id="rId333" w:history="1">
              <w:r>
                <w:rPr>
                  <w:color w:val="#410a8c"/>
                  <w:u w:val="single"/>
                </w:rPr>
                <w:t xml:space="preserve">hal-04836257v1</w:t>
              </w:r>
            </w:hyperlink>
          </w:p>
        </w:tc>
      </w:tr>
      <w:tr>
        <w:trPr/>
        <w:tc>
          <w:tcPr>
            <w:noWrap/>
          </w:tcPr>
          <w:p>
            <w:pPr>
              <w:spacing w:after="200"/>
            </w:pPr>
            <w:hyperlink r:id="rId334" w:history="1">
              <w:r>
                <w:rPr>
                  <w:color w:val="1e198e"/>
                  <w:b w:val="1"/>
                  <w:bCs w:val="1"/>
                  <w:u w:val="single"/>
                </w:rPr>
                <w:t xml:space="preserve">Alise-Sainte-Reine (21), «Plaine des Laumes, Pré Haut»</w:t>
              </w:r>
            </w:hyperlink>
          </w:p>
          <w:p>
            <w:pPr/>
            <w:hyperlink r:id="rId321" w:history="1">
              <w:r>
                <w:rPr>
                  <w:color w:val="#410a8c"/>
                  <w:u w:val="single"/>
                </w:rPr>
                <w:t xml:space="preserve">Yannick Dellea</w:t>
              </w:r>
            </w:hyperlink>
            <w:r>
              <w:rPr/>
              <w:t xml:space="preserve">,</w:t>
            </w:r>
            <w:hyperlink r:id="rId22" w:history="1">
              <w:r>
                <w:rPr>
                  <w:color w:val="#410a8c"/>
                  <w:u w:val="single"/>
                </w:rPr>
                <w:t xml:space="preserve">Sabrina Charbouillot</w:t>
              </w:r>
            </w:hyperlink>
            <w:r>
              <w:rPr/>
              <w:t xml:space="preserve">,</w:t>
            </w:r>
            <w:hyperlink r:id="rId13" w:history="1">
              <w:r>
                <w:rPr>
                  <w:color w:val="#410a8c"/>
                  <w:u w:val="single"/>
                </w:rPr>
                <w:t xml:space="preserve">Thierry Argant</w:t>
              </w:r>
            </w:hyperlink>
            <w:r>
              <w:rPr/>
              <w:t xml:space="preserve">,</w:t>
            </w:r>
            <w:hyperlink r:id="rId282" w:history="1">
              <w:r>
                <w:rPr>
                  <w:color w:val="#410a8c"/>
                  <w:u w:val="single"/>
                </w:rPr>
                <w:t xml:space="preserve">Michaël Brunet</w:t>
              </w:r>
            </w:hyperlink>
            <w:r>
              <w:rPr/>
              <w:t xml:space="preserve">,</w:t>
            </w:r>
            <w:hyperlink r:id="rId271" w:history="1">
              <w:r>
                <w:rPr>
                  <w:color w:val="#410a8c"/>
                  <w:u w:val="single"/>
                </w:rPr>
                <w:t xml:space="preserve">Clément Hervé</w:t>
              </w:r>
            </w:hyperlink>
            <w:r>
              <w:rPr/>
              <w:t xml:space="preserve">et al.</w:t>
            </w:r>
          </w:p>
          <w:p>
            <w:pPr/>
            <w:r>
              <w:rPr/>
              <w:t xml:space="preserve">[Rapport de recherche] Archeodunum. 2010, pp.605 (3 Vol)</w:t>
            </w:r>
          </w:p>
          <w:p>
            <w:pPr/>
            <w:r>
              <w:rPr/>
              <w:t xml:space="preserve">Rapport</w:t>
            </w:r>
            <w:r>
              <w:rPr/>
              <w:t xml:space="preserve"> (rapport de recherche)</w:t>
            </w:r>
          </w:p>
          <w:p>
            <w:pPr/>
            <w:hyperlink r:id="rId334" w:history="1">
              <w:r>
                <w:rPr>
                  <w:color w:val="#410a8c"/>
                  <w:u w:val="single"/>
                </w:rPr>
                <w:t xml:space="preserve">hal-04793559v1</w:t>
              </w:r>
            </w:hyperlink>
          </w:p>
        </w:tc>
      </w:tr>
      <w:tr>
        <w:trPr/>
        <w:tc>
          <w:tcPr>
            <w:noWrap/>
          </w:tcPr>
          <w:p>
            <w:pPr>
              <w:spacing w:after="200"/>
            </w:pPr>
            <w:hyperlink r:id="rId335" w:history="1">
              <w:r>
                <w:rPr>
                  <w:color w:val="1e198e"/>
                  <w:b w:val="1"/>
                  <w:bCs w:val="1"/>
                  <w:u w:val="single"/>
                </w:rPr>
                <w:t xml:space="preserve">Varennes-lès-Macon (71), &amp;quot;Pré Rémond</w:t>
              </w:r>
            </w:hyperlink>
          </w:p>
          <w:p>
            <w:pPr/>
            <w:hyperlink r:id="rId25" w:history="1">
              <w:r>
                <w:rPr>
                  <w:color w:val="#410a8c"/>
                  <w:u w:val="single"/>
                </w:rPr>
                <w:t xml:space="preserve">Guillaume Maza</w:t>
              </w:r>
            </w:hyperlink>
            <w:r>
              <w:rPr/>
              <w:t xml:space="preserve">,</w:t>
            </w:r>
            <w:hyperlink r:id="rId71" w:history="1">
              <w:r>
                <w:rPr>
                  <w:color w:val="#410a8c"/>
                  <w:u w:val="single"/>
                </w:rPr>
                <w:t xml:space="preserve">Audrey Pranyies</w:t>
              </w:r>
            </w:hyperlink>
            <w:r>
              <w:rPr/>
              <w:t xml:space="preserve">,</w:t>
            </w:r>
            <w:hyperlink r:id="rId13" w:history="1">
              <w:r>
                <w:rPr>
                  <w:color w:val="#410a8c"/>
                  <w:u w:val="single"/>
                </w:rPr>
                <w:t xml:space="preserve">Thierry Argant</w:t>
              </w:r>
            </w:hyperlink>
            <w:r>
              <w:rPr/>
              <w:t xml:space="preserve">,</w:t>
            </w:r>
            <w:hyperlink r:id="rId59" w:history="1">
              <w:r>
                <w:rPr>
                  <w:color w:val="#410a8c"/>
                  <w:u w:val="single"/>
                </w:rPr>
                <w:t xml:space="preserve">Stéphane Carrara</w:t>
              </w:r>
            </w:hyperlink>
            <w:r>
              <w:rPr/>
              <w:t xml:space="preserve">,</w:t>
            </w:r>
            <w:hyperlink r:id="rId336" w:history="1">
              <w:r>
                <w:rPr>
                  <w:color w:val="#410a8c"/>
                  <w:u w:val="single"/>
                </w:rPr>
                <w:t xml:space="preserve">Aurélie Crowch</w:t>
              </w:r>
            </w:hyperlink>
            <w:r>
              <w:rPr/>
              <w:t xml:space="preserve">et al.</w:t>
            </w:r>
          </w:p>
          <w:p>
            <w:pPr/>
            <w:r>
              <w:rPr/>
              <w:t xml:space="preserve">[Rapport de recherche] Archeodunum. 2010, pp.545 (3 Vol)</w:t>
            </w:r>
          </w:p>
          <w:p>
            <w:pPr/>
            <w:r>
              <w:rPr/>
              <w:t xml:space="preserve">Rapport</w:t>
            </w:r>
            <w:r>
              <w:rPr/>
              <w:t xml:space="preserve"> (rapport de recherche)</w:t>
            </w:r>
          </w:p>
          <w:p>
            <w:pPr/>
            <w:hyperlink r:id="rId335" w:history="1">
              <w:r>
                <w:rPr>
                  <w:color w:val="#410a8c"/>
                  <w:u w:val="single"/>
                </w:rPr>
                <w:t xml:space="preserve">hal-04823241v1</w:t>
              </w:r>
            </w:hyperlink>
          </w:p>
        </w:tc>
      </w:tr>
      <w:tr>
        <w:trPr/>
        <w:tc>
          <w:tcPr>
            <w:noWrap/>
          </w:tcPr>
          <w:p>
            <w:pPr>
              <w:spacing w:after="200"/>
            </w:pPr>
            <w:hyperlink r:id="rId337" w:history="1">
              <w:r>
                <w:rPr>
                  <w:color w:val="1e198e"/>
                  <w:b w:val="1"/>
                  <w:bCs w:val="1"/>
                  <w:u w:val="single"/>
                </w:rPr>
                <w:t xml:space="preserve">Feurs (42), Place du 11 Novembre/rue du Rozier</w:t>
              </w:r>
            </w:hyperlink>
          </w:p>
          <w:p>
            <w:pPr/>
            <w:hyperlink r:id="rId208" w:history="1">
              <w:r>
                <w:rPr>
                  <w:color w:val="#410a8c"/>
                  <w:u w:val="single"/>
                </w:rPr>
                <w:t xml:space="preserve">Catherine Latour-Argant</w:t>
              </w:r>
            </w:hyperlink>
            <w:r>
              <w:rPr/>
              <w:t xml:space="preserve">,</w:t>
            </w:r>
            <w:hyperlink r:id="rId338" w:history="1">
              <w:r>
                <w:rPr>
                  <w:color w:val="#410a8c"/>
                  <w:u w:val="single"/>
                </w:rPr>
                <w:t xml:space="preserve">Sébastien Freudiger</w:t>
              </w:r>
            </w:hyperlink>
            <w:r>
              <w:rPr/>
              <w:t xml:space="preserve">,</w:t>
            </w:r>
            <w:hyperlink r:id="rId25" w:history="1">
              <w:r>
                <w:rPr>
                  <w:color w:val="#410a8c"/>
                  <w:u w:val="single"/>
                </w:rPr>
                <w:t xml:space="preserve">Guillaume Maza</w:t>
              </w:r>
            </w:hyperlink>
            <w:r>
              <w:rPr/>
              <w:t xml:space="preserve">,</w:t>
            </w:r>
            <w:hyperlink r:id="rId13" w:history="1">
              <w:r>
                <w:rPr>
                  <w:color w:val="#410a8c"/>
                  <w:u w:val="single"/>
                </w:rPr>
                <w:t xml:space="preserve">Thierry Argant</w:t>
              </w:r>
            </w:hyperlink>
            <w:r>
              <w:rPr/>
              <w:t xml:space="preserve">,</w:t>
            </w:r>
            <w:hyperlink r:id="rId45" w:history="1">
              <w:r>
                <w:rPr>
                  <w:color w:val="#410a8c"/>
                  <w:u w:val="single"/>
                </w:rPr>
                <w:t xml:space="preserve">Damien Tourgon</w:t>
              </w:r>
            </w:hyperlink>
            <w:r>
              <w:rPr/>
              <w:t xml:space="preserve">et al.</w:t>
            </w:r>
          </w:p>
          <w:p>
            <w:pPr/>
            <w:r>
              <w:rPr/>
              <w:t xml:space="preserve">[Rapport de recherche] Archeodunum. 2010, pp.186 (1 Vol)</w:t>
            </w:r>
          </w:p>
          <w:p>
            <w:pPr/>
            <w:r>
              <w:rPr/>
              <w:t xml:space="preserve">Rapport</w:t>
            </w:r>
            <w:r>
              <w:rPr/>
              <w:t xml:space="preserve"> (rapport de recherche)</w:t>
            </w:r>
          </w:p>
          <w:p>
            <w:pPr/>
            <w:hyperlink r:id="rId337" w:history="1">
              <w:r>
                <w:rPr>
                  <w:color w:val="#410a8c"/>
                  <w:u w:val="single"/>
                </w:rPr>
                <w:t xml:space="preserve">hal-04822570v1</w:t>
              </w:r>
            </w:hyperlink>
          </w:p>
        </w:tc>
      </w:tr>
      <w:tr>
        <w:trPr/>
        <w:tc>
          <w:tcPr>
            <w:noWrap/>
          </w:tcPr>
          <w:p>
            <w:pPr>
              <w:spacing w:after="200"/>
            </w:pPr>
            <w:hyperlink r:id="rId339" w:history="1">
              <w:r>
                <w:rPr>
                  <w:color w:val="1e198e"/>
                  <w:b w:val="1"/>
                  <w:bCs w:val="1"/>
                  <w:u w:val="single"/>
                </w:rPr>
                <w:t xml:space="preserve">Magny-Cours (58), &amp;quot;Champ Rabatin</w:t>
              </w:r>
            </w:hyperlink>
          </w:p>
          <w:p>
            <w:pPr/>
            <w:hyperlink r:id="rId30" w:history="1">
              <w:r>
                <w:rPr>
                  <w:color w:val="#410a8c"/>
                  <w:u w:val="single"/>
                </w:rPr>
                <w:t xml:space="preserve">Maxence Segard</w:t>
              </w:r>
            </w:hyperlink>
            <w:r>
              <w:rPr/>
              <w:t xml:space="preserve">,</w:t>
            </w:r>
            <w:hyperlink r:id="rId13" w:history="1">
              <w:r>
                <w:rPr>
                  <w:color w:val="#410a8c"/>
                  <w:u w:val="single"/>
                </w:rPr>
                <w:t xml:space="preserve">Thierry Argant</w:t>
              </w:r>
            </w:hyperlink>
            <w:r>
              <w:rPr/>
              <w:t xml:space="preserve">,</w:t>
            </w:r>
            <w:hyperlink r:id="rId340" w:history="1">
              <w:r>
                <w:rPr>
                  <w:color w:val="#410a8c"/>
                  <w:u w:val="single"/>
                </w:rPr>
                <w:t xml:space="preserve">Sylvain Aumard</w:t>
              </w:r>
            </w:hyperlink>
            <w:r>
              <w:rPr/>
              <w:t xml:space="preserve">,</w:t>
            </w:r>
            <w:hyperlink r:id="rId341" w:history="1">
              <w:r>
                <w:rPr>
                  <w:color w:val="#410a8c"/>
                  <w:u w:val="single"/>
                </w:rPr>
                <w:t xml:space="preserve">Fabrice Bessiere</w:t>
              </w:r>
            </w:hyperlink>
            <w:r>
              <w:rPr/>
              <w:t xml:space="preserve">,</w:t>
            </w:r>
            <w:hyperlink r:id="rId282" w:history="1">
              <w:r>
                <w:rPr>
                  <w:color w:val="#410a8c"/>
                  <w:u w:val="single"/>
                </w:rPr>
                <w:t xml:space="preserve">Michaël Brunet</w:t>
              </w:r>
            </w:hyperlink>
            <w:r>
              <w:rPr/>
              <w:t xml:space="preserve">et al.</w:t>
            </w:r>
          </w:p>
          <w:p>
            <w:pPr/>
            <w:r>
              <w:rPr/>
              <w:t xml:space="preserve">[Rapport de recherche] Archeodunum. 2010, pp.614 (3 Vol)</w:t>
            </w:r>
          </w:p>
          <w:p>
            <w:pPr/>
            <w:r>
              <w:rPr/>
              <w:t xml:space="preserve">Rapport</w:t>
            </w:r>
            <w:r>
              <w:rPr/>
              <w:t xml:space="preserve"> (rapport de recherche)</w:t>
            </w:r>
          </w:p>
          <w:p>
            <w:pPr/>
            <w:hyperlink r:id="rId339" w:history="1">
              <w:r>
                <w:rPr>
                  <w:color w:val="#410a8c"/>
                  <w:u w:val="single"/>
                </w:rPr>
                <w:t xml:space="preserve">hal-04845018v1</w:t>
              </w:r>
            </w:hyperlink>
          </w:p>
        </w:tc>
      </w:tr>
      <w:tr>
        <w:trPr/>
        <w:tc>
          <w:tcPr>
            <w:noWrap/>
          </w:tcPr>
          <w:p>
            <w:pPr>
              <w:spacing w:after="200"/>
            </w:pPr>
            <w:hyperlink r:id="rId342" w:history="1">
              <w:r>
                <w:rPr>
                  <w:color w:val="1e198e"/>
                  <w:b w:val="1"/>
                  <w:bCs w:val="1"/>
                  <w:u w:val="single"/>
                </w:rPr>
                <w:t xml:space="preserve">Saint-Just (01), Chantelarde</w:t>
              </w:r>
            </w:hyperlink>
          </w:p>
          <w:p>
            <w:pPr/>
            <w:hyperlink r:id="rId71" w:history="1">
              <w:r>
                <w:rPr>
                  <w:color w:val="#410a8c"/>
                  <w:u w:val="single"/>
                </w:rPr>
                <w:t xml:space="preserve">Audrey Pranyies</w:t>
              </w:r>
            </w:hyperlink>
            <w:r>
              <w:rPr/>
              <w:t xml:space="preserve">,</w:t>
            </w:r>
            <w:hyperlink r:id="rId13" w:history="1">
              <w:r>
                <w:rPr>
                  <w:color w:val="#410a8c"/>
                  <w:u w:val="single"/>
                </w:rPr>
                <w:t xml:space="preserve">Thierry Argant</w:t>
              </w:r>
            </w:hyperlink>
            <w:r>
              <w:rPr/>
              <w:t xml:space="preserve">,</w:t>
            </w:r>
            <w:hyperlink r:id="rId72" w:history="1">
              <w:r>
                <w:rPr>
                  <w:color w:val="#410a8c"/>
                  <w:u w:val="single"/>
                </w:rPr>
                <w:t xml:space="preserve">Fanny Granier</w:t>
              </w:r>
            </w:hyperlink>
            <w:r>
              <w:rPr/>
              <w:t xml:space="preserve">,</w:t>
            </w:r>
            <w:hyperlink r:id="rId343" w:history="1">
              <w:r>
                <w:rPr>
                  <w:color w:val="#410a8c"/>
                  <w:u w:val="single"/>
                </w:rPr>
                <w:t xml:space="preserve">Linda Herveux</w:t>
              </w:r>
            </w:hyperlink>
            <w:r>
              <w:rPr/>
              <w:t xml:space="preserve">,</w:t>
            </w:r>
            <w:hyperlink r:id="rId55" w:history="1">
              <w:r>
                <w:rPr>
                  <w:color w:val="#410a8c"/>
                  <w:u w:val="single"/>
                </w:rPr>
                <w:t xml:space="preserve">Hatem Djerbi</w:t>
              </w:r>
            </w:hyperlink>
            <w:r>
              <w:rPr/>
              <w:t xml:space="preserve">et al.</w:t>
            </w:r>
          </w:p>
          <w:p>
            <w:pPr/>
            <w:r>
              <w:rPr/>
              <w:t xml:space="preserve">[Rapport de recherche] Archeodunum. 2010, pp.1092 (3 Vol)</w:t>
            </w:r>
          </w:p>
          <w:p>
            <w:pPr/>
            <w:r>
              <w:rPr/>
              <w:t xml:space="preserve">Rapport</w:t>
            </w:r>
            <w:r>
              <w:rPr/>
              <w:t xml:space="preserve"> (rapport de recherche)</w:t>
            </w:r>
          </w:p>
          <w:p>
            <w:pPr/>
            <w:hyperlink r:id="rId342" w:history="1">
              <w:r>
                <w:rPr>
                  <w:color w:val="#410a8c"/>
                  <w:u w:val="single"/>
                </w:rPr>
                <w:t xml:space="preserve">hal-04836259v1</w:t>
              </w:r>
            </w:hyperlink>
          </w:p>
        </w:tc>
      </w:tr>
      <w:tr>
        <w:trPr/>
        <w:tc>
          <w:tcPr>
            <w:noWrap/>
          </w:tcPr>
          <w:p>
            <w:pPr>
              <w:spacing w:after="200"/>
            </w:pPr>
            <w:hyperlink r:id="rId344" w:history="1">
              <w:r>
                <w:rPr>
                  <w:color w:val="1e198e"/>
                  <w:b w:val="1"/>
                  <w:bCs w:val="1"/>
                  <w:u w:val="single"/>
                </w:rPr>
                <w:t xml:space="preserve">Tournissan (11), Le Castillet</w:t>
              </w:r>
            </w:hyperlink>
          </w:p>
          <w:p>
            <w:pPr/>
            <w:hyperlink r:id="rId345" w:history="1">
              <w:r>
                <w:rPr>
                  <w:color w:val="#410a8c"/>
                  <w:u w:val="single"/>
                </w:rPr>
                <w:t xml:space="preserve">Pascale François</w:t>
              </w:r>
            </w:hyperlink>
            <w:r>
              <w:rPr/>
              <w:t xml:space="preserve">,</w:t>
            </w:r>
            <w:hyperlink r:id="rId346" w:history="1">
              <w:r>
                <w:rPr>
                  <w:color w:val="#410a8c"/>
                  <w:u w:val="single"/>
                </w:rPr>
                <w:t xml:space="preserve">Béatrice Boret</w:t>
              </w:r>
            </w:hyperlink>
            <w:r>
              <w:rPr/>
              <w:t xml:space="preserve">,</w:t>
            </w:r>
            <w:hyperlink r:id="rId13" w:history="1">
              <w:r>
                <w:rPr>
                  <w:color w:val="#410a8c"/>
                  <w:u w:val="single"/>
                </w:rPr>
                <w:t xml:space="preserve">Thierry Argant</w:t>
              </w:r>
            </w:hyperlink>
            <w:r>
              <w:rPr/>
              <w:t xml:space="preserve">,</w:t>
            </w:r>
            <w:hyperlink r:id="rId343" w:history="1">
              <w:r>
                <w:rPr>
                  <w:color w:val="#410a8c"/>
                  <w:u w:val="single"/>
                </w:rPr>
                <w:t xml:space="preserve">Linda Herveux</w:t>
              </w:r>
            </w:hyperlink>
            <w:r>
              <w:rPr/>
              <w:t xml:space="preserve">,</w:t>
            </w:r>
            <w:hyperlink r:id="rId73" w:history="1">
              <w:r>
                <w:rPr>
                  <w:color w:val="#410a8c"/>
                  <w:u w:val="single"/>
                </w:rPr>
                <w:t xml:space="preserve">Bertrand Moulin</w:t>
              </w:r>
            </w:hyperlink>
            <w:r>
              <w:rPr/>
              <w:t xml:space="preserve">et al.</w:t>
            </w:r>
          </w:p>
          <w:p>
            <w:pPr/>
            <w:r>
              <w:rPr/>
              <w:t xml:space="preserve">[Rapport de recherche] Archeodunum. 2009, pp.254 (1 Vol)</w:t>
            </w:r>
          </w:p>
          <w:p>
            <w:pPr/>
            <w:r>
              <w:rPr/>
              <w:t xml:space="preserve">Rapport</w:t>
            </w:r>
            <w:r>
              <w:rPr/>
              <w:t xml:space="preserve"> (rapport de recherche)</w:t>
            </w:r>
          </w:p>
          <w:p>
            <w:pPr/>
            <w:hyperlink r:id="rId344" w:history="1">
              <w:r>
                <w:rPr>
                  <w:color w:val="#410a8c"/>
                  <w:u w:val="single"/>
                </w:rPr>
                <w:t xml:space="preserve">hal-04801737v1</w:t>
              </w:r>
            </w:hyperlink>
          </w:p>
        </w:tc>
      </w:tr>
      <w:tr>
        <w:trPr/>
        <w:tc>
          <w:tcPr>
            <w:noWrap/>
          </w:tcPr>
          <w:p>
            <w:pPr>
              <w:spacing w:after="200"/>
            </w:pPr>
            <w:hyperlink r:id="rId347" w:history="1">
              <w:r>
                <w:rPr>
                  <w:color w:val="1e198e"/>
                  <w:b w:val="1"/>
                  <w:bCs w:val="1"/>
                  <w:u w:val="single"/>
                </w:rPr>
                <w:t xml:space="preserve">Massongy (74), &amp;quot;Massongy-le-bas&amp;quot;, Route de l'église</w:t>
              </w:r>
            </w:hyperlink>
          </w:p>
          <w:p>
            <w:pPr/>
            <w:hyperlink r:id="rId289" w:history="1">
              <w:r>
                <w:rPr>
                  <w:color w:val="#410a8c"/>
                  <w:u w:val="single"/>
                </w:rPr>
                <w:t xml:space="preserve">Bastien Julita</w:t>
              </w:r>
            </w:hyperlink>
            <w:r>
              <w:rPr/>
              <w:t xml:space="preserve">,</w:t>
            </w:r>
            <w:hyperlink r:id="rId321" w:history="1">
              <w:r>
                <w:rPr>
                  <w:color w:val="#410a8c"/>
                  <w:u w:val="single"/>
                </w:rPr>
                <w:t xml:space="preserve">Yannick Dellea</w:t>
              </w:r>
            </w:hyperlink>
            <w:r>
              <w:rPr/>
              <w:t xml:space="preserve">,</w:t>
            </w:r>
            <w:hyperlink r:id="rId24" w:history="1">
              <w:r>
                <w:rPr>
                  <w:color w:val="#410a8c"/>
                  <w:u w:val="single"/>
                </w:rPr>
                <w:t xml:space="preserve">Tony Silvino</w:t>
              </w:r>
            </w:hyperlink>
            <w:r>
              <w:rPr/>
              <w:t xml:space="preserve">,</w:t>
            </w:r>
            <w:hyperlink r:id="rId348" w:history="1">
              <w:r>
                <w:rPr>
                  <w:color w:val="#410a8c"/>
                  <w:u w:val="single"/>
                </w:rPr>
                <w:t xml:space="preserve">Marie Gagnolle</w:t>
              </w:r>
            </w:hyperlink>
            <w:r>
              <w:rPr/>
              <w:t xml:space="preserve">,</w:t>
            </w:r>
            <w:hyperlink r:id="rId148" w:history="1">
              <w:r>
                <w:rPr>
                  <w:color w:val="#410a8c"/>
                  <w:u w:val="single"/>
                </w:rPr>
                <w:t xml:space="preserve">Rodolphe Nicot</w:t>
              </w:r>
            </w:hyperlink>
            <w:r>
              <w:rPr/>
              <w:t xml:space="preserve">et al.</w:t>
            </w:r>
          </w:p>
          <w:p>
            <w:pPr/>
            <w:r>
              <w:rPr/>
              <w:t xml:space="preserve">[Rapport de recherche] Archeodunum. 2009, pp.268 (3 Vol)</w:t>
            </w:r>
          </w:p>
          <w:p>
            <w:pPr/>
            <w:r>
              <w:rPr/>
              <w:t xml:space="preserve">Rapport</w:t>
            </w:r>
            <w:r>
              <w:rPr/>
              <w:t xml:space="preserve"> (rapport de recherche)</w:t>
            </w:r>
          </w:p>
          <w:p>
            <w:pPr/>
            <w:hyperlink r:id="rId347" w:history="1">
              <w:r>
                <w:rPr>
                  <w:color w:val="#410a8c"/>
                  <w:u w:val="single"/>
                </w:rPr>
                <w:t xml:space="preserve">hal-04803257v1</w:t>
              </w:r>
            </w:hyperlink>
          </w:p>
        </w:tc>
      </w:tr>
      <w:tr>
        <w:trPr/>
        <w:tc>
          <w:tcPr>
            <w:noWrap/>
          </w:tcPr>
          <w:p>
            <w:pPr>
              <w:spacing w:after="200"/>
            </w:pPr>
            <w:hyperlink r:id="rId349" w:history="1">
              <w:r>
                <w:rPr>
                  <w:color w:val="1e198e"/>
                  <w:b w:val="1"/>
                  <w:bCs w:val="1"/>
                  <w:u w:val="single"/>
                </w:rPr>
                <w:t xml:space="preserve">Grenoble (38), Eglise Saint-Laurent - place Saint-Laurent</w:t>
              </w:r>
            </w:hyperlink>
          </w:p>
          <w:p>
            <w:pPr/>
            <w:hyperlink r:id="rId350" w:history="1">
              <w:r>
                <w:rPr>
                  <w:color w:val="#410a8c"/>
                  <w:u w:val="single"/>
                </w:rPr>
                <w:t xml:space="preserve">Catherine Rigeade</w:t>
              </w:r>
            </w:hyperlink>
            <w:r>
              <w:rPr/>
              <w:t xml:space="preserve">,</w:t>
            </w:r>
            <w:hyperlink r:id="rId13" w:history="1">
              <w:r>
                <w:rPr>
                  <w:color w:val="#410a8c"/>
                  <w:u w:val="single"/>
                </w:rPr>
                <w:t xml:space="preserve">Thierry Argant</w:t>
              </w:r>
            </w:hyperlink>
            <w:r>
              <w:rPr/>
              <w:t xml:space="preserve">,</w:t>
            </w:r>
            <w:hyperlink r:id="rId59" w:history="1">
              <w:r>
                <w:rPr>
                  <w:color w:val="#410a8c"/>
                  <w:u w:val="single"/>
                </w:rPr>
                <w:t xml:space="preserve">Stéphane Carrara</w:t>
              </w:r>
            </w:hyperlink>
            <w:r>
              <w:rPr/>
              <w:t xml:space="preserve">,</w:t>
            </w:r>
            <w:hyperlink r:id="rId351" w:history="1">
              <w:r>
                <w:rPr>
                  <w:color w:val="#410a8c"/>
                  <w:u w:val="single"/>
                </w:rPr>
                <w:t xml:space="preserve">Vincent Halley Des Fontaine</w:t>
              </w:r>
            </w:hyperlink>
            <w:r>
              <w:rPr/>
              <w:t xml:space="preserve">,</w:t>
            </w:r>
            <w:hyperlink r:id="rId168" w:history="1">
              <w:r>
                <w:rPr>
                  <w:color w:val="#410a8c"/>
                  <w:u w:val="single"/>
                </w:rPr>
                <w:t xml:space="preserve">Estelle Herrscher</w:t>
              </w:r>
            </w:hyperlink>
          </w:p>
          <w:p>
            <w:pPr/>
            <w:r>
              <w:rPr/>
              <w:t xml:space="preserve">[Rapport de recherche] Archeodunum. 2009, pp.268 (3 Vol)</w:t>
            </w:r>
          </w:p>
          <w:p>
            <w:pPr/>
            <w:r>
              <w:rPr/>
              <w:t xml:space="preserve">Rapport</w:t>
            </w:r>
            <w:r>
              <w:rPr/>
              <w:t xml:space="preserve"> (rapport de recherche)</w:t>
            </w:r>
          </w:p>
          <w:p>
            <w:pPr/>
            <w:hyperlink r:id="rId349" w:history="1">
              <w:r>
                <w:rPr>
                  <w:color w:val="#410a8c"/>
                  <w:u w:val="single"/>
                </w:rPr>
                <w:t xml:space="preserve">hal-04843633v1</w:t>
              </w:r>
            </w:hyperlink>
          </w:p>
        </w:tc>
      </w:tr>
      <w:tr>
        <w:trPr/>
        <w:tc>
          <w:tcPr>
            <w:noWrap/>
          </w:tcPr>
          <w:p>
            <w:pPr>
              <w:spacing w:after="200"/>
            </w:pPr>
            <w:hyperlink r:id="rId352" w:history="1">
              <w:r>
                <w:rPr>
                  <w:color w:val="1e198e"/>
                  <w:b w:val="1"/>
                  <w:bCs w:val="1"/>
                  <w:u w:val="single"/>
                </w:rPr>
                <w:t xml:space="preserve">Valence (26), Mauboule - Le Champ du Pont</w:t>
              </w:r>
            </w:hyperlink>
          </w:p>
          <w:p>
            <w:pPr/>
            <w:hyperlink r:id="rId13" w:history="1">
              <w:r>
                <w:rPr>
                  <w:color w:val="#410a8c"/>
                  <w:u w:val="single"/>
                </w:rPr>
                <w:t xml:space="preserve">Thierry Argant</w:t>
              </w:r>
            </w:hyperlink>
            <w:r>
              <w:rPr/>
              <w:t xml:space="preserve">,</w:t>
            </w:r>
            <w:hyperlink r:id="rId326" w:history="1">
              <w:r>
                <w:rPr>
                  <w:color w:val="#410a8c"/>
                  <w:u w:val="single"/>
                </w:rPr>
                <w:t xml:space="preserve">Catherine Latour</w:t>
              </w:r>
            </w:hyperlink>
            <w:r>
              <w:rPr/>
              <w:t xml:space="preserve">,</w:t>
            </w:r>
            <w:hyperlink r:id="rId69" w:history="1">
              <w:r>
                <w:rPr>
                  <w:color w:val="#410a8c"/>
                  <w:u w:val="single"/>
                </w:rPr>
                <w:t xml:space="preserve">Benjamin Clément</w:t>
              </w:r>
            </w:hyperlink>
            <w:r>
              <w:rPr/>
              <w:t xml:space="preserve">,</w:t>
            </w:r>
            <w:hyperlink r:id="rId123" w:history="1">
              <w:r>
                <w:rPr>
                  <w:color w:val="#410a8c"/>
                  <w:u w:val="single"/>
                </w:rPr>
                <w:t xml:space="preserve">Marie-Caroline Kurzaj</w:t>
              </w:r>
            </w:hyperlink>
            <w:r>
              <w:rPr/>
              <w:t xml:space="preserve">,</w:t>
            </w:r>
            <w:hyperlink r:id="rId25" w:history="1">
              <w:r>
                <w:rPr>
                  <w:color w:val="#410a8c"/>
                  <w:u w:val="single"/>
                </w:rPr>
                <w:t xml:space="preserve">Guillaume Maza</w:t>
              </w:r>
            </w:hyperlink>
            <w:r>
              <w:rPr/>
              <w:t xml:space="preserve">et al.</w:t>
            </w:r>
          </w:p>
          <w:p>
            <w:pPr/>
            <w:r>
              <w:rPr/>
              <w:t xml:space="preserve">[Rapport de recherche] Archeodunum. 2009, pp.555 (3 Vol)</w:t>
            </w:r>
          </w:p>
          <w:p>
            <w:pPr/>
            <w:r>
              <w:rPr/>
              <w:t xml:space="preserve">Rapport</w:t>
            </w:r>
            <w:r>
              <w:rPr/>
              <w:t xml:space="preserve"> (rapport de recherche)</w:t>
            </w:r>
          </w:p>
          <w:p>
            <w:pPr/>
            <w:hyperlink r:id="rId352" w:history="1">
              <w:r>
                <w:rPr>
                  <w:color w:val="#410a8c"/>
                  <w:u w:val="single"/>
                </w:rPr>
                <w:t xml:space="preserve">hal-04784201v1</w:t>
              </w:r>
            </w:hyperlink>
          </w:p>
        </w:tc>
      </w:tr>
      <w:tr>
        <w:trPr/>
        <w:tc>
          <w:tcPr>
            <w:noWrap/>
          </w:tcPr>
          <w:p>
            <w:pPr>
              <w:spacing w:after="200"/>
            </w:pPr>
            <w:hyperlink r:id="rId353" w:history="1">
              <w:r>
                <w:rPr>
                  <w:color w:val="1e198e"/>
                  <w:b w:val="1"/>
                  <w:bCs w:val="1"/>
                  <w:u w:val="single"/>
                </w:rPr>
                <w:t xml:space="preserve">Valence (26), Angle rue d'Arménie et rue Bouffier</w:t>
              </w:r>
            </w:hyperlink>
          </w:p>
          <w:p>
            <w:pPr/>
            <w:hyperlink r:id="rId24" w:history="1">
              <w:r>
                <w:rPr>
                  <w:color w:val="#410a8c"/>
                  <w:u w:val="single"/>
                </w:rPr>
                <w:t xml:space="preserve">Tony Silvino</w:t>
              </w:r>
            </w:hyperlink>
            <w:r>
              <w:rPr/>
              <w:t xml:space="preserve">,</w:t>
            </w:r>
            <w:hyperlink r:id="rId354" w:history="1">
              <w:r>
                <w:rPr>
                  <w:color w:val="#410a8c"/>
                  <w:u w:val="single"/>
                </w:rPr>
                <w:t xml:space="preserve">Catherine Argant</w:t>
              </w:r>
            </w:hyperlink>
            <w:r>
              <w:rPr/>
              <w:t xml:space="preserve">,</w:t>
            </w:r>
            <w:hyperlink r:id="rId25" w:history="1">
              <w:r>
                <w:rPr>
                  <w:color w:val="#410a8c"/>
                  <w:u w:val="single"/>
                </w:rPr>
                <w:t xml:space="preserve">Guillaume Maza</w:t>
              </w:r>
            </w:hyperlink>
            <w:r>
              <w:rPr/>
              <w:t xml:space="preserve">,</w:t>
            </w:r>
            <w:hyperlink r:id="rId23" w:history="1">
              <w:r>
                <w:rPr>
                  <w:color w:val="#410a8c"/>
                  <w:u w:val="single"/>
                </w:rPr>
                <w:t xml:space="preserve">Laudine Robin</w:t>
              </w:r>
            </w:hyperlink>
            <w:r>
              <w:rPr/>
              <w:t xml:space="preserve">,</w:t>
            </w:r>
            <w:hyperlink r:id="rId126" w:history="1">
              <w:r>
                <w:rPr>
                  <w:color w:val="#410a8c"/>
                  <w:u w:val="single"/>
                </w:rPr>
                <w:t xml:space="preserve">Marie Gagnol</w:t>
              </w:r>
            </w:hyperlink>
            <w:r>
              <w:rPr/>
              <w:t xml:space="preserve">et al.</w:t>
            </w:r>
          </w:p>
          <w:p>
            <w:pPr/>
            <w:r>
              <w:rPr/>
              <w:t xml:space="preserve">[Rapport de recherche] Archeodunum. 2009, pp.550 (3 Vol)</w:t>
            </w:r>
          </w:p>
          <w:p>
            <w:pPr/>
            <w:r>
              <w:rPr/>
              <w:t xml:space="preserve">Rapport</w:t>
            </w:r>
            <w:r>
              <w:rPr/>
              <w:t xml:space="preserve"> (rapport de recherche)</w:t>
            </w:r>
          </w:p>
          <w:p>
            <w:pPr/>
            <w:hyperlink r:id="rId353" w:history="1">
              <w:r>
                <w:rPr>
                  <w:color w:val="#410a8c"/>
                  <w:u w:val="single"/>
                </w:rPr>
                <w:t xml:space="preserve">hal-04845141v1</w:t>
              </w:r>
            </w:hyperlink>
          </w:p>
        </w:tc>
      </w:tr>
      <w:tr>
        <w:trPr/>
        <w:tc>
          <w:tcPr>
            <w:noWrap/>
          </w:tcPr>
          <w:p>
            <w:pPr>
              <w:spacing w:after="200"/>
            </w:pPr>
            <w:hyperlink r:id="rId355" w:history="1">
              <w:r>
                <w:rPr>
                  <w:color w:val="1e198e"/>
                  <w:b w:val="1"/>
                  <w:bCs w:val="1"/>
                  <w:u w:val="single"/>
                </w:rPr>
                <w:t xml:space="preserve">Saint-Jorioz (74), &amp;quot;Tavan</w:t>
              </w:r>
            </w:hyperlink>
          </w:p>
          <w:p>
            <w:pPr/>
            <w:hyperlink r:id="rId356" w:history="1">
              <w:r>
                <w:rPr>
                  <w:color w:val="#410a8c"/>
                  <w:u w:val="single"/>
                </w:rPr>
                <w:t xml:space="preserve">François Menna</w:t>
              </w:r>
            </w:hyperlink>
            <w:r>
              <w:rPr/>
              <w:t xml:space="preserve">,</w:t>
            </w:r>
            <w:hyperlink r:id="rId13" w:history="1">
              <w:r>
                <w:rPr>
                  <w:color w:val="#410a8c"/>
                  <w:u w:val="single"/>
                </w:rPr>
                <w:t xml:space="preserve">Thierry Argant</w:t>
              </w:r>
            </w:hyperlink>
            <w:r>
              <w:rPr/>
              <w:t xml:space="preserve">,</w:t>
            </w:r>
            <w:hyperlink r:id="rId199" w:history="1">
              <w:r>
                <w:rPr>
                  <w:color w:val="#410a8c"/>
                  <w:u w:val="single"/>
                </w:rPr>
                <w:t xml:space="preserve">Carole Blomjous</w:t>
              </w:r>
            </w:hyperlink>
            <w:r>
              <w:rPr/>
              <w:t xml:space="preserve">,</w:t>
            </w:r>
            <w:hyperlink r:id="rId59" w:history="1">
              <w:r>
                <w:rPr>
                  <w:color w:val="#410a8c"/>
                  <w:u w:val="single"/>
                </w:rPr>
                <w:t xml:space="preserve">Stéphane Carrara</w:t>
              </w:r>
            </w:hyperlink>
            <w:r>
              <w:rPr/>
              <w:t xml:space="preserve">,</w:t>
            </w:r>
            <w:hyperlink r:id="rId208" w:history="1">
              <w:r>
                <w:rPr>
                  <w:color w:val="#410a8c"/>
                  <w:u w:val="single"/>
                </w:rPr>
                <w:t xml:space="preserve">Catherine Latour-Argant</w:t>
              </w:r>
            </w:hyperlink>
            <w:r>
              <w:rPr/>
              <w:t xml:space="preserve">et al.</w:t>
            </w:r>
          </w:p>
          <w:p>
            <w:pPr/>
            <w:r>
              <w:rPr/>
              <w:t xml:space="preserve">[Rapport de recherche] Archeodunum. 2009, pp.311 (3 Vol)</w:t>
            </w:r>
          </w:p>
          <w:p>
            <w:pPr/>
            <w:r>
              <w:rPr/>
              <w:t xml:space="preserve">Rapport</w:t>
            </w:r>
            <w:r>
              <w:rPr/>
              <w:t xml:space="preserve"> (rapport de recherche)</w:t>
            </w:r>
          </w:p>
          <w:p>
            <w:pPr/>
            <w:hyperlink r:id="rId355" w:history="1">
              <w:r>
                <w:rPr>
                  <w:color w:val="#410a8c"/>
                  <w:u w:val="single"/>
                </w:rPr>
                <w:t xml:space="preserve">hal-04823433v1</w:t>
              </w:r>
            </w:hyperlink>
          </w:p>
        </w:tc>
      </w:tr>
      <w:tr>
        <w:trPr/>
        <w:tc>
          <w:tcPr>
            <w:noWrap/>
          </w:tcPr>
          <w:p>
            <w:pPr>
              <w:spacing w:after="200"/>
            </w:pPr>
            <w:hyperlink r:id="rId357" w:history="1">
              <w:r>
                <w:rPr>
                  <w:color w:val="1e198e"/>
                  <w:b w:val="1"/>
                  <w:bCs w:val="1"/>
                  <w:u w:val="single"/>
                </w:rPr>
                <w:t xml:space="preserve">Lyon (69), Vaise, 14 rue des Tuileries, Les Printanières</w:t>
              </w:r>
            </w:hyperlink>
          </w:p>
          <w:p>
            <w:pPr/>
            <w:hyperlink r:id="rId25" w:history="1">
              <w:r>
                <w:rPr>
                  <w:color w:val="#410a8c"/>
                  <w:u w:val="single"/>
                </w:rPr>
                <w:t xml:space="preserve">Guillaume Maza</w:t>
              </w:r>
            </w:hyperlink>
            <w:r>
              <w:rPr/>
              <w:t xml:space="preserve">,</w:t>
            </w:r>
            <w:hyperlink r:id="rId24" w:history="1">
              <w:r>
                <w:rPr>
                  <w:color w:val="#410a8c"/>
                  <w:u w:val="single"/>
                </w:rPr>
                <w:t xml:space="preserve">Tony Silvino</w:t>
              </w:r>
            </w:hyperlink>
            <w:r>
              <w:rPr/>
              <w:t xml:space="preserve">,</w:t>
            </w:r>
            <w:hyperlink r:id="rId354" w:history="1">
              <w:r>
                <w:rPr>
                  <w:color w:val="#410a8c"/>
                  <w:u w:val="single"/>
                </w:rPr>
                <w:t xml:space="preserve">Catherine Argant</w:t>
              </w:r>
            </w:hyperlink>
            <w:r>
              <w:rPr/>
              <w:t xml:space="preserve">,</w:t>
            </w:r>
            <w:hyperlink r:id="rId13" w:history="1">
              <w:r>
                <w:rPr>
                  <w:color w:val="#410a8c"/>
                  <w:u w:val="single"/>
                </w:rPr>
                <w:t xml:space="preserve">Thierry Argant</w:t>
              </w:r>
            </w:hyperlink>
            <w:r>
              <w:rPr/>
              <w:t xml:space="preserve">,</w:t>
            </w:r>
            <w:hyperlink r:id="rId358" w:history="1">
              <w:r>
                <w:rPr>
                  <w:color w:val="#410a8c"/>
                  <w:u w:val="single"/>
                </w:rPr>
                <w:t xml:space="preserve">Sébastien Bernard-Guelle</w:t>
              </w:r>
            </w:hyperlink>
            <w:r>
              <w:rPr/>
              <w:t xml:space="preserve">et al.</w:t>
            </w:r>
          </w:p>
          <w:p>
            <w:pPr/>
            <w:r>
              <w:rPr/>
              <w:t xml:space="preserve">[Rapport de recherche] Archeodunum. 2009, pp.473 (5 Vol)</w:t>
            </w:r>
          </w:p>
          <w:p>
            <w:pPr/>
            <w:r>
              <w:rPr/>
              <w:t xml:space="preserve">Rapport</w:t>
            </w:r>
            <w:r>
              <w:rPr/>
              <w:t xml:space="preserve"> (rapport de recherche)</w:t>
            </w:r>
          </w:p>
          <w:p>
            <w:pPr/>
            <w:hyperlink r:id="rId357" w:history="1">
              <w:r>
                <w:rPr>
                  <w:color w:val="#410a8c"/>
                  <w:u w:val="single"/>
                </w:rPr>
                <w:t xml:space="preserve">hal-04823239v1</w:t>
              </w:r>
            </w:hyperlink>
          </w:p>
        </w:tc>
      </w:tr>
      <w:tr>
        <w:trPr/>
        <w:tc>
          <w:tcPr>
            <w:noWrap/>
          </w:tcPr>
          <w:p>
            <w:pPr>
              <w:spacing w:after="200"/>
            </w:pPr>
            <w:hyperlink r:id="rId359" w:history="1">
              <w:r>
                <w:rPr>
                  <w:color w:val="1e198e"/>
                  <w:b w:val="1"/>
                  <w:bCs w:val="1"/>
                  <w:u w:val="single"/>
                </w:rPr>
                <w:t xml:space="preserve">Magny-Cours (58), Les fouilles de Seneuil et Pré-de-Seneuil, Doublement de la Route National 7</w:t>
              </w:r>
            </w:hyperlink>
          </w:p>
          <w:p>
            <w:pPr/>
            <w:hyperlink r:id="rId360" w:history="1">
              <w:r>
                <w:rPr>
                  <w:color w:val="#410a8c"/>
                  <w:u w:val="single"/>
                </w:rPr>
                <w:t xml:space="preserve">Virginie Jolly</w:t>
              </w:r>
            </w:hyperlink>
            <w:r>
              <w:rPr/>
              <w:t xml:space="preserve">,</w:t>
            </w:r>
            <w:hyperlink r:id="rId13" w:history="1">
              <w:r>
                <w:rPr>
                  <w:color w:val="#410a8c"/>
                  <w:u w:val="single"/>
                </w:rPr>
                <w:t xml:space="preserve">Thierry Argant</w:t>
              </w:r>
            </w:hyperlink>
            <w:r>
              <w:rPr/>
              <w:t xml:space="preserve">,</w:t>
            </w:r>
            <w:hyperlink r:id="rId69" w:history="1">
              <w:r>
                <w:rPr>
                  <w:color w:val="#410a8c"/>
                  <w:u w:val="single"/>
                </w:rPr>
                <w:t xml:space="preserve">Benjamin Clément</w:t>
              </w:r>
            </w:hyperlink>
            <w:r>
              <w:rPr/>
              <w:t xml:space="preserve">,</w:t>
            </w:r>
            <w:hyperlink r:id="rId361" w:history="1">
              <w:r>
                <w:rPr>
                  <w:color w:val="#410a8c"/>
                  <w:u w:val="single"/>
                </w:rPr>
                <w:t xml:space="preserve">Brigitte Colas</w:t>
              </w:r>
            </w:hyperlink>
            <w:r>
              <w:rPr/>
              <w:t xml:space="preserve">,</w:t>
            </w:r>
            <w:hyperlink r:id="rId348" w:history="1">
              <w:r>
                <w:rPr>
                  <w:color w:val="#410a8c"/>
                  <w:u w:val="single"/>
                </w:rPr>
                <w:t xml:space="preserve">Marie Gagnolle</w:t>
              </w:r>
            </w:hyperlink>
            <w:r>
              <w:rPr/>
              <w:t xml:space="preserve">et al.</w:t>
            </w:r>
          </w:p>
          <w:p>
            <w:pPr/>
            <w:r>
              <w:rPr/>
              <w:t xml:space="preserve">[Rapport de recherche] Archeodunum. 2009, pp.386 (3 Vol)</w:t>
            </w:r>
          </w:p>
          <w:p>
            <w:pPr/>
            <w:r>
              <w:rPr/>
              <w:t xml:space="preserve">Rapport</w:t>
            </w:r>
            <w:r>
              <w:rPr/>
              <w:t xml:space="preserve"> (rapport de recherche)</w:t>
            </w:r>
          </w:p>
          <w:p>
            <w:pPr/>
            <w:hyperlink r:id="rId359" w:history="1">
              <w:r>
                <w:rPr>
                  <w:color w:val="#410a8c"/>
                  <w:u w:val="single"/>
                </w:rPr>
                <w:t xml:space="preserve">hal-04802981v1</w:t>
              </w:r>
            </w:hyperlink>
          </w:p>
        </w:tc>
      </w:tr>
      <w:tr>
        <w:trPr/>
        <w:tc>
          <w:tcPr>
            <w:noWrap/>
          </w:tcPr>
          <w:p>
            <w:pPr>
              <w:spacing w:after="200"/>
            </w:pPr>
            <w:hyperlink r:id="rId362" w:history="1">
              <w:r>
                <w:rPr>
                  <w:color w:val="1e198e"/>
                  <w:b w:val="1"/>
                  <w:bCs w:val="1"/>
                  <w:u w:val="single"/>
                </w:rPr>
                <w:t xml:space="preserve">Vienne (38), Théâtre antique - Rue du Cirque</w:t>
              </w:r>
            </w:hyperlink>
          </w:p>
          <w:p>
            <w:pPr/>
            <w:hyperlink r:id="rId24" w:history="1">
              <w:r>
                <w:rPr>
                  <w:color w:val="#410a8c"/>
                  <w:u w:val="single"/>
                </w:rPr>
                <w:t xml:space="preserve">Tony Silvino</w:t>
              </w:r>
            </w:hyperlink>
            <w:r>
              <w:rPr/>
              <w:t xml:space="preserve">,</w:t>
            </w:r>
            <w:hyperlink r:id="rId23" w:history="1">
              <w:r>
                <w:rPr>
                  <w:color w:val="#410a8c"/>
                  <w:u w:val="single"/>
                </w:rPr>
                <w:t xml:space="preserve">Laudine Robin</w:t>
              </w:r>
            </w:hyperlink>
            <w:r>
              <w:rPr/>
              <w:t xml:space="preserve">,</w:t>
            </w:r>
            <w:hyperlink r:id="rId13" w:history="1">
              <w:r>
                <w:rPr>
                  <w:color w:val="#410a8c"/>
                  <w:u w:val="single"/>
                </w:rPr>
                <w:t xml:space="preserve">Thierry Argant</w:t>
              </w:r>
            </w:hyperlink>
            <w:r>
              <w:rPr/>
              <w:t xml:space="preserve">,</w:t>
            </w:r>
            <w:hyperlink r:id="rId148" w:history="1">
              <w:r>
                <w:rPr>
                  <w:color w:val="#410a8c"/>
                  <w:u w:val="single"/>
                </w:rPr>
                <w:t xml:space="preserve">Rodolphe Nicot</w:t>
              </w:r>
            </w:hyperlink>
            <w:r>
              <w:rPr/>
              <w:t xml:space="preserve">,</w:t>
            </w:r>
            <w:hyperlink r:id="rId363" w:history="1">
              <w:r>
                <w:rPr>
                  <w:color w:val="#410a8c"/>
                  <w:u w:val="single"/>
                </w:rPr>
                <w:t xml:space="preserve">Fellague Djamila</w:t>
              </w:r>
            </w:hyperlink>
            <w:r>
              <w:rPr/>
              <w:t xml:space="preserve">et al.</w:t>
            </w:r>
          </w:p>
          <w:p>
            <w:pPr/>
            <w:r>
              <w:rPr/>
              <w:t xml:space="preserve">[Rapport de recherche] Archeodunum. 2009, pp.171 (3 Vol)</w:t>
            </w:r>
          </w:p>
          <w:p>
            <w:pPr/>
            <w:r>
              <w:rPr/>
              <w:t xml:space="preserve">Rapport</w:t>
            </w:r>
            <w:r>
              <w:rPr/>
              <w:t xml:space="preserve"> (rapport de recherche)</w:t>
            </w:r>
          </w:p>
          <w:p>
            <w:pPr/>
            <w:hyperlink r:id="rId362" w:history="1">
              <w:r>
                <w:rPr>
                  <w:color w:val="#410a8c"/>
                  <w:u w:val="single"/>
                </w:rPr>
                <w:t xml:space="preserve">hal-04845142v1</w:t>
              </w:r>
            </w:hyperlink>
          </w:p>
        </w:tc>
      </w:tr>
      <w:tr>
        <w:trPr/>
        <w:tc>
          <w:tcPr>
            <w:noWrap/>
          </w:tcPr>
          <w:p>
            <w:pPr>
              <w:spacing w:after="200"/>
            </w:pPr>
            <w:hyperlink r:id="rId364" w:history="1">
              <w:r>
                <w:rPr>
                  <w:color w:val="1e198e"/>
                  <w:b w:val="1"/>
                  <w:bCs w:val="1"/>
                  <w:u w:val="single"/>
                </w:rPr>
                <w:t xml:space="preserve">Narbonne (11), 19/20 Quai d'Alsace</w:t>
              </w:r>
            </w:hyperlink>
          </w:p>
          <w:p>
            <w:pPr/>
            <w:hyperlink r:id="rId365" w:history="1">
              <w:r>
                <w:rPr>
                  <w:color w:val="#410a8c"/>
                  <w:u w:val="single"/>
                </w:rPr>
                <w:t xml:space="preserve">Julien Ollivier</w:t>
              </w:r>
            </w:hyperlink>
            <w:r>
              <w:rPr/>
              <w:t xml:space="preserve">,</w:t>
            </w:r>
            <w:hyperlink r:id="rId366" w:history="1">
              <w:r>
                <w:rPr>
                  <w:color w:val="#410a8c"/>
                  <w:u w:val="single"/>
                </w:rPr>
                <w:t xml:space="preserve">David Baldassari</w:t>
              </w:r>
            </w:hyperlink>
            <w:r>
              <w:rPr/>
              <w:t xml:space="preserve">,</w:t>
            </w:r>
            <w:hyperlink r:id="rId13" w:history="1">
              <w:r>
                <w:rPr>
                  <w:color w:val="#410a8c"/>
                  <w:u w:val="single"/>
                </w:rPr>
                <w:t xml:space="preserve">Thierry Argant</w:t>
              </w:r>
            </w:hyperlink>
            <w:r>
              <w:rPr/>
              <w:t xml:space="preserve">,</w:t>
            </w:r>
            <w:hyperlink r:id="rId367" w:history="1">
              <w:r>
                <w:rPr>
                  <w:color w:val="#410a8c"/>
                  <w:u w:val="single"/>
                </w:rPr>
                <w:t xml:space="preserve">Christophe Calmés</w:t>
              </w:r>
            </w:hyperlink>
            <w:r>
              <w:rPr/>
              <w:t xml:space="preserve">,</w:t>
            </w:r>
            <w:hyperlink r:id="rId59" w:history="1">
              <w:r>
                <w:rPr>
                  <w:color w:val="#410a8c"/>
                  <w:u w:val="single"/>
                </w:rPr>
                <w:t xml:space="preserve">Stéphane Carrara</w:t>
              </w:r>
            </w:hyperlink>
            <w:r>
              <w:rPr/>
              <w:t xml:space="preserve">et al.</w:t>
            </w:r>
          </w:p>
          <w:p>
            <w:pPr/>
            <w:r>
              <w:rPr/>
              <w:t xml:space="preserve">[Rapport de recherche] Archeodunum. 2009, pp.539 (1 Vol)</w:t>
            </w:r>
          </w:p>
          <w:p>
            <w:pPr/>
            <w:r>
              <w:rPr/>
              <w:t xml:space="preserve">Rapport</w:t>
            </w:r>
            <w:r>
              <w:rPr/>
              <w:t xml:space="preserve"> (rapport de recherche)</w:t>
            </w:r>
          </w:p>
          <w:p>
            <w:pPr/>
            <w:hyperlink r:id="rId364" w:history="1">
              <w:r>
                <w:rPr>
                  <w:color w:val="#410a8c"/>
                  <w:u w:val="single"/>
                </w:rPr>
                <w:t xml:space="preserve">hal-04823749v1</w:t>
              </w:r>
            </w:hyperlink>
          </w:p>
        </w:tc>
      </w:tr>
      <w:tr>
        <w:trPr/>
        <w:tc>
          <w:tcPr>
            <w:noWrap/>
          </w:tcPr>
          <w:p>
            <w:pPr>
              <w:spacing w:after="200"/>
            </w:pPr>
            <w:hyperlink r:id="rId368" w:history="1">
              <w:r>
                <w:rPr>
                  <w:color w:val="1e198e"/>
                  <w:b w:val="1"/>
                  <w:bCs w:val="1"/>
                  <w:u w:val="single"/>
                </w:rPr>
                <w:t xml:space="preserve">Cavaillon (84), Les Vignères à Cavaillon</w:t>
              </w:r>
            </w:hyperlink>
          </w:p>
          <w:p>
            <w:pPr/>
            <w:hyperlink r:id="rId369" w:history="1">
              <w:r>
                <w:rPr>
                  <w:color w:val="#410a8c"/>
                  <w:u w:val="single"/>
                </w:rPr>
                <w:t xml:space="preserve">Kateline Ducat</w:t>
              </w:r>
            </w:hyperlink>
            <w:r>
              <w:rPr/>
              <w:t xml:space="preserve">,</w:t>
            </w:r>
            <w:hyperlink r:id="rId370" w:history="1">
              <w:r>
                <w:rPr>
                  <w:color w:val="#410a8c"/>
                  <w:u w:val="single"/>
                </w:rPr>
                <w:t xml:space="preserve">Mickaël Dérin</w:t>
              </w:r>
            </w:hyperlink>
            <w:r>
              <w:rPr/>
              <w:t xml:space="preserve">,</w:t>
            </w:r>
            <w:hyperlink r:id="rId371" w:history="1">
              <w:r>
                <w:rPr>
                  <w:color w:val="#410a8c"/>
                  <w:u w:val="single"/>
                </w:rPr>
                <w:t xml:space="preserve">Juliette Michel</w:t>
              </w:r>
            </w:hyperlink>
            <w:r>
              <w:rPr/>
              <w:t xml:space="preserve">,</w:t>
            </w:r>
            <w:hyperlink r:id="rId24" w:history="1">
              <w:r>
                <w:rPr>
                  <w:color w:val="#410a8c"/>
                  <w:u w:val="single"/>
                </w:rPr>
                <w:t xml:space="preserve">Tony Silvino</w:t>
              </w:r>
            </w:hyperlink>
            <w:r>
              <w:rPr/>
              <w:t xml:space="preserve">,</w:t>
            </w:r>
            <w:hyperlink r:id="rId73" w:history="1">
              <w:r>
                <w:rPr>
                  <w:color w:val="#410a8c"/>
                  <w:u w:val="single"/>
                </w:rPr>
                <w:t xml:space="preserve">Bertrand Moulin</w:t>
              </w:r>
            </w:hyperlink>
            <w:r>
              <w:rPr/>
              <w:t xml:space="preserve">et al.</w:t>
            </w:r>
          </w:p>
          <w:p>
            <w:pPr/>
            <w:r>
              <w:rPr/>
              <w:t xml:space="preserve">[Rapport de recherche] Archeodunum. 2008, pp.166 (1 Vol)</w:t>
            </w:r>
          </w:p>
          <w:p>
            <w:pPr/>
            <w:r>
              <w:rPr/>
              <w:t xml:space="preserve">Rapport</w:t>
            </w:r>
            <w:r>
              <w:rPr/>
              <w:t xml:space="preserve"> (rapport de recherche)</w:t>
            </w:r>
          </w:p>
          <w:p>
            <w:pPr/>
            <w:hyperlink r:id="rId368" w:history="1">
              <w:r>
                <w:rPr>
                  <w:color w:val="#410a8c"/>
                  <w:u w:val="single"/>
                </w:rPr>
                <w:t xml:space="preserve">hal-04793690v1</w:t>
              </w:r>
            </w:hyperlink>
          </w:p>
        </w:tc>
      </w:tr>
      <w:tr>
        <w:trPr/>
        <w:tc>
          <w:tcPr>
            <w:noWrap/>
          </w:tcPr>
          <w:p>
            <w:pPr>
              <w:spacing w:after="200"/>
            </w:pPr>
            <w:hyperlink r:id="rId372" w:history="1">
              <w:r>
                <w:rPr>
                  <w:color w:val="1e198e"/>
                  <w:b w:val="1"/>
                  <w:bCs w:val="1"/>
                  <w:u w:val="single"/>
                </w:rPr>
                <w:t xml:space="preserve">Riom (63), Le Couriat, rue du Lot - Lycée du Bâtiment</w:t>
              </w:r>
            </w:hyperlink>
          </w:p>
          <w:p>
            <w:pPr/>
            <w:hyperlink r:id="rId71" w:history="1">
              <w:r>
                <w:rPr>
                  <w:color w:val="#410a8c"/>
                  <w:u w:val="single"/>
                </w:rPr>
                <w:t xml:space="preserve">Audrey Pranyies</w:t>
              </w:r>
            </w:hyperlink>
            <w:r>
              <w:rPr/>
              <w:t xml:space="preserve">,</w:t>
            </w:r>
            <w:hyperlink r:id="rId13" w:history="1">
              <w:r>
                <w:rPr>
                  <w:color w:val="#410a8c"/>
                  <w:u w:val="single"/>
                </w:rPr>
                <w:t xml:space="preserve">Thierry Argant</w:t>
              </w:r>
            </w:hyperlink>
            <w:r>
              <w:rPr/>
              <w:t xml:space="preserve">,</w:t>
            </w:r>
            <w:hyperlink r:id="rId160" w:history="1">
              <w:r>
                <w:rPr>
                  <w:color w:val="#410a8c"/>
                  <w:u w:val="single"/>
                </w:rPr>
                <w:t xml:space="preserve">François Blondel</w:t>
              </w:r>
            </w:hyperlink>
            <w:r>
              <w:rPr/>
              <w:t xml:space="preserve">,</w:t>
            </w:r>
            <w:hyperlink r:id="rId373" w:history="1">
              <w:r>
                <w:rPr>
                  <w:color w:val="#410a8c"/>
                  <w:u w:val="single"/>
                </w:rPr>
                <w:t xml:space="preserve">Matthieu Demierre</w:t>
              </w:r>
            </w:hyperlink>
            <w:r>
              <w:rPr/>
              <w:t xml:space="preserve">,</w:t>
            </w:r>
            <w:hyperlink r:id="rId25" w:history="1">
              <w:r>
                <w:rPr>
                  <w:color w:val="#410a8c"/>
                  <w:u w:val="single"/>
                </w:rPr>
                <w:t xml:space="preserve">Guillaume Maza</w:t>
              </w:r>
            </w:hyperlink>
            <w:r>
              <w:rPr/>
              <w:t xml:space="preserve">et al.</w:t>
            </w:r>
          </w:p>
          <w:p>
            <w:pPr/>
            <w:r>
              <w:rPr/>
              <w:t xml:space="preserve">[Rapport de recherche] Archeodunum. 2008, pp.626 (3 Vol)</w:t>
            </w:r>
          </w:p>
          <w:p>
            <w:pPr/>
            <w:r>
              <w:rPr/>
              <w:t xml:space="preserve">Rapport</w:t>
            </w:r>
            <w:r>
              <w:rPr/>
              <w:t xml:space="preserve"> (rapport de recherche)</w:t>
            </w:r>
          </w:p>
          <w:p>
            <w:pPr/>
            <w:hyperlink r:id="rId372" w:history="1">
              <w:r>
                <w:rPr>
                  <w:color w:val="#410a8c"/>
                  <w:u w:val="single"/>
                </w:rPr>
                <w:t xml:space="preserve">hal-04836258v1</w:t>
              </w:r>
            </w:hyperlink>
          </w:p>
        </w:tc>
      </w:tr>
      <w:tr>
        <w:trPr/>
        <w:tc>
          <w:tcPr>
            <w:noWrap/>
          </w:tcPr>
          <w:p>
            <w:pPr>
              <w:spacing w:after="200"/>
            </w:pPr>
            <w:hyperlink r:id="rId374" w:history="1">
              <w:r>
                <w:rPr>
                  <w:color w:val="1e198e"/>
                  <w:b w:val="1"/>
                  <w:bCs w:val="1"/>
                  <w:u w:val="single"/>
                </w:rPr>
                <w:t xml:space="preserve">Annecy (74), 10 rue André Theuriet</w:t>
              </w:r>
            </w:hyperlink>
          </w:p>
          <w:p>
            <w:pPr/>
            <w:hyperlink r:id="rId289" w:history="1">
              <w:r>
                <w:rPr>
                  <w:color w:val="#410a8c"/>
                  <w:u w:val="single"/>
                </w:rPr>
                <w:t xml:space="preserve">Bastien Julita</w:t>
              </w:r>
            </w:hyperlink>
            <w:r>
              <w:rPr/>
              <w:t xml:space="preserve">,</w:t>
            </w:r>
            <w:hyperlink r:id="rId24" w:history="1">
              <w:r>
                <w:rPr>
                  <w:color w:val="#410a8c"/>
                  <w:u w:val="single"/>
                </w:rPr>
                <w:t xml:space="preserve">Tony Silvino</w:t>
              </w:r>
            </w:hyperlink>
            <w:r>
              <w:rPr/>
              <w:t xml:space="preserve">,</w:t>
            </w:r>
            <w:hyperlink r:id="rId113" w:history="1">
              <w:r>
                <w:rPr>
                  <w:color w:val="#410a8c"/>
                  <w:u w:val="single"/>
                </w:rPr>
                <w:t xml:space="preserve">Cyril Bazillou</w:t>
              </w:r>
            </w:hyperlink>
            <w:r>
              <w:rPr/>
              <w:t xml:space="preserve">,</w:t>
            </w:r>
            <w:hyperlink r:id="rId148" w:history="1">
              <w:r>
                <w:rPr>
                  <w:color w:val="#410a8c"/>
                  <w:u w:val="single"/>
                </w:rPr>
                <w:t xml:space="preserve">Rodolphe Nicot</w:t>
              </w:r>
            </w:hyperlink>
            <w:r>
              <w:rPr/>
              <w:t xml:space="preserve">,</w:t>
            </w:r>
            <w:hyperlink r:id="rId13" w:history="1">
              <w:r>
                <w:rPr>
                  <w:color w:val="#410a8c"/>
                  <w:u w:val="single"/>
                </w:rPr>
                <w:t xml:space="preserve">Thierry Argant</w:t>
              </w:r>
            </w:hyperlink>
            <w:r>
              <w:rPr/>
              <w:t xml:space="preserve">et al.</w:t>
            </w:r>
          </w:p>
          <w:p>
            <w:pPr/>
            <w:r>
              <w:rPr/>
              <w:t xml:space="preserve">[Rapport de recherche] Archeodunum. 2008, pp.190 (3 Vol)</w:t>
            </w:r>
          </w:p>
          <w:p>
            <w:pPr/>
            <w:r>
              <w:rPr/>
              <w:t xml:space="preserve">Rapport</w:t>
            </w:r>
            <w:r>
              <w:rPr/>
              <w:t xml:space="preserve"> (rapport de recherche)</w:t>
            </w:r>
          </w:p>
          <w:p>
            <w:pPr/>
            <w:hyperlink r:id="rId374" w:history="1">
              <w:r>
                <w:rPr>
                  <w:color w:val="#410a8c"/>
                  <w:u w:val="single"/>
                </w:rPr>
                <w:t xml:space="preserve">hal-04803255v1</w:t>
              </w:r>
            </w:hyperlink>
          </w:p>
        </w:tc>
      </w:tr>
      <w:tr>
        <w:trPr/>
        <w:tc>
          <w:tcPr>
            <w:noWrap/>
          </w:tcPr>
          <w:p>
            <w:pPr>
              <w:spacing w:after="200"/>
            </w:pPr>
            <w:hyperlink r:id="rId375" w:history="1">
              <w:r>
                <w:rPr>
                  <w:color w:val="1e198e"/>
                  <w:b w:val="1"/>
                  <w:bCs w:val="1"/>
                  <w:u w:val="single"/>
                </w:rPr>
                <w:t xml:space="preserve">Lyon (69), 62 rue du Commandant Charcot (5e ar.) - &amp;quot;Le Sextant</w:t>
              </w:r>
            </w:hyperlink>
          </w:p>
          <w:p>
            <w:pPr/>
            <w:hyperlink r:id="rId24" w:history="1">
              <w:r>
                <w:rPr>
                  <w:color w:val="#410a8c"/>
                  <w:u w:val="single"/>
                </w:rPr>
                <w:t xml:space="preserve">Tony Silvino</w:t>
              </w:r>
            </w:hyperlink>
            <w:r>
              <w:rPr/>
              <w:t xml:space="preserve">,</w:t>
            </w:r>
            <w:hyperlink r:id="rId25" w:history="1">
              <w:r>
                <w:rPr>
                  <w:color w:val="#410a8c"/>
                  <w:u w:val="single"/>
                </w:rPr>
                <w:t xml:space="preserve">Guillaume Maza</w:t>
              </w:r>
            </w:hyperlink>
            <w:r>
              <w:rPr/>
              <w:t xml:space="preserve">,</w:t>
            </w:r>
            <w:hyperlink r:id="rId371" w:history="1">
              <w:r>
                <w:rPr>
                  <w:color w:val="#410a8c"/>
                  <w:u w:val="single"/>
                </w:rPr>
                <w:t xml:space="preserve">Juliette Michel</w:t>
              </w:r>
            </w:hyperlink>
            <w:r>
              <w:rPr/>
              <w:t xml:space="preserve">,</w:t>
            </w:r>
            <w:hyperlink r:id="rId22" w:history="1">
              <w:r>
                <w:rPr>
                  <w:color w:val="#410a8c"/>
                  <w:u w:val="single"/>
                </w:rPr>
                <w:t xml:space="preserve">Sabrina Charbouillot</w:t>
              </w:r>
            </w:hyperlink>
            <w:r>
              <w:rPr/>
              <w:t xml:space="preserve">,</w:t>
            </w:r>
            <w:hyperlink r:id="rId23" w:history="1">
              <w:r>
                <w:rPr>
                  <w:color w:val="#410a8c"/>
                  <w:u w:val="single"/>
                </w:rPr>
                <w:t xml:space="preserve">Laudine Robin</w:t>
              </w:r>
            </w:hyperlink>
            <w:r>
              <w:rPr/>
              <w:t xml:space="preserve">et al.</w:t>
            </w:r>
          </w:p>
          <w:p>
            <w:pPr/>
            <w:r>
              <w:rPr/>
              <w:t xml:space="preserve">[Rapport de recherche] Archeodunum. 2007, pp.524 (3 vol)</w:t>
            </w:r>
          </w:p>
          <w:p>
            <w:pPr/>
            <w:r>
              <w:rPr/>
              <w:t xml:space="preserve">Rapport</w:t>
            </w:r>
            <w:r>
              <w:rPr/>
              <w:t xml:space="preserve"> (rapport de recherche)</w:t>
            </w:r>
          </w:p>
          <w:p>
            <w:pPr/>
            <w:hyperlink r:id="rId375" w:history="1">
              <w:r>
                <w:rPr>
                  <w:color w:val="#410a8c"/>
                  <w:u w:val="single"/>
                </w:rPr>
                <w:t xml:space="preserve">hal-04851202v1</w:t>
              </w:r>
            </w:hyperlink>
          </w:p>
        </w:tc>
      </w:tr>
      <w:tr>
        <w:trPr/>
        <w:tc>
          <w:tcPr>
            <w:noWrap/>
          </w:tcPr>
          <w:p>
            <w:pPr>
              <w:spacing w:after="200"/>
            </w:pPr>
            <w:hyperlink r:id="rId376" w:history="1">
              <w:r>
                <w:rPr>
                  <w:color w:val="1e198e"/>
                  <w:b w:val="1"/>
                  <w:bCs w:val="1"/>
                  <w:u w:val="single"/>
                </w:rPr>
                <w:t xml:space="preserve">Montbrison-Moingt (42), avenue Thermale</w:t>
              </w:r>
            </w:hyperlink>
          </w:p>
          <w:p>
            <w:pPr/>
            <w:hyperlink r:id="rId13" w:history="1">
              <w:r>
                <w:rPr>
                  <w:color w:val="#410a8c"/>
                  <w:u w:val="single"/>
                </w:rPr>
                <w:t xml:space="preserve">Thierry Argant</w:t>
              </w:r>
            </w:hyperlink>
            <w:r>
              <w:rPr/>
              <w:t xml:space="preserve">,</w:t>
            </w:r>
            <w:hyperlink r:id="rId326" w:history="1">
              <w:r>
                <w:rPr>
                  <w:color w:val="#410a8c"/>
                  <w:u w:val="single"/>
                </w:rPr>
                <w:t xml:space="preserve">Catherine Latour</w:t>
              </w:r>
            </w:hyperlink>
            <w:r>
              <w:rPr/>
              <w:t xml:space="preserve">,</w:t>
            </w:r>
            <w:hyperlink r:id="rId300" w:history="1">
              <w:r>
                <w:rPr>
                  <w:color w:val="#410a8c"/>
                  <w:u w:val="single"/>
                </w:rPr>
                <w:t xml:space="preserve">Julien Bohny</w:t>
              </w:r>
            </w:hyperlink>
            <w:r>
              <w:rPr/>
              <w:t xml:space="preserve">,</w:t>
            </w:r>
            <w:hyperlink r:id="rId25" w:history="1">
              <w:r>
                <w:rPr>
                  <w:color w:val="#410a8c"/>
                  <w:u w:val="single"/>
                </w:rPr>
                <w:t xml:space="preserve">Guillaume Maza</w:t>
              </w:r>
            </w:hyperlink>
            <w:r>
              <w:rPr/>
              <w:t xml:space="preserve">,</w:t>
            </w:r>
            <w:hyperlink r:id="rId73" w:history="1">
              <w:r>
                <w:rPr>
                  <w:color w:val="#410a8c"/>
                  <w:u w:val="single"/>
                </w:rPr>
                <w:t xml:space="preserve">Bertrand Moulin</w:t>
              </w:r>
            </w:hyperlink>
            <w:r>
              <w:rPr/>
              <w:t xml:space="preserve">et al.</w:t>
            </w:r>
          </w:p>
          <w:p>
            <w:pPr/>
            <w:r>
              <w:rPr/>
              <w:t xml:space="preserve">[Rapport de recherche] Archeodunum. 2007, pp.216 (3 Vol)</w:t>
            </w:r>
          </w:p>
          <w:p>
            <w:pPr/>
            <w:r>
              <w:rPr/>
              <w:t xml:space="preserve">Rapport</w:t>
            </w:r>
            <w:r>
              <w:rPr/>
              <w:t xml:space="preserve"> (rapport de recherche)</w:t>
            </w:r>
          </w:p>
          <w:p>
            <w:pPr/>
            <w:hyperlink r:id="rId376" w:history="1">
              <w:r>
                <w:rPr>
                  <w:color w:val="#410a8c"/>
                  <w:u w:val="single"/>
                </w:rPr>
                <w:t xml:space="preserve">hal-04784198v1</w:t>
              </w:r>
            </w:hyperlink>
          </w:p>
        </w:tc>
      </w:tr>
    </w:tbl>
    <w:p>
      <w:pPr>
        <w:spacing w:before="200"/>
      </w:pPr>
    </w:p>
    <w:p>
      <w:pPr>
        <w:pStyle w:val="Heading2"/>
      </w:pPr>
      <w:r>
        <w:rPr>
          <w:color w:val="1e198e"/>
          <w:b w:val="1"/>
          <w:bCs w:val="1"/>
        </w:rPr>
        <w:t xml:space="preserve">Cours (4)</w:t>
      </w:r>
    </w:p>
    <w:p>
      <w:pPr>
        <w:spacing w:after="100"/>
      </w:pPr>
    </w:p>
    <w:tbl>
      <w:tblGrid>
        <w:gridCol/>
      </w:tblGrid>
      <w:tblPr>
        <w:tblW w:w="0" w:type="auto"/>
        <w:tblLayout w:type="autofit"/>
      </w:tblPr>
      <w:tr>
        <w:trPr/>
        <w:tc>
          <w:tcPr>
            <w:noWrap/>
          </w:tcPr>
          <w:p>
            <w:pPr>
              <w:spacing w:after="200"/>
            </w:pPr>
            <w:hyperlink r:id="rId377" w:history="1">
              <w:r>
                <w:rPr>
                  <w:color w:val="1e198e"/>
                  <w:b w:val="1"/>
                  <w:bCs w:val="1"/>
                  <w:u w:val="single"/>
                </w:rPr>
                <w:t xml:space="preserve">Archéozoologie : implication paléo-environnementale</w:t>
              </w:r>
            </w:hyperlink>
          </w:p>
          <w:p>
            <w:pPr/>
            <w:hyperlink r:id="rId13" w:history="1">
              <w:r>
                <w:rPr>
                  <w:color w:val="#410a8c"/>
                  <w:u w:val="single"/>
                </w:rPr>
                <w:t xml:space="preserve">Thierry Argant</w:t>
              </w:r>
            </w:hyperlink>
          </w:p>
          <w:p>
            <w:pPr/>
            <w:r>
              <w:rPr/>
              <w:t xml:space="preserve">Master. Archéologie du Territoire et de l'Environnement (ATE ), spécialités Archéozoologie-Archéobotanique (UE B.1.1.C), Campus des Quais, bâtiment Belenos, France. 2016, pp.34</w:t>
            </w:r>
          </w:p>
          <w:p>
            <w:pPr/>
            <w:r>
              <w:rPr/>
              <w:t xml:space="preserve">Cours</w:t>
            </w:r>
          </w:p>
          <w:p>
            <w:pPr/>
            <w:hyperlink r:id="rId377" w:history="1">
              <w:r>
                <w:rPr>
                  <w:color w:val="#410a8c"/>
                  <w:u w:val="single"/>
                </w:rPr>
                <w:t xml:space="preserve">cel-01402500v1</w:t>
              </w:r>
            </w:hyperlink>
          </w:p>
        </w:tc>
      </w:tr>
      <w:tr>
        <w:trPr/>
        <w:tc>
          <w:tcPr>
            <w:noWrap/>
          </w:tcPr>
          <w:p>
            <w:pPr>
              <w:spacing w:after="200"/>
            </w:pPr>
            <w:hyperlink r:id="rId378" w:history="1">
              <w:r>
                <w:rPr>
                  <w:color w:val="1e198e"/>
                  <w:b w:val="1"/>
                  <w:bCs w:val="1"/>
                  <w:u w:val="single"/>
                </w:rPr>
                <w:t xml:space="preserve">Méthodologie d'une étude de faune en contexte préventif</w:t>
              </w:r>
            </w:hyperlink>
          </w:p>
          <w:p>
            <w:pPr/>
            <w:hyperlink r:id="rId13" w:history="1">
              <w:r>
                <w:rPr>
                  <w:color w:val="#410a8c"/>
                  <w:u w:val="single"/>
                </w:rPr>
                <w:t xml:space="preserve">Thierry Argant</w:t>
              </w:r>
            </w:hyperlink>
          </w:p>
          <w:p>
            <w:pPr/>
            <w:r>
              <w:rPr/>
              <w:t xml:space="preserve">Master. Archéologie du Territoire et de l'Environnement (ATE ), spécialités Archéozoologie-Archéobotanique (UE B.1.1.C), Campus des Quais, bâtiment Belenos, France. 2016, pp.44</w:t>
            </w:r>
          </w:p>
          <w:p>
            <w:pPr/>
            <w:r>
              <w:rPr/>
              <w:t xml:space="preserve">Cours</w:t>
            </w:r>
          </w:p>
          <w:p>
            <w:pPr/>
            <w:hyperlink r:id="rId378" w:history="1">
              <w:r>
                <w:rPr>
                  <w:color w:val="#410a8c"/>
                  <w:u w:val="single"/>
                </w:rPr>
                <w:t xml:space="preserve">cel-01407900v1</w:t>
              </w:r>
            </w:hyperlink>
          </w:p>
        </w:tc>
      </w:tr>
      <w:tr>
        <w:trPr/>
        <w:tc>
          <w:tcPr>
            <w:noWrap/>
          </w:tcPr>
          <w:p>
            <w:pPr>
              <w:spacing w:after="200"/>
            </w:pPr>
            <w:hyperlink r:id="rId379" w:history="1">
              <w:r>
                <w:rPr>
                  <w:color w:val="1e198e"/>
                  <w:b w:val="1"/>
                  <w:bCs w:val="1"/>
                  <w:u w:val="single"/>
                </w:rPr>
                <w:t xml:space="preserve">Panorama des thématiques archéozoologiques</w:t>
              </w:r>
            </w:hyperlink>
          </w:p>
          <w:p>
            <w:pPr/>
            <w:hyperlink r:id="rId13" w:history="1">
              <w:r>
                <w:rPr>
                  <w:color w:val="#410a8c"/>
                  <w:u w:val="single"/>
                </w:rPr>
                <w:t xml:space="preserve">Thierry Argant</w:t>
              </w:r>
            </w:hyperlink>
          </w:p>
          <w:p>
            <w:pPr/>
            <w:r>
              <w:rPr/>
              <w:t xml:space="preserve">Master. Archéologie du Territoire et de l'Environnement (ATE ), spécialités Archéozoologie-Archéobotanique (UE B.1.1.C), Campus des Quais, bâtiment Belenos, France. 2016, pp.44</w:t>
            </w:r>
          </w:p>
          <w:p>
            <w:pPr/>
            <w:r>
              <w:rPr/>
              <w:t xml:space="preserve">Cours</w:t>
            </w:r>
          </w:p>
          <w:p>
            <w:pPr/>
            <w:hyperlink r:id="rId379" w:history="1">
              <w:r>
                <w:rPr>
                  <w:color w:val="#410a8c"/>
                  <w:u w:val="single"/>
                </w:rPr>
                <w:t xml:space="preserve">cel-01402514v1</w:t>
              </w:r>
            </w:hyperlink>
          </w:p>
        </w:tc>
      </w:tr>
      <w:tr>
        <w:trPr/>
        <w:tc>
          <w:tcPr>
            <w:noWrap/>
          </w:tcPr>
          <w:p>
            <w:pPr>
              <w:spacing w:after="200"/>
            </w:pPr>
            <w:hyperlink r:id="rId380" w:history="1">
              <w:r>
                <w:rPr>
                  <w:color w:val="1e198e"/>
                  <w:b w:val="1"/>
                  <w:bCs w:val="1"/>
                  <w:u w:val="single"/>
                </w:rPr>
                <w:t xml:space="preserve">Archéozoologie et histoire de l'alimentation, du Néolithique à nos jours</w:t>
              </w:r>
            </w:hyperlink>
          </w:p>
          <w:p>
            <w:pPr/>
            <w:hyperlink r:id="rId13" w:history="1">
              <w:r>
                <w:rPr>
                  <w:color w:val="#410a8c"/>
                  <w:u w:val="single"/>
                </w:rPr>
                <w:t xml:space="preserve">Thierry Argant</w:t>
              </w:r>
            </w:hyperlink>
          </w:p>
          <w:p>
            <w:pPr/>
            <w:r>
              <w:rPr/>
              <w:t xml:space="preserve">Master. Archéologie du Territoire et de l'Environnement (ATE ), spécialités Archéozoologie-Archéobotanique (UE B.1.1.C), Campus des Quais, bâtiment Belenos, France. 2016, pp.71</w:t>
            </w:r>
          </w:p>
          <w:p>
            <w:pPr/>
            <w:r>
              <w:rPr/>
              <w:t xml:space="preserve">Cours</w:t>
            </w:r>
          </w:p>
          <w:p>
            <w:pPr/>
            <w:hyperlink r:id="rId380" w:history="1">
              <w:r>
                <w:rPr>
                  <w:color w:val="#410a8c"/>
                  <w:u w:val="single"/>
                </w:rPr>
                <w:t xml:space="preserve">cel-01402499v1</w:t>
              </w:r>
            </w:hyperlink>
          </w:p>
        </w:tc>
      </w:tr>
    </w:tbl>
    <w:sectPr>
      <w:footerReference w:type="default" r:id="rId3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79367v2" TargetMode="External"/><Relationship Id="rId9" Type="http://schemas.openxmlformats.org/officeDocument/2006/relationships/hyperlink" Target="https://hal.science/search/index/?q=*&amp;authFullName_s=Manon Vuillien" TargetMode="External"/><Relationship Id="rId10" Type="http://schemas.openxmlformats.org/officeDocument/2006/relationships/hyperlink" Target="https://hal.science/search/index/?q=*&amp;authFullName_s=Davide Adamo" TargetMode="External"/><Relationship Id="rId11" Type="http://schemas.openxmlformats.org/officeDocument/2006/relationships/hyperlink" Target="https://hal.science/search/index/?q=*&amp;authFullName_s=Emmanuelle Vila" TargetMode="External"/><Relationship Id="rId12" Type="http://schemas.openxmlformats.org/officeDocument/2006/relationships/hyperlink" Target="https://hal.science/search/index/?q=*&amp;authFullName_s=Amane Agraw" TargetMode="External"/><Relationship Id="rId13" Type="http://schemas.openxmlformats.org/officeDocument/2006/relationships/hyperlink" Target="https://hal.science/search/index/?q=*&amp;authFullName_s=Thierry Argant" TargetMode="External"/><Relationship Id="rId14" Type="http://schemas.openxmlformats.org/officeDocument/2006/relationships/hyperlink" Target="https://dx.doi.org/10.5334/jcaa.181" TargetMode="External"/><Relationship Id="rId15" Type="http://schemas.openxmlformats.org/officeDocument/2006/relationships/hyperlink" Target="https://hal.science/hal-05149590v1" TargetMode="External"/><Relationship Id="rId16" Type="http://schemas.openxmlformats.org/officeDocument/2006/relationships/hyperlink" Target="https://hal.science/search/index/?q=*&amp;authFullName_s=Camille Lamarque" TargetMode="External"/><Relationship Id="rId17" Type="http://schemas.openxmlformats.org/officeDocument/2006/relationships/hyperlink" Target="https://hal.science/search/index/?q=*&amp;authFullName_s=Koen Chiers" TargetMode="External"/><Relationship Id="rId18" Type="http://schemas.openxmlformats.org/officeDocument/2006/relationships/hyperlink" Target="https://hal.science/search/index/?q=*&amp;authFullName_s=Aur&#233;lien Creuzieux" TargetMode="External"/><Relationship Id="rId19" Type="http://schemas.openxmlformats.org/officeDocument/2006/relationships/hyperlink" Target="https://dx.doi.org/10.1002/oa.70001" TargetMode="External"/><Relationship Id="rId20" Type="http://schemas.openxmlformats.org/officeDocument/2006/relationships/hyperlink" Target="https://hal.science/hal-05032942v1" TargetMode="External"/><Relationship Id="rId21" Type="http://schemas.openxmlformats.org/officeDocument/2006/relationships/hyperlink" Target="https://hal.science/search/index/?q=*&amp;authFullName_s=Yannick Teyssonneyre" TargetMode="External"/><Relationship Id="rId22" Type="http://schemas.openxmlformats.org/officeDocument/2006/relationships/hyperlink" Target="https://hal.science/search/index/?q=*&amp;authFullName_s=Sabrina Charbouillot" TargetMode="External"/><Relationship Id="rId23" Type="http://schemas.openxmlformats.org/officeDocument/2006/relationships/hyperlink" Target="https://hal.science/search/index/?q=*&amp;authFullName_s=Laudine Robin" TargetMode="External"/><Relationship Id="rId24" Type="http://schemas.openxmlformats.org/officeDocument/2006/relationships/hyperlink" Target="https://hal.science/search/index/?q=*&amp;authFullName_s=Tony Silvino" TargetMode="External"/><Relationship Id="rId25" Type="http://schemas.openxmlformats.org/officeDocument/2006/relationships/hyperlink" Target="https://hal.science/search/index/?q=*&amp;authFullName_s=Guillaume Maza" TargetMode="External"/><Relationship Id="rId26" Type="http://schemas.openxmlformats.org/officeDocument/2006/relationships/hyperlink" Target="https://hal.science/hal-03889907v1" TargetMode="External"/><Relationship Id="rId27" Type="http://schemas.openxmlformats.org/officeDocument/2006/relationships/hyperlink" Target="https://hal.science/search/index/?q=*&amp;authFullName_s=Simon Lema&#238;tre" TargetMode="External"/><Relationship Id="rId28" Type="http://schemas.openxmlformats.org/officeDocument/2006/relationships/hyperlink" Target="https://dx.doi.org/10.4000/dam.6934" TargetMode="External"/><Relationship Id="rId29" Type="http://schemas.openxmlformats.org/officeDocument/2006/relationships/hyperlink" Target="https://hal.science/hal-02321245v1" TargetMode="External"/><Relationship Id="rId30" Type="http://schemas.openxmlformats.org/officeDocument/2006/relationships/hyperlink" Target="https://hal.science/search/index/?q=*&amp;authFullName_s=Maxence Segard" TargetMode="External"/><Relationship Id="rId31" Type="http://schemas.openxmlformats.org/officeDocument/2006/relationships/hyperlink" Target="https://hal.science/search/index/?q=*&amp;authFullName_s=R&#233;mi Corbineau" TargetMode="External"/><Relationship Id="rId32" Type="http://schemas.openxmlformats.org/officeDocument/2006/relationships/hyperlink" Target="https://hal.science/search/index/?q=*&amp;authFullName_s=C&#233;cile Chapelain de Ser&#233;ville-Niel" TargetMode="External"/><Relationship Id="rId33" Type="http://schemas.openxmlformats.org/officeDocument/2006/relationships/hyperlink" Target="https://hal.science/search/index/?q=*&amp;authFullName_s=Antoinette Rast-Eicher" TargetMode="External"/><Relationship Id="rId34" Type="http://schemas.openxmlformats.org/officeDocument/2006/relationships/hyperlink" Target="https://hal.science/search/index/?q=*&amp;authFullName_s=Marie-Jos&#233; Ancel" TargetMode="External"/><Relationship Id="rId35" Type="http://schemas.openxmlformats.org/officeDocument/2006/relationships/hyperlink" Target="https://dx.doi.org/10.4000/gallia.4704" TargetMode="External"/><Relationship Id="rId36" Type="http://schemas.openxmlformats.org/officeDocument/2006/relationships/hyperlink" Target="https://shs.hal.science/halshs-02090479v1" TargetMode="External"/><Relationship Id="rId37" Type="http://schemas.openxmlformats.org/officeDocument/2006/relationships/hyperlink" Target="https://hal.science/search/index/?q=*&amp;authFullName_s=Mafalda Roscio" TargetMode="External"/><Relationship Id="rId38" Type="http://schemas.openxmlformats.org/officeDocument/2006/relationships/hyperlink" Target="https://shs.hal.science/halshs-02066448v1" TargetMode="External"/><Relationship Id="rId39" Type="http://schemas.openxmlformats.org/officeDocument/2006/relationships/hyperlink" Target="https://hal.science/search/index/?q=*&amp;authFullName_s=Anne Duny" TargetMode="External"/><Relationship Id="rId40" Type="http://schemas.openxmlformats.org/officeDocument/2006/relationships/hyperlink" Target="https://hal.science/search/index/?q=*&amp;authFullName_s=Anne-Ga&#235;lle Corbara" TargetMode="External"/><Relationship Id="rId41" Type="http://schemas.openxmlformats.org/officeDocument/2006/relationships/hyperlink" Target="https://shs.hal.science/halshs-01970560v1" TargetMode="External"/><Relationship Id="rId42" Type="http://schemas.openxmlformats.org/officeDocument/2006/relationships/hyperlink" Target="https://dx.doi.org/10.15406/jhaas.2017.02.00050" TargetMode="External"/><Relationship Id="rId43" Type="http://schemas.openxmlformats.org/officeDocument/2006/relationships/hyperlink" Target="https://hal.univ-lyon2.fr/hal-02096893v1" TargetMode="External"/><Relationship Id="rId44" Type="http://schemas.openxmlformats.org/officeDocument/2006/relationships/hyperlink" Target="https://shs.hal.science/halshs-02090430v1" TargetMode="External"/><Relationship Id="rId45" Type="http://schemas.openxmlformats.org/officeDocument/2006/relationships/hyperlink" Target="https://hal.science/search/index/?q=*&amp;authFullName_s=Damien Tourgon" TargetMode="External"/><Relationship Id="rId46" Type="http://schemas.openxmlformats.org/officeDocument/2006/relationships/hyperlink" Target="https://hal.science/hal-02522834v1" TargetMode="External"/><Relationship Id="rId47" Type="http://schemas.openxmlformats.org/officeDocument/2006/relationships/hyperlink" Target="https://hal.sorbonne-universite.fr/hal-01628277v1" TargetMode="External"/><Relationship Id="rId48" Type="http://schemas.openxmlformats.org/officeDocument/2006/relationships/hyperlink" Target="https://hal.science/search/index/?q=*&amp;authFullName_s=Vincent Mouchi" TargetMode="External"/><Relationship Id="rId49" Type="http://schemas.openxmlformats.org/officeDocument/2006/relationships/hyperlink" Target="https://hal.science/search/index/?q=*&amp;authFullName_s=Justine Briard" TargetMode="External"/><Relationship Id="rId50" Type="http://schemas.openxmlformats.org/officeDocument/2006/relationships/hyperlink" Target="https://hal.science/search/index/?q=*&amp;authFullName_s=St&#233;phane Gaillot" TargetMode="External"/><Relationship Id="rId51" Type="http://schemas.openxmlformats.org/officeDocument/2006/relationships/hyperlink" Target="https://hal.science/search/index/?q=*&amp;authFullName_s=Vianney Forest" TargetMode="External"/><Relationship Id="rId52" Type="http://schemas.openxmlformats.org/officeDocument/2006/relationships/hyperlink" Target="https://dx.doi.org/10.1016/j.jasrep.2017.10.025" TargetMode="External"/><Relationship Id="rId53" Type="http://schemas.openxmlformats.org/officeDocument/2006/relationships/hyperlink" Target="https://hal.univ-lyon2.fr/hal-02096880v1" TargetMode="External"/><Relationship Id="rId54" Type="http://schemas.openxmlformats.org/officeDocument/2006/relationships/hyperlink" Target="https://hal.univ-lyon2.fr/hal-02094460v1" TargetMode="External"/><Relationship Id="rId55" Type="http://schemas.openxmlformats.org/officeDocument/2006/relationships/hyperlink" Target="https://hal.science/search/index/?q=*&amp;authFullName_s=Hatem Djerbi" TargetMode="External"/><Relationship Id="rId56" Type="http://schemas.openxmlformats.org/officeDocument/2006/relationships/hyperlink" Target="https://hal.univ-lyon2.fr/hal-02094471v1" TargetMode="External"/><Relationship Id="rId57" Type="http://schemas.openxmlformats.org/officeDocument/2006/relationships/hyperlink" Target="https://hal.univ-lyon2.fr/hal-02096903v1" TargetMode="External"/><Relationship Id="rId58" Type="http://schemas.openxmlformats.org/officeDocument/2006/relationships/hyperlink" Target="https://hal.univ-lyon2.fr/hal-02095505v1" TargetMode="External"/><Relationship Id="rId59" Type="http://schemas.openxmlformats.org/officeDocument/2006/relationships/hyperlink" Target="https://hal.science/search/index/?q=*&amp;authFullName_s=St&#233;phane Carrara" TargetMode="External"/><Relationship Id="rId60" Type="http://schemas.openxmlformats.org/officeDocument/2006/relationships/hyperlink" Target="https://hal.univ-lyon2.fr/hal-02095533v1" TargetMode="External"/><Relationship Id="rId61" Type="http://schemas.openxmlformats.org/officeDocument/2006/relationships/hyperlink" Target="https://shs.hal.science/halshs-01100246v1" TargetMode="External"/><Relationship Id="rId62" Type="http://schemas.openxmlformats.org/officeDocument/2006/relationships/hyperlink" Target="https://hal.science/search/index/?q=*&amp;authFullName_s=Amaury Gilles" TargetMode="External"/><Relationship Id="rId63" Type="http://schemas.openxmlformats.org/officeDocument/2006/relationships/hyperlink" Target="https://hal.science/search/index/?q=*&amp;authFullName_s=Aline Colombier-Gougouzian" TargetMode="External"/><Relationship Id="rId64" Type="http://schemas.openxmlformats.org/officeDocument/2006/relationships/hyperlink" Target="https://hal.science/search/index/?q=*&amp;authFullName_s=Olivier Darnaud" TargetMode="External"/><Relationship Id="rId65" Type="http://schemas.openxmlformats.org/officeDocument/2006/relationships/hyperlink" Target="https://hal.univ-lyon2.fr/hal-02096917v1" TargetMode="External"/><Relationship Id="rId66" Type="http://schemas.openxmlformats.org/officeDocument/2006/relationships/hyperlink" Target="https://shs.hal.science/halshs-01100295v1" TargetMode="External"/><Relationship Id="rId67" Type="http://schemas.openxmlformats.org/officeDocument/2006/relationships/hyperlink" Target="https://hal.science/search/index/?q=*&amp;authFullName_s=Matthieu Poux" TargetMode="External"/><Relationship Id="rId68" Type="http://schemas.openxmlformats.org/officeDocument/2006/relationships/hyperlink" Target="https://hal.science/search/index/?q=*&amp;authFullName_s=Laurent Bouby" TargetMode="External"/><Relationship Id="rId69" Type="http://schemas.openxmlformats.org/officeDocument/2006/relationships/hyperlink" Target="https://hal.science/search/index/?q=*&amp;authFullName_s=Benjamin Cl&#233;ment" TargetMode="External"/><Relationship Id="rId70" Type="http://schemas.openxmlformats.org/officeDocument/2006/relationships/hyperlink" Target="https://hal.science/hal-01930772v1" TargetMode="External"/><Relationship Id="rId71" Type="http://schemas.openxmlformats.org/officeDocument/2006/relationships/hyperlink" Target="https://hal.science/search/index/?q=*&amp;authFullName_s=Audrey Pranyies" TargetMode="External"/><Relationship Id="rId72" Type="http://schemas.openxmlformats.org/officeDocument/2006/relationships/hyperlink" Target="https://hal.science/search/index/?q=*&amp;authFullName_s=Fanny Granier" TargetMode="External"/><Relationship Id="rId73" Type="http://schemas.openxmlformats.org/officeDocument/2006/relationships/hyperlink" Target="https://hal.science/search/index/?q=*&amp;authFullName_s=Bertrand Moulin" TargetMode="External"/><Relationship Id="rId74" Type="http://schemas.openxmlformats.org/officeDocument/2006/relationships/hyperlink" Target="https://hal.science/search/index/?q=*&amp;authFullName_s=Caroline Schaal" TargetMode="External"/><Relationship Id="rId75" Type="http://schemas.openxmlformats.org/officeDocument/2006/relationships/hyperlink" Target="https://shs.hal.science/halshs-01226535v1" TargetMode="External"/><Relationship Id="rId76" Type="http://schemas.openxmlformats.org/officeDocument/2006/relationships/hyperlink" Target="https://hal.science/search/index/?q=*&amp;authFullName_s=Jo&#235;l Vital" TargetMode="External"/><Relationship Id="rId77" Type="http://schemas.openxmlformats.org/officeDocument/2006/relationships/hyperlink" Target="https://hal.science/search/index/?q=*&amp;authFullName_s=Jean-Fran&#231;ois Berger" TargetMode="External"/><Relationship Id="rId78" Type="http://schemas.openxmlformats.org/officeDocument/2006/relationships/hyperlink" Target="https://hal.science/search/index/?q=*&amp;authFullName_s=Jacques-L&#233;opold Brochier" TargetMode="External"/><Relationship Id="rId79" Type="http://schemas.openxmlformats.org/officeDocument/2006/relationships/hyperlink" Target="https://hal.science/search/index/?q=*&amp;authFullName_s=Alain Beeching" TargetMode="External"/><Relationship Id="rId80" Type="http://schemas.openxmlformats.org/officeDocument/2006/relationships/hyperlink" Target="https://dx.doi.org/10.3406/galip.2011.2489" TargetMode="External"/><Relationship Id="rId81" Type="http://schemas.openxmlformats.org/officeDocument/2006/relationships/hyperlink" Target="https://hal.science/hal-01390935v1" TargetMode="External"/><Relationship Id="rId82" Type="http://schemas.openxmlformats.org/officeDocument/2006/relationships/hyperlink" Target="https://hal.science/search/index/?q=*&amp;authFullName_s=Patrice Faure" TargetMode="External"/><Relationship Id="rId83" Type="http://schemas.openxmlformats.org/officeDocument/2006/relationships/hyperlink" Target="https://hal.science/search/index/?q=*&amp;authFullName_s=Nicolas Tran" TargetMode="External"/><Relationship Id="rId84" Type="http://schemas.openxmlformats.org/officeDocument/2006/relationships/hyperlink" Target="https://shs.hal.science/halshs-00592061v1" TargetMode="External"/><Relationship Id="rId85" Type="http://schemas.openxmlformats.org/officeDocument/2006/relationships/hyperlink" Target="https://hal.science/search/index/?q=*&amp;authFullName_s=Aurore Schmitt" TargetMode="External"/><Relationship Id="rId86" Type="http://schemas.openxmlformats.org/officeDocument/2006/relationships/hyperlink" Target="https://hal.science/search/index/?q=*&amp;authFullName_s=Mich&#232;le Monin" TargetMode="External"/><Relationship Id="rId87" Type="http://schemas.openxmlformats.org/officeDocument/2006/relationships/hyperlink" Target="https://hal.science/search/index/?q=*&amp;authFullName_s=Eric Bertrand" TargetMode="External"/><Relationship Id="rId88" Type="http://schemas.openxmlformats.org/officeDocument/2006/relationships/hyperlink" Target="https://hal.science/search/index/?q=*&amp;authFullName_s=Emma Bouvard-Mor" TargetMode="External"/><Relationship Id="rId89" Type="http://schemas.openxmlformats.org/officeDocument/2006/relationships/hyperlink" Target="https://hal.science/hal-01918853v1" TargetMode="External"/><Relationship Id="rId90" Type="http://schemas.openxmlformats.org/officeDocument/2006/relationships/hyperlink" Target="https://hal.science/search/index/?q=*&amp;authFullName_s=Fr&#233;d&#233;rique Blaizot" TargetMode="External"/><Relationship Id="rId91" Type="http://schemas.openxmlformats.org/officeDocument/2006/relationships/hyperlink" Target="https://hal.science/search/index/?q=*&amp;authFullName_s=Fran&#231;ois B&#233;rard" TargetMode="External"/><Relationship Id="rId92" Type="http://schemas.openxmlformats.org/officeDocument/2006/relationships/hyperlink" Target="https://hal.science/search/index/?q=*&amp;authFullName_s=Christine Bonnet" TargetMode="External"/><Relationship Id="rId93" Type="http://schemas.openxmlformats.org/officeDocument/2006/relationships/hyperlink" Target="https://hal.science/search/index/?q=*&amp;authFullName_s=Christian C&#233;cillon" TargetMode="External"/><Relationship Id="rId94" Type="http://schemas.openxmlformats.org/officeDocument/2006/relationships/hyperlink" Target="https://hal.science/search/index/?q=*&amp;authFullName_s=Odile Franc" TargetMode="External"/><Relationship Id="rId95" Type="http://schemas.openxmlformats.org/officeDocument/2006/relationships/hyperlink" Target="https://shs.hal.science/halshs-02072344v1" TargetMode="External"/><Relationship Id="rId96" Type="http://schemas.openxmlformats.org/officeDocument/2006/relationships/hyperlink" Target="https://dx.doi.org/10.3917/rhu.007.0205" TargetMode="External"/><Relationship Id="rId97" Type="http://schemas.openxmlformats.org/officeDocument/2006/relationships/hyperlink" Target="https://hal.science/hal-05076540v1" TargetMode="External"/><Relationship Id="rId98" Type="http://schemas.openxmlformats.org/officeDocument/2006/relationships/hyperlink" Target="https://hal.science/search/index/?q=*&amp;authFullName_s=Jwana Chahoud" TargetMode="External"/><Relationship Id="rId99" Type="http://schemas.openxmlformats.org/officeDocument/2006/relationships/hyperlink" Target="https://hal.science/search/index/?q=*&amp;authFullName_s=K. Debue" TargetMode="External"/><Relationship Id="rId100" Type="http://schemas.openxmlformats.org/officeDocument/2006/relationships/hyperlink" Target="https://hal.science/hal-03687278v1" TargetMode="External"/><Relationship Id="rId101" Type="http://schemas.openxmlformats.org/officeDocument/2006/relationships/hyperlink" Target="https://hal.science/search/index/?q=*&amp;authFullName_s=Fr&#233;d&#233;rik Letterl&#233;" TargetMode="External"/><Relationship Id="rId102" Type="http://schemas.openxmlformats.org/officeDocument/2006/relationships/hyperlink" Target="https://hal.science/search/index/?q=*&amp;authFullName_s=Quentin Favrel" TargetMode="External"/><Relationship Id="rId103" Type="http://schemas.openxmlformats.org/officeDocument/2006/relationships/hyperlink" Target="https://shs.hal.science/halshs-02090417v1" TargetMode="External"/><Relationship Id="rId104" Type="http://schemas.openxmlformats.org/officeDocument/2006/relationships/hyperlink" Target="https://shs.hal.science/halshs-02090457v1" TargetMode="External"/><Relationship Id="rId105" Type="http://schemas.openxmlformats.org/officeDocument/2006/relationships/hyperlink" Target="https://shs.hal.science/halshs-02090466v1" TargetMode="External"/><Relationship Id="rId106" Type="http://schemas.openxmlformats.org/officeDocument/2006/relationships/hyperlink" Target="https://hal.univ-lyon2.fr/hal-02095539v1" TargetMode="External"/><Relationship Id="rId107" Type="http://schemas.openxmlformats.org/officeDocument/2006/relationships/hyperlink" Target="https://shs.hal.science/halshs-02090471v1" TargetMode="External"/><Relationship Id="rId108" Type="http://schemas.openxmlformats.org/officeDocument/2006/relationships/hyperlink" Target="https://shs.hal.science/halshs-02090502v1" TargetMode="External"/><Relationship Id="rId109" Type="http://schemas.openxmlformats.org/officeDocument/2006/relationships/hyperlink" Target="https://hal.science/search/index/?q=*&amp;authFullName_s=J&#233;r&#233;mie Liagre" TargetMode="External"/><Relationship Id="rId110" Type="http://schemas.openxmlformats.org/officeDocument/2006/relationships/hyperlink" Target="https://hal.science/search/index/?q=*&amp;authFullName_s=Eric Leroy" TargetMode="External"/><Relationship Id="rId111" Type="http://schemas.openxmlformats.org/officeDocument/2006/relationships/hyperlink" Target="https://hal.science/search/index/?q=*&amp;authFullName_s=Cl&#233;ment Moreau" TargetMode="External"/><Relationship Id="rId112" Type="http://schemas.openxmlformats.org/officeDocument/2006/relationships/hyperlink" Target="https://hal.univ-lyon2.fr/hal-02129094v1" TargetMode="External"/><Relationship Id="rId113" Type="http://schemas.openxmlformats.org/officeDocument/2006/relationships/hyperlink" Target="https://hal.science/search/index/?q=*&amp;authFullName_s=Cyril Bazillou" TargetMode="External"/><Relationship Id="rId114" Type="http://schemas.openxmlformats.org/officeDocument/2006/relationships/hyperlink" Target="https://hal.univ-lyon2.fr/hal-02093768v1" TargetMode="External"/><Relationship Id="rId115" Type="http://schemas.openxmlformats.org/officeDocument/2006/relationships/hyperlink" Target="https://hal.univ-lyon2.fr/hal-02093864v1" TargetMode="External"/><Relationship Id="rId116" Type="http://schemas.openxmlformats.org/officeDocument/2006/relationships/hyperlink" Target="https://hal.univ-lyon2.fr/hal-02095554v1" TargetMode="External"/><Relationship Id="rId117" Type="http://schemas.openxmlformats.org/officeDocument/2006/relationships/hyperlink" Target="https://hal.univ-lyon2.fr/hal-02093725v1" TargetMode="External"/><Relationship Id="rId118" Type="http://schemas.openxmlformats.org/officeDocument/2006/relationships/hyperlink" Target="https://hal.science/search/index/?q=*&amp;authFullName_s=Jessica Galy" TargetMode="External"/><Relationship Id="rId119" Type="http://schemas.openxmlformats.org/officeDocument/2006/relationships/hyperlink" Target="https://shs.hal.science/halshs-02090491v1" TargetMode="External"/><Relationship Id="rId120" Type="http://schemas.openxmlformats.org/officeDocument/2006/relationships/hyperlink" Target="https://hal.univ-lyon2.fr/hal-02093742v1" TargetMode="External"/><Relationship Id="rId121" Type="http://schemas.openxmlformats.org/officeDocument/2006/relationships/hyperlink" Target="https://hal.science/search/index/?q=*&amp;authFullName_s=Bertrand Bonaventure" TargetMode="External"/><Relationship Id="rId122" Type="http://schemas.openxmlformats.org/officeDocument/2006/relationships/hyperlink" Target="https://hal.univ-lyon2.fr/hal-02093753v1" TargetMode="External"/><Relationship Id="rId123" Type="http://schemas.openxmlformats.org/officeDocument/2006/relationships/hyperlink" Target="https://hal.science/search/index/?q=*&amp;authFullName_s=Marie-Caroline Kurzaj" TargetMode="External"/><Relationship Id="rId124" Type="http://schemas.openxmlformats.org/officeDocument/2006/relationships/hyperlink" Target="https://hal.univ-lyon2.fr/hal-02095561v1" TargetMode="External"/><Relationship Id="rId125" Type="http://schemas.openxmlformats.org/officeDocument/2006/relationships/hyperlink" Target="https://shs.hal.science/halshs-01256096v1" TargetMode="External"/><Relationship Id="rId126" Type="http://schemas.openxmlformats.org/officeDocument/2006/relationships/hyperlink" Target="https://hal.science/search/index/?q=*&amp;authFullName_s=Marie Gagnol" TargetMode="External"/><Relationship Id="rId127" Type="http://schemas.openxmlformats.org/officeDocument/2006/relationships/hyperlink" Target="https://hal.science/search/index/?q=*&amp;authFullName_s=Pascale Conjard-R&#233;thor&#233;" TargetMode="External"/><Relationship Id="rId128" Type="http://schemas.openxmlformats.org/officeDocument/2006/relationships/hyperlink" Target="https://hal.univ-lyon2.fr/hal-02094443v1" TargetMode="External"/><Relationship Id="rId129" Type="http://schemas.openxmlformats.org/officeDocument/2006/relationships/hyperlink" Target="https://hal.science/search/index/?q=*&amp;authFullName_s=Marie-&#201;milie Gagnol" TargetMode="External"/><Relationship Id="rId130" Type="http://schemas.openxmlformats.org/officeDocument/2006/relationships/hyperlink" Target="https://hal.univ-lyon2.fr/hal-02095576v1" TargetMode="External"/><Relationship Id="rId131" Type="http://schemas.openxmlformats.org/officeDocument/2006/relationships/hyperlink" Target="https://hal.univ-lyon2.fr/hal-02095588v1" TargetMode="External"/><Relationship Id="rId132" Type="http://schemas.openxmlformats.org/officeDocument/2006/relationships/hyperlink" Target="https://hal.science/search/index/?q=*&amp;authFullName_s=Micha&#235;l Seigle" TargetMode="External"/><Relationship Id="rId133" Type="http://schemas.openxmlformats.org/officeDocument/2006/relationships/hyperlink" Target="https://hal.univ-lyon2.fr/hal-02125758v1" TargetMode="External"/><Relationship Id="rId134" Type="http://schemas.openxmlformats.org/officeDocument/2006/relationships/hyperlink" Target="https://hal.science/search/index/?q=*&amp;authFullName_s=Fanny Blanc" TargetMode="External"/><Relationship Id="rId135" Type="http://schemas.openxmlformats.org/officeDocument/2006/relationships/hyperlink" Target="https://hal.univ-lyon2.fr/hal-02095581v1" TargetMode="External"/><Relationship Id="rId136" Type="http://schemas.openxmlformats.org/officeDocument/2006/relationships/hyperlink" Target="https://hal.univ-lyon2.fr/hal-02095593v1" TargetMode="External"/><Relationship Id="rId137" Type="http://schemas.openxmlformats.org/officeDocument/2006/relationships/hyperlink" Target="https://hal.univ-lyon2.fr/hal-02095399v1" TargetMode="External"/><Relationship Id="rId138" Type="http://schemas.openxmlformats.org/officeDocument/2006/relationships/hyperlink" Target="https://hal.science/search/index/?q=*&amp;authFullName_s=Julien Collombet" TargetMode="External"/><Relationship Id="rId139" Type="http://schemas.openxmlformats.org/officeDocument/2006/relationships/hyperlink" Target="https://hal.science/search/index/?q=*&amp;authFullName_s=Charlotte Carrato" TargetMode="External"/><Relationship Id="rId140" Type="http://schemas.openxmlformats.org/officeDocument/2006/relationships/hyperlink" Target="https://hal.science/hal-02090526v1" TargetMode="External"/><Relationship Id="rId141" Type="http://schemas.openxmlformats.org/officeDocument/2006/relationships/hyperlink" Target="https://hal.science/search/index/?q=*&amp;authFullName_s=Laurence Kuntz" TargetMode="External"/><Relationship Id="rId142" Type="http://schemas.openxmlformats.org/officeDocument/2006/relationships/hyperlink" Target="https://hal.science/search/index/?q=*&amp;authFullName_s=Catherine Bellon" TargetMode="External"/><Relationship Id="rId143" Type="http://schemas.openxmlformats.org/officeDocument/2006/relationships/hyperlink" Target="https://shs.hal.science/halshs-02090497v1" TargetMode="External"/><Relationship Id="rId144" Type="http://schemas.openxmlformats.org/officeDocument/2006/relationships/hyperlink" Target="https://hal.science/search/index/?q=*&amp;authFullName_s=Jean-Michel Treffort" TargetMode="External"/><Relationship Id="rId145" Type="http://schemas.openxmlformats.org/officeDocument/2006/relationships/hyperlink" Target="https://hal.science/search/index/?q=*&amp;authFullName_s=C&#233;cile Ramponi" TargetMode="External"/><Relationship Id="rId146" Type="http://schemas.openxmlformats.org/officeDocument/2006/relationships/hyperlink" Target="https://hal.univ-lyon2.fr/hal-02096486v1" TargetMode="External"/><Relationship Id="rId147" Type="http://schemas.openxmlformats.org/officeDocument/2006/relationships/hyperlink" Target="https://hal.univ-lyon2.fr/hal-02096504v1" TargetMode="External"/><Relationship Id="rId148" Type="http://schemas.openxmlformats.org/officeDocument/2006/relationships/hyperlink" Target="https://hal.science/search/index/?q=*&amp;authFullName_s=Rodolphe Nicot" TargetMode="External"/><Relationship Id="rId149" Type="http://schemas.openxmlformats.org/officeDocument/2006/relationships/hyperlink" Target="https://hal.univ-lyon2.fr/hal-02096488v1" TargetMode="External"/><Relationship Id="rId150" Type="http://schemas.openxmlformats.org/officeDocument/2006/relationships/hyperlink" Target="https://hal.univ-lyon2.fr/hal-02096513v1" TargetMode="External"/><Relationship Id="rId151" Type="http://schemas.openxmlformats.org/officeDocument/2006/relationships/hyperlink" Target="https://hal.univ-lyon2.fr/hal-02096522v1" TargetMode="External"/><Relationship Id="rId152" Type="http://schemas.openxmlformats.org/officeDocument/2006/relationships/hyperlink" Target="https://inrap.hal.science/hal-04494353v1" TargetMode="External"/><Relationship Id="rId153" Type="http://schemas.openxmlformats.org/officeDocument/2006/relationships/hyperlink" Target="https://hal.science/search/index/?q=*&amp;authFullName_s=Touatia Amraoui" TargetMode="External"/><Relationship Id="rId154" Type="http://schemas.openxmlformats.org/officeDocument/2006/relationships/hyperlink" Target="https://hal.science/search/index/?q=*&amp;authFullName_s=Emmanuelle Dumas" TargetMode="External"/><Relationship Id="rId155" Type="http://schemas.openxmlformats.org/officeDocument/2006/relationships/hyperlink" Target="https://hal.science/search/index/?q=*&amp;authFullName_s=Anne Marie Adam" TargetMode="External"/><Relationship Id="rId156" Type="http://schemas.openxmlformats.org/officeDocument/2006/relationships/hyperlink" Target="https://www.archaeopress.com/Archaeopress/Products/9781803276021" TargetMode="External"/><Relationship Id="rId157" Type="http://schemas.openxmlformats.org/officeDocument/2006/relationships/hyperlink" Target="https://dx.doi.org/10.32028/9781803276021" TargetMode="External"/><Relationship Id="rId158" Type="http://schemas.openxmlformats.org/officeDocument/2006/relationships/hyperlink" Target="https://hal.science/hal-04875120v1" TargetMode="External"/><Relationship Id="rId159" Type="http://schemas.openxmlformats.org/officeDocument/2006/relationships/hyperlink" Target="https://hal.science/search/index/?q=*&amp;authFullName_s=S. Nieloud-Muller" TargetMode="External"/><Relationship Id="rId160" Type="http://schemas.openxmlformats.org/officeDocument/2006/relationships/hyperlink" Target="https://hal.science/search/index/?q=*&amp;authFullName_s=Fran&#231;ois Blondel" TargetMode="External"/><Relationship Id="rId161" Type="http://schemas.openxmlformats.org/officeDocument/2006/relationships/hyperlink" Target="https://hal.science/search/index/?q=*&amp;authFullName_s=Floriane H&#233;lias" TargetMode="External"/><Relationship Id="rId162" Type="http://schemas.openxmlformats.org/officeDocument/2006/relationships/hyperlink" Target="https://shs.hal.science/halshs-04928226v1" TargetMode="External"/><Relationship Id="rId163" Type="http://schemas.openxmlformats.org/officeDocument/2006/relationships/hyperlink" Target="https://hal.science/search/index/?q=*&amp;authFullName_s=Marie-Christine Bailly-Ma&#238;tre" TargetMode="External"/><Relationship Id="rId164" Type="http://schemas.openxmlformats.org/officeDocument/2006/relationships/hyperlink" Target="https://hal.science/search/index/?q=*&amp;authFullName_s=Maxime L'H&#233;ritier" TargetMode="External"/><Relationship Id="rId165" Type="http://schemas.openxmlformats.org/officeDocument/2006/relationships/hyperlink" Target="https://hal.science/search/index/?q=*&amp;authFullName_s=Olivier Thuaudet" TargetMode="External"/><Relationship Id="rId166" Type="http://schemas.openxmlformats.org/officeDocument/2006/relationships/hyperlink" Target="https://shs.hal.science/halshs-04928213v1" TargetMode="External"/><Relationship Id="rId167" Type="http://schemas.openxmlformats.org/officeDocument/2006/relationships/hyperlink" Target="https://hal.science/search/index/?q=*&amp;authFullName_s=Guy Andr&#233;" TargetMode="External"/><Relationship Id="rId168" Type="http://schemas.openxmlformats.org/officeDocument/2006/relationships/hyperlink" Target="https://hal.science/search/index/?q=*&amp;authFullName_s=Estelle Herrscher" TargetMode="External"/><Relationship Id="rId169" Type="http://schemas.openxmlformats.org/officeDocument/2006/relationships/hyperlink" Target="https://hal.science/search/index/?q=*&amp;authFullName_s=Patrick Hervieu" TargetMode="External"/><Relationship Id="rId170" Type="http://schemas.openxmlformats.org/officeDocument/2006/relationships/hyperlink" Target="https://hal.univ-lyon2.fr/hal-02093841v1" TargetMode="External"/><Relationship Id="rId171" Type="http://schemas.openxmlformats.org/officeDocument/2006/relationships/hyperlink" Target="https://shs.hal.science/halshs-04906307v1" TargetMode="External"/><Relationship Id="rId172" Type="http://schemas.openxmlformats.org/officeDocument/2006/relationships/hyperlink" Target="https://hal.science/search/index/?q=*&amp;authFullName_s=Saba Far&#232;s" TargetMode="External"/><Relationship Id="rId173" Type="http://schemas.openxmlformats.org/officeDocument/2006/relationships/hyperlink" Target="https://hal.science/search/index/?q=*&amp;authFullName_s=Aur&#233;lie Devillechaise" TargetMode="External"/><Relationship Id="rId174" Type="http://schemas.openxmlformats.org/officeDocument/2006/relationships/hyperlink" Target="https://hal.science/search/index/?q=*&amp;authFullName_s=Marcel Jeannet" TargetMode="External"/><Relationship Id="rId175" Type="http://schemas.openxmlformats.org/officeDocument/2006/relationships/hyperlink" Target="https://inrap.hal.science/hal-05151487v1" TargetMode="External"/><Relationship Id="rId176" Type="http://schemas.openxmlformats.org/officeDocument/2006/relationships/hyperlink" Target="https://hal.science/hal-04372208v1" TargetMode="External"/><Relationship Id="rId177" Type="http://schemas.openxmlformats.org/officeDocument/2006/relationships/hyperlink" Target="https://hal.science/search/index/?q=*&amp;authFullName_s=Catherine Lavier" TargetMode="External"/><Relationship Id="rId178" Type="http://schemas.openxmlformats.org/officeDocument/2006/relationships/hyperlink" Target="https://hal.science/search/index/?q=*&amp;authFullName_s=Olivier Lempereur" TargetMode="External"/><Relationship Id="rId179" Type="http://schemas.openxmlformats.org/officeDocument/2006/relationships/hyperlink" Target="https://books.openedition.org/alpara/6565" TargetMode="External"/><Relationship Id="rId180" Type="http://schemas.openxmlformats.org/officeDocument/2006/relationships/hyperlink" Target="https://dx.doi.org/10.4000/books.alpara.6698" TargetMode="External"/><Relationship Id="rId181" Type="http://schemas.openxmlformats.org/officeDocument/2006/relationships/hyperlink" Target="https://shs.hal.science/halshs-03095614v1" TargetMode="External"/><Relationship Id="rId182" Type="http://schemas.openxmlformats.org/officeDocument/2006/relationships/hyperlink" Target="https://hal.science/search/index/?q=*&amp;authFullName_s=C&#233;cile Batigne" TargetMode="External"/><Relationship Id="rId183" Type="http://schemas.openxmlformats.org/officeDocument/2006/relationships/hyperlink" Target="https://shs.hal.science/halshs-03095403v1" TargetMode="External"/><Relationship Id="rId184" Type="http://schemas.openxmlformats.org/officeDocument/2006/relationships/hyperlink" Target="https://hal.science/search/index/?q=*&amp;authFullName_s=C&#233;line Brun" TargetMode="External"/><Relationship Id="rId185" Type="http://schemas.openxmlformats.org/officeDocument/2006/relationships/hyperlink" Target="https://hal.science/hal-04808630v1" TargetMode="External"/><Relationship Id="rId186" Type="http://schemas.openxmlformats.org/officeDocument/2006/relationships/hyperlink" Target="https://hal.science/search/index/?q=*&amp;authFullName_s=Sylvie Barrier" TargetMode="External"/><Relationship Id="rId187" Type="http://schemas.openxmlformats.org/officeDocument/2006/relationships/hyperlink" Target="https://hal.science/search/index/?q=*&amp;authFullName_s=Willy Tegel" TargetMode="External"/><Relationship Id="rId188" Type="http://schemas.openxmlformats.org/officeDocument/2006/relationships/hyperlink" Target="https://hal.science/hal-02547036v1" TargetMode="External"/><Relationship Id="rId189" Type="http://schemas.openxmlformats.org/officeDocument/2006/relationships/hyperlink" Target="https://hal.science/search/index/?q=*&amp;authFullName_s=Alain Argant" TargetMode="External"/><Relationship Id="rId190" Type="http://schemas.openxmlformats.org/officeDocument/2006/relationships/hyperlink" Target="https://hal.science/search/index/?q=*&amp;authFullName_s=Lionel Barriquand" TargetMode="External"/><Relationship Id="rId191" Type="http://schemas.openxmlformats.org/officeDocument/2006/relationships/hyperlink" Target="https://hal.science/search/index/?q=*&amp;authFullName_s=Jacqueline Argant" TargetMode="External"/><Relationship Id="rId192" Type="http://schemas.openxmlformats.org/officeDocument/2006/relationships/hyperlink" Target="https://shs.hal.science/halshs-01970553v1" TargetMode="External"/><Relationship Id="rId193" Type="http://schemas.openxmlformats.org/officeDocument/2006/relationships/hyperlink" Target="https://hal.science/search/index/?q=*&amp;authFullName_s=Capucine Sartre" TargetMode="External"/><Relationship Id="rId194" Type="http://schemas.openxmlformats.org/officeDocument/2006/relationships/hyperlink" Target="https://hal.science/hal-02264826v1" TargetMode="External"/><Relationship Id="rId195" Type="http://schemas.openxmlformats.org/officeDocument/2006/relationships/hyperlink" Target="https://hal.univ-lyon2.fr/hal-02094420v1" TargetMode="External"/><Relationship Id="rId196" Type="http://schemas.openxmlformats.org/officeDocument/2006/relationships/hyperlink" Target="https://www.revue-archeologique-picardie.fr/revue-archeologique-de-picardie-numeros-speciaux/155-numero-30-2016.html" TargetMode="External"/><Relationship Id="rId197" Type="http://schemas.openxmlformats.org/officeDocument/2006/relationships/hyperlink" Target="https://hal.univ-lyon2.fr/hal-02095415v1" TargetMode="External"/><Relationship Id="rId198" Type="http://schemas.openxmlformats.org/officeDocument/2006/relationships/hyperlink" Target="https://hal.science/search/index/?q=*&amp;authFullName_s=Katinka Zipper" TargetMode="External"/><Relationship Id="rId199" Type="http://schemas.openxmlformats.org/officeDocument/2006/relationships/hyperlink" Target="https://hal.science/search/index/?q=*&amp;authFullName_s=Carole Blomjous" TargetMode="External"/><Relationship Id="rId200" Type="http://schemas.openxmlformats.org/officeDocument/2006/relationships/hyperlink" Target="https://hal.science/search/index/?q=*&amp;authFullName_s=Beno&#238;t Montandon" TargetMode="External"/><Relationship Id="rId201" Type="http://schemas.openxmlformats.org/officeDocument/2006/relationships/hyperlink" Target="http://ausoniuseditions.u-bordeaux-montaigne.fr/" TargetMode="External"/><Relationship Id="rId202" Type="http://schemas.openxmlformats.org/officeDocument/2006/relationships/hyperlink" Target="https://hal.univ-lyon2.fr/hal-02095384v1" TargetMode="External"/><Relationship Id="rId203" Type="http://schemas.openxmlformats.org/officeDocument/2006/relationships/hyperlink" Target="https://hal.science/search/index/?q=*&amp;authFullName_s=Fabien Delrieu" TargetMode="External"/><Relationship Id="rId204" Type="http://schemas.openxmlformats.org/officeDocument/2006/relationships/hyperlink" Target="https://hal.science/search/index/?q=*&amp;authFullName_s=Pierre Dutreuil" TargetMode="External"/><Relationship Id="rId205" Type="http://schemas.openxmlformats.org/officeDocument/2006/relationships/hyperlink" Target="https://hal.univ-lyon2.fr/hal-02042318v1" TargetMode="External"/><Relationship Id="rId206" Type="http://schemas.openxmlformats.org/officeDocument/2006/relationships/hyperlink" Target="https://hal.univ-lyon2.fr/hal-02094448v1" TargetMode="External"/><Relationship Id="rId207" Type="http://schemas.openxmlformats.org/officeDocument/2006/relationships/hyperlink" Target="https://hal.science/hal-02290231v1" TargetMode="External"/><Relationship Id="rId208" Type="http://schemas.openxmlformats.org/officeDocument/2006/relationships/hyperlink" Target="https://hal.science/search/index/?q=*&amp;authFullName_s=Catherine Latour-Argant" TargetMode="External"/><Relationship Id="rId209" Type="http://schemas.openxmlformats.org/officeDocument/2006/relationships/hyperlink" Target="https://shs.hal.science/halshs-03976850v1" TargetMode="External"/><Relationship Id="rId210" Type="http://schemas.openxmlformats.org/officeDocument/2006/relationships/hyperlink" Target="https://dx.doi.org/10.4000/books.artehis.18131" TargetMode="External"/><Relationship Id="rId211" Type="http://schemas.openxmlformats.org/officeDocument/2006/relationships/hyperlink" Target="https://shs.hal.science/halshs-00082243v1" TargetMode="External"/><Relationship Id="rId212" Type="http://schemas.openxmlformats.org/officeDocument/2006/relationships/hyperlink" Target="https://hal.science/search/index/?q=*&amp;authFullName_s=Daniel Barth&#233;l&#233;my" TargetMode="External"/><Relationship Id="rId213" Type="http://schemas.openxmlformats.org/officeDocument/2006/relationships/hyperlink" Target="https://hal.science/hal-05215925v1" TargetMode="External"/><Relationship Id="rId214" Type="http://schemas.openxmlformats.org/officeDocument/2006/relationships/hyperlink" Target="https://hal.science/search/index/?q=*&amp;authFullName_s=Gwena&#235;lle Grange" TargetMode="External"/><Relationship Id="rId215" Type="http://schemas.openxmlformats.org/officeDocument/2006/relationships/hyperlink" Target="https://hal.science/search/index/?q=*&amp;authFullName_s=Antony Carbone" TargetMode="External"/><Relationship Id="rId216" Type="http://schemas.openxmlformats.org/officeDocument/2006/relationships/hyperlink" Target="https://hal.science/search/index/?q=*&amp;authFullName_s=Julien Couchet" TargetMode="External"/><Relationship Id="rId217" Type="http://schemas.openxmlformats.org/officeDocument/2006/relationships/hyperlink" Target="https://hal.science/search/index/?q=*&amp;authFullName_s=Alexia Desbos" TargetMode="External"/><Relationship Id="rId218" Type="http://schemas.openxmlformats.org/officeDocument/2006/relationships/hyperlink" Target="https://hal.science/hal-05209899v1" TargetMode="External"/><Relationship Id="rId219" Type="http://schemas.openxmlformats.org/officeDocument/2006/relationships/hyperlink" Target="https://hal.science/search/index/?q=*&amp;authFullName_s=Sandra Dal Col" TargetMode="External"/><Relationship Id="rId220" Type="http://schemas.openxmlformats.org/officeDocument/2006/relationships/hyperlink" Target="https://hal.science/hal-04185882v1" TargetMode="External"/><Relationship Id="rId221" Type="http://schemas.openxmlformats.org/officeDocument/2006/relationships/hyperlink" Target="https://hal.science/search/index/?q=*&amp;authFullName_s=Fabrice Laurent" TargetMode="External"/><Relationship Id="rId222" Type="http://schemas.openxmlformats.org/officeDocument/2006/relationships/hyperlink" Target="https://hal.science/search/index/?q=*&amp;authFullName_s=Noisette Bec-Drelon" TargetMode="External"/><Relationship Id="rId223" Type="http://schemas.openxmlformats.org/officeDocument/2006/relationships/hyperlink" Target="https://hal.science/search/index/?q=*&amp;authFullName_s=Isabelle Bouchez" TargetMode="External"/><Relationship Id="rId224" Type="http://schemas.openxmlformats.org/officeDocument/2006/relationships/hyperlink" Target="https://hal.science/hal-04192688v1" TargetMode="External"/><Relationship Id="rId225" Type="http://schemas.openxmlformats.org/officeDocument/2006/relationships/hyperlink" Target="https://hal.science/search/index/?q=*&amp;authFullName_s=Brunilda Bregu" TargetMode="External"/><Relationship Id="rId226" Type="http://schemas.openxmlformats.org/officeDocument/2006/relationships/hyperlink" Target="https://hal.science/search/index/?q=*&amp;authFullName_s=Laurent Fiocchi" TargetMode="External"/><Relationship Id="rId227" Type="http://schemas.openxmlformats.org/officeDocument/2006/relationships/hyperlink" Target="https://hal.science/search/index/?q=*&amp;authFullName_s=Sabrina Marchand" TargetMode="External"/><Relationship Id="rId228" Type="http://schemas.openxmlformats.org/officeDocument/2006/relationships/hyperlink" Target="https://hal.science/search/index/?q=*&amp;authFullName_s=Amandine Charles" TargetMode="External"/><Relationship Id="rId229" Type="http://schemas.openxmlformats.org/officeDocument/2006/relationships/hyperlink" Target="https://hal.science/search/index/?q=*&amp;authFullName_s=Am&#233;lie-Aude Berthon" TargetMode="External"/><Relationship Id="rId230" Type="http://schemas.openxmlformats.org/officeDocument/2006/relationships/hyperlink" Target="https://hal.science/hal-04185825v1" TargetMode="External"/><Relationship Id="rId231" Type="http://schemas.openxmlformats.org/officeDocument/2006/relationships/hyperlink" Target="https://hal.science/hal-04197777v1" TargetMode="External"/><Relationship Id="rId232" Type="http://schemas.openxmlformats.org/officeDocument/2006/relationships/hyperlink" Target="https://hal.science/search/index/?q=*&amp;authFullName_s=Valentina Bellavia" TargetMode="External"/><Relationship Id="rId233" Type="http://schemas.openxmlformats.org/officeDocument/2006/relationships/hyperlink" Target="https://hal.science/hal-04184406v1" TargetMode="External"/><Relationship Id="rId234" Type="http://schemas.openxmlformats.org/officeDocument/2006/relationships/hyperlink" Target="https://hal.science/search/index/?q=*&amp;authFullName_s=Cyril Driard" TargetMode="External"/><Relationship Id="rId235" Type="http://schemas.openxmlformats.org/officeDocument/2006/relationships/hyperlink" Target="https://hal.science/search/index/?q=*&amp;authFullName_s=J&#233;r&#244;me Brenot" TargetMode="External"/><Relationship Id="rId236" Type="http://schemas.openxmlformats.org/officeDocument/2006/relationships/hyperlink" Target="https://hal.science/search/index/?q=*&amp;authFullName_s=Delphine Champeaux" TargetMode="External"/><Relationship Id="rId237" Type="http://schemas.openxmlformats.org/officeDocument/2006/relationships/hyperlink" Target="https://hal.science/search/index/?q=*&amp;authFullName_s=St&#233;phane Guyot" TargetMode="External"/><Relationship Id="rId238" Type="http://schemas.openxmlformats.org/officeDocument/2006/relationships/hyperlink" Target="https://hal.science/hal-05204159v1" TargetMode="External"/><Relationship Id="rId239" Type="http://schemas.openxmlformats.org/officeDocument/2006/relationships/hyperlink" Target="https://hal.science/hal-05192830v1" TargetMode="External"/><Relationship Id="rId240" Type="http://schemas.openxmlformats.org/officeDocument/2006/relationships/hyperlink" Target="https://hal.science/search/index/?q=*&amp;authFullName_s=Erica Gauge" TargetMode="External"/><Relationship Id="rId241" Type="http://schemas.openxmlformats.org/officeDocument/2006/relationships/hyperlink" Target="https://hal.science/search/index/?q=*&amp;authFullName_s=Ang&#233;lique Marty" TargetMode="External"/><Relationship Id="rId242" Type="http://schemas.openxmlformats.org/officeDocument/2006/relationships/hyperlink" Target="https://hal.science/hal-05192438v1" TargetMode="External"/><Relationship Id="rId243" Type="http://schemas.openxmlformats.org/officeDocument/2006/relationships/hyperlink" Target="https://hal.science/search/index/?q=*&amp;authFullName_s=Morgane Moisson" TargetMode="External"/><Relationship Id="rId244" Type="http://schemas.openxmlformats.org/officeDocument/2006/relationships/hyperlink" Target="https://hal.science/hal-05530205v1" TargetMode="External"/><Relationship Id="rId245" Type="http://schemas.openxmlformats.org/officeDocument/2006/relationships/hyperlink" Target="https://hal.science/search/index/?q=*&amp;authFullName_s=Ga&#235;l Barricand" TargetMode="External"/><Relationship Id="rId246" Type="http://schemas.openxmlformats.org/officeDocument/2006/relationships/hyperlink" Target="https://hal.science/search/index/?q=*&amp;authFullName_s=Alexis Corrochano" TargetMode="External"/><Relationship Id="rId247" Type="http://schemas.openxmlformats.org/officeDocument/2006/relationships/hyperlink" Target="https://hal.science/hal-05512830v1" TargetMode="External"/><Relationship Id="rId248" Type="http://schemas.openxmlformats.org/officeDocument/2006/relationships/hyperlink" Target="https://hal.science/search/index/?q=*&amp;authFullName_s=Sylvain Foisset" TargetMode="External"/><Relationship Id="rId249" Type="http://schemas.openxmlformats.org/officeDocument/2006/relationships/hyperlink" Target="https://hal.science/search/index/?q=*&amp;authFullName_s=Sabrina Honor&#233;" TargetMode="External"/><Relationship Id="rId250" Type="http://schemas.openxmlformats.org/officeDocument/2006/relationships/hyperlink" Target="https://hal.science/hal-05530203v1" TargetMode="External"/><Relationship Id="rId251" Type="http://schemas.openxmlformats.org/officeDocument/2006/relationships/hyperlink" Target="https://hal.science/search/index/?q=*&amp;authFullName_s=Yannick Prouin" TargetMode="External"/><Relationship Id="rId252" Type="http://schemas.openxmlformats.org/officeDocument/2006/relationships/hyperlink" Target="https://hal.science/hal-05529699v1" TargetMode="External"/><Relationship Id="rId253" Type="http://schemas.openxmlformats.org/officeDocument/2006/relationships/hyperlink" Target="https://hal.science/search/index/?q=*&amp;authFullName_s=Pierre-Alain Donz&#233;" TargetMode="External"/><Relationship Id="rId254" Type="http://schemas.openxmlformats.org/officeDocument/2006/relationships/hyperlink" Target="https://hal.science/hal-05152724v1" TargetMode="External"/><Relationship Id="rId255" Type="http://schemas.openxmlformats.org/officeDocument/2006/relationships/hyperlink" Target="https://hal.science/hal-05529925v1" TargetMode="External"/><Relationship Id="rId256" Type="http://schemas.openxmlformats.org/officeDocument/2006/relationships/hyperlink" Target="https://hal.science/search/index/?q=*&amp;authFullName_s=Olivier Mignot" TargetMode="External"/><Relationship Id="rId257" Type="http://schemas.openxmlformats.org/officeDocument/2006/relationships/hyperlink" Target="https://hal.science/hal-05530210v1" TargetMode="External"/><Relationship Id="rId258" Type="http://schemas.openxmlformats.org/officeDocument/2006/relationships/hyperlink" Target="https://hal.science/hal-05530206v1" TargetMode="External"/><Relationship Id="rId259" Type="http://schemas.openxmlformats.org/officeDocument/2006/relationships/hyperlink" Target="https://hal.science/hal-05512829v1" TargetMode="External"/><Relationship Id="rId260" Type="http://schemas.openxmlformats.org/officeDocument/2006/relationships/hyperlink" Target="https://hal.science/search/index/?q=*&amp;authFullName_s=Florian Bonvalot" TargetMode="External"/><Relationship Id="rId261" Type="http://schemas.openxmlformats.org/officeDocument/2006/relationships/hyperlink" Target="https://hal.univ-lyon2.fr/hal-02096842v1" TargetMode="External"/><Relationship Id="rId262" Type="http://schemas.openxmlformats.org/officeDocument/2006/relationships/hyperlink" Target="https://hal.univ-lyon2.fr/hal-02096854v1" TargetMode="External"/><Relationship Id="rId263" Type="http://schemas.openxmlformats.org/officeDocument/2006/relationships/hyperlink" Target="https://hal.science/hal-02085702v1" TargetMode="External"/><Relationship Id="rId264" Type="http://schemas.openxmlformats.org/officeDocument/2006/relationships/hyperlink" Target="https://hal.univ-lyon2.fr/hal-02096870v1" TargetMode="External"/><Relationship Id="rId265" Type="http://schemas.openxmlformats.org/officeDocument/2006/relationships/hyperlink" Target="https://hal.univ-lyon2.fr/hal-02100772v1" TargetMode="External"/><Relationship Id="rId266" Type="http://schemas.openxmlformats.org/officeDocument/2006/relationships/hyperlink" Target="https://hal.science/search/index/?q=*&amp;authFullName_s=Herv&#233; Delhoofs" TargetMode="External"/><Relationship Id="rId267" Type="http://schemas.openxmlformats.org/officeDocument/2006/relationships/hyperlink" Target="https://hal.science/search/index/?q=*&amp;authFullName_s=Jean-Baptiste Sinquin" TargetMode="External"/><Relationship Id="rId268" Type="http://schemas.openxmlformats.org/officeDocument/2006/relationships/hyperlink" Target="https://hal.univ-lyon2.fr/hal-02096861v1" TargetMode="External"/><Relationship Id="rId269" Type="http://schemas.openxmlformats.org/officeDocument/2006/relationships/hyperlink" Target="https://hal.science/search/index/?q=*&amp;authFullName_s=&#201;lyse Bertuel-Renan" TargetMode="External"/><Relationship Id="rId270" Type="http://schemas.openxmlformats.org/officeDocument/2006/relationships/hyperlink" Target="https://hal.science/hal-04802688v1" TargetMode="External"/><Relationship Id="rId271" Type="http://schemas.openxmlformats.org/officeDocument/2006/relationships/hyperlink" Target="https://hal.science/search/index/?q=*&amp;authFullName_s=Cl&#233;ment Herv&#233;" TargetMode="External"/><Relationship Id="rId272" Type="http://schemas.openxmlformats.org/officeDocument/2006/relationships/hyperlink" Target="https://hal.science/search/index/?q=*&amp;authFullName_s=Agata Poirot" TargetMode="External"/><Relationship Id="rId273" Type="http://schemas.openxmlformats.org/officeDocument/2006/relationships/hyperlink" Target="https://hal.univ-lyon2.fr/hal-02096874v1" TargetMode="External"/><Relationship Id="rId274" Type="http://schemas.openxmlformats.org/officeDocument/2006/relationships/hyperlink" Target="https://hal.science/hal-04802068v1" TargetMode="External"/><Relationship Id="rId275" Type="http://schemas.openxmlformats.org/officeDocument/2006/relationships/hyperlink" Target="https://hal.science/search/index/?q=*&amp;authFullName_s=Vincent Rault" TargetMode="External"/><Relationship Id="rId276" Type="http://schemas.openxmlformats.org/officeDocument/2006/relationships/hyperlink" Target="https://hal.science/hal-04823238v1" TargetMode="External"/><Relationship Id="rId277" Type="http://schemas.openxmlformats.org/officeDocument/2006/relationships/hyperlink" Target="https://hal.science/search/index/?q=*&amp;authFullName_s=Emmanuelle Boissard" TargetMode="External"/><Relationship Id="rId278" Type="http://schemas.openxmlformats.org/officeDocument/2006/relationships/hyperlink" Target="https://hal.science/search/index/?q=*&amp;authFullName_s=Benjamin Clement" TargetMode="External"/><Relationship Id="rId279" Type="http://schemas.openxmlformats.org/officeDocument/2006/relationships/hyperlink" Target="https://hal.science/hal-04823543v1" TargetMode="External"/><Relationship Id="rId280" Type="http://schemas.openxmlformats.org/officeDocument/2006/relationships/hyperlink" Target="https://hal.science/search/index/?q=*&amp;authFullName_s=Jehanne Affolter" TargetMode="External"/><Relationship Id="rId281" Type="http://schemas.openxmlformats.org/officeDocument/2006/relationships/hyperlink" Target="https://normandie-univ.hal.science/hal-03239878v1" TargetMode="External"/><Relationship Id="rId282" Type="http://schemas.openxmlformats.org/officeDocument/2006/relationships/hyperlink" Target="https://hal.science/search/index/?q=*&amp;authFullName_s=Micha&#235;l Brunet" TargetMode="External"/><Relationship Id="rId283" Type="http://schemas.openxmlformats.org/officeDocument/2006/relationships/hyperlink" Target="https://hal.science/hal-04802687v1" TargetMode="External"/><Relationship Id="rId284" Type="http://schemas.openxmlformats.org/officeDocument/2006/relationships/hyperlink" Target="https://hal.science/search/index/?q=*&amp;authFullName_s=Fabrice Charlier" TargetMode="External"/><Relationship Id="rId285" Type="http://schemas.openxmlformats.org/officeDocument/2006/relationships/hyperlink" Target="https://hal.science/search/index/?q=*&amp;authFullName_s=Florent Delencre" TargetMode="External"/><Relationship Id="rId286" Type="http://schemas.openxmlformats.org/officeDocument/2006/relationships/hyperlink" Target="https://hal.science/hal-04784200v1" TargetMode="External"/><Relationship Id="rId287" Type="http://schemas.openxmlformats.org/officeDocument/2006/relationships/hyperlink" Target="https://hal.science/search/index/?q=*&amp;authFullName_s=Josselin Derbier" TargetMode="External"/><Relationship Id="rId288" Type="http://schemas.openxmlformats.org/officeDocument/2006/relationships/hyperlink" Target="https://hal.science/hal-04803256v1" TargetMode="External"/><Relationship Id="rId289" Type="http://schemas.openxmlformats.org/officeDocument/2006/relationships/hyperlink" Target="https://hal.science/search/index/?q=*&amp;authFullName_s=Bastien Julita" TargetMode="External"/><Relationship Id="rId290" Type="http://schemas.openxmlformats.org/officeDocument/2006/relationships/hyperlink" Target="https://hal.science/search/index/?q=*&amp;authFullName_s=Aur&#233;lie L&#252;thi" TargetMode="External"/><Relationship Id="rId291" Type="http://schemas.openxmlformats.org/officeDocument/2006/relationships/hyperlink" Target="https://hal.science/hal-04784197v1" TargetMode="External"/><Relationship Id="rId292" Type="http://schemas.openxmlformats.org/officeDocument/2006/relationships/hyperlink" Target="https://hal.science/hal-04822571v1" TargetMode="External"/><Relationship Id="rId293" Type="http://schemas.openxmlformats.org/officeDocument/2006/relationships/hyperlink" Target="https://hal.science/search/index/?q=*&amp;authFullName_s=Emilie Dubreucq" TargetMode="External"/><Relationship Id="rId294" Type="http://schemas.openxmlformats.org/officeDocument/2006/relationships/hyperlink" Target="https://hal.science/hal-04836255v1" TargetMode="External"/><Relationship Id="rId295" Type="http://schemas.openxmlformats.org/officeDocument/2006/relationships/hyperlink" Target="https://hal.science/search/index/?q=*&amp;authFullName_s=Fran&#231;ois Prioux" TargetMode="External"/><Relationship Id="rId296" Type="http://schemas.openxmlformats.org/officeDocument/2006/relationships/hyperlink" Target="https://hal.science/search/index/?q=*&amp;authFullName_s=Aline Collombier-Gougouzian" TargetMode="External"/><Relationship Id="rId297" Type="http://schemas.openxmlformats.org/officeDocument/2006/relationships/hyperlink" Target="https://hal.science/hal-04802246v1" TargetMode="External"/><Relationship Id="rId298" Type="http://schemas.openxmlformats.org/officeDocument/2006/relationships/hyperlink" Target="https://hal.science/search/index/?q=*&amp;authFullName_s=J&#233;r&#244;me Grasso" TargetMode="External"/><Relationship Id="rId299" Type="http://schemas.openxmlformats.org/officeDocument/2006/relationships/hyperlink" Target="https://hal.science/search/index/?q=*&amp;authFullName_s=M&#233;lissa L&#233;gier" TargetMode="External"/><Relationship Id="rId300" Type="http://schemas.openxmlformats.org/officeDocument/2006/relationships/hyperlink" Target="https://hal.science/search/index/?q=*&amp;authFullName_s=Julien Bohny" TargetMode="External"/><Relationship Id="rId301" Type="http://schemas.openxmlformats.org/officeDocument/2006/relationships/hyperlink" Target="https://hal.science/hal-04803067v1" TargetMode="External"/><Relationship Id="rId302" Type="http://schemas.openxmlformats.org/officeDocument/2006/relationships/hyperlink" Target="https://hal.science/search/index/?q=*&amp;authFullName_s=David Jouneau" TargetMode="External"/><Relationship Id="rId303" Type="http://schemas.openxmlformats.org/officeDocument/2006/relationships/hyperlink" Target="https://hal.science/search/index/?q=*&amp;authFullName_s=Guilhem Turgis" TargetMode="External"/><Relationship Id="rId304" Type="http://schemas.openxmlformats.org/officeDocument/2006/relationships/hyperlink" Target="https://hal.science/hal-04791008v1" TargetMode="External"/><Relationship Id="rId305" Type="http://schemas.openxmlformats.org/officeDocument/2006/relationships/hyperlink" Target="https://hal.science/search/index/?q=*&amp;authFullName_s=Julien Bruy&#232;re" TargetMode="External"/><Relationship Id="rId306" Type="http://schemas.openxmlformats.org/officeDocument/2006/relationships/hyperlink" Target="https://hal.science/hal-04845021v1" TargetMode="External"/><Relationship Id="rId307" Type="http://schemas.openxmlformats.org/officeDocument/2006/relationships/hyperlink" Target="https://hal.science/hal-04802067v1" TargetMode="External"/><Relationship Id="rId308" Type="http://schemas.openxmlformats.org/officeDocument/2006/relationships/hyperlink" Target="https://hal.science/hal-04845139v1" TargetMode="External"/><Relationship Id="rId309" Type="http://schemas.openxmlformats.org/officeDocument/2006/relationships/hyperlink" Target="https://hal.science/hal-04823189v1" TargetMode="External"/><Relationship Id="rId310" Type="http://schemas.openxmlformats.org/officeDocument/2006/relationships/hyperlink" Target="https://hal.science/search/index/?q=*&amp;authFullName_s=S&#233;verine Mayoud" TargetMode="External"/><Relationship Id="rId311" Type="http://schemas.openxmlformats.org/officeDocument/2006/relationships/hyperlink" Target="https://hal.science/hal-04845138v1" TargetMode="External"/><Relationship Id="rId312" Type="http://schemas.openxmlformats.org/officeDocument/2006/relationships/hyperlink" Target="https://hal.science/hal-04836261v1" TargetMode="External"/><Relationship Id="rId313" Type="http://schemas.openxmlformats.org/officeDocument/2006/relationships/hyperlink" Target="https://hal.science/search/index/?q=*&amp;authFullName_s=Amaury Collet" TargetMode="External"/><Relationship Id="rId314" Type="http://schemas.openxmlformats.org/officeDocument/2006/relationships/hyperlink" Target="https://hal.science/hal-04823237v1" TargetMode="External"/><Relationship Id="rId315" Type="http://schemas.openxmlformats.org/officeDocument/2006/relationships/hyperlink" Target="https://hal.science/hal-04845135v1" TargetMode="External"/><Relationship Id="rId316" Type="http://schemas.openxmlformats.org/officeDocument/2006/relationships/hyperlink" Target="https://hal.science/hal-04801663v1" TargetMode="External"/><Relationship Id="rId317" Type="http://schemas.openxmlformats.org/officeDocument/2006/relationships/hyperlink" Target="https://hal.science/search/index/?q=*&amp;authFullName_s=Fran&#231;ois Eschbach" TargetMode="External"/><Relationship Id="rId318" Type="http://schemas.openxmlformats.org/officeDocument/2006/relationships/hyperlink" Target="https://hal.science/search/index/?q=*&amp;authFullName_s=Natacha Cr&#233;peau" TargetMode="External"/><Relationship Id="rId319" Type="http://schemas.openxmlformats.org/officeDocument/2006/relationships/hyperlink" Target="https://hal.science/hal-04823546v1" TargetMode="External"/><Relationship Id="rId320" Type="http://schemas.openxmlformats.org/officeDocument/2006/relationships/hyperlink" Target="https://hal.science/hal-04793560v1" TargetMode="External"/><Relationship Id="rId321" Type="http://schemas.openxmlformats.org/officeDocument/2006/relationships/hyperlink" Target="https://hal.science/search/index/?q=*&amp;authFullName_s=Yannick Dellea" TargetMode="External"/><Relationship Id="rId322" Type="http://schemas.openxmlformats.org/officeDocument/2006/relationships/hyperlink" Target="https://hal.science/search/index/?q=*&amp;authFullName_s=Florian Bonhomme" TargetMode="External"/><Relationship Id="rId323" Type="http://schemas.openxmlformats.org/officeDocument/2006/relationships/hyperlink" Target="https://hal.science/hal-04822569v1" TargetMode="External"/><Relationship Id="rId324" Type="http://schemas.openxmlformats.org/officeDocument/2006/relationships/hyperlink" Target="https://hal.science/hal-04803265v1" TargetMode="External"/><Relationship Id="rId325" Type="http://schemas.openxmlformats.org/officeDocument/2006/relationships/hyperlink" Target="https://hal.science/hal-04784202v1" TargetMode="External"/><Relationship Id="rId326" Type="http://schemas.openxmlformats.org/officeDocument/2006/relationships/hyperlink" Target="https://hal.science/search/index/?q=*&amp;authFullName_s=Catherine Latour" TargetMode="External"/><Relationship Id="rId327" Type="http://schemas.openxmlformats.org/officeDocument/2006/relationships/hyperlink" Target="https://hal.science/hal-04845136v1" TargetMode="External"/><Relationship Id="rId328" Type="http://schemas.openxmlformats.org/officeDocument/2006/relationships/hyperlink" Target="https://hal.science/hal-04803264v1" TargetMode="External"/><Relationship Id="rId329" Type="http://schemas.openxmlformats.org/officeDocument/2006/relationships/hyperlink" Target="https://hal.science/search/index/?q=*&amp;authFullName_s=Sandrine Oesterl&#233;" TargetMode="External"/><Relationship Id="rId330" Type="http://schemas.openxmlformats.org/officeDocument/2006/relationships/hyperlink" Target="https://hal.science/hal-04784199v1" TargetMode="External"/><Relationship Id="rId331" Type="http://schemas.openxmlformats.org/officeDocument/2006/relationships/hyperlink" Target="https://hal.science/search/index/?q=*&amp;authFullName_s=Guillaume Aubazac" TargetMode="External"/><Relationship Id="rId332" Type="http://schemas.openxmlformats.org/officeDocument/2006/relationships/hyperlink" Target="https://hal.science/search/index/?q=*&amp;authFullName_s=Christelle Belingard" TargetMode="External"/><Relationship Id="rId333" Type="http://schemas.openxmlformats.org/officeDocument/2006/relationships/hyperlink" Target="https://hal.science/hal-04836257v1" TargetMode="External"/><Relationship Id="rId334" Type="http://schemas.openxmlformats.org/officeDocument/2006/relationships/hyperlink" Target="https://hal.science/hal-04793559v1" TargetMode="External"/><Relationship Id="rId335" Type="http://schemas.openxmlformats.org/officeDocument/2006/relationships/hyperlink" Target="https://hal.science/hal-04823241v1" TargetMode="External"/><Relationship Id="rId336" Type="http://schemas.openxmlformats.org/officeDocument/2006/relationships/hyperlink" Target="https://hal.science/search/index/?q=*&amp;authFullName_s=Aur&#233;lie Crowch" TargetMode="External"/><Relationship Id="rId337" Type="http://schemas.openxmlformats.org/officeDocument/2006/relationships/hyperlink" Target="https://hal.science/hal-04822570v1" TargetMode="External"/><Relationship Id="rId338" Type="http://schemas.openxmlformats.org/officeDocument/2006/relationships/hyperlink" Target="https://hal.science/search/index/?q=*&amp;authFullName_s=S&#233;bastien Freudiger" TargetMode="External"/><Relationship Id="rId339" Type="http://schemas.openxmlformats.org/officeDocument/2006/relationships/hyperlink" Target="https://hal.science/hal-04845018v1" TargetMode="External"/><Relationship Id="rId340" Type="http://schemas.openxmlformats.org/officeDocument/2006/relationships/hyperlink" Target="https://hal.science/search/index/?q=*&amp;authFullName_s=Sylvain Aumard" TargetMode="External"/><Relationship Id="rId341" Type="http://schemas.openxmlformats.org/officeDocument/2006/relationships/hyperlink" Target="https://hal.science/search/index/?q=*&amp;authFullName_s=Fabrice Bessiere" TargetMode="External"/><Relationship Id="rId342" Type="http://schemas.openxmlformats.org/officeDocument/2006/relationships/hyperlink" Target="https://hal.science/hal-04836259v1" TargetMode="External"/><Relationship Id="rId343" Type="http://schemas.openxmlformats.org/officeDocument/2006/relationships/hyperlink" Target="https://hal.science/search/index/?q=*&amp;authFullName_s=Linda Herveux" TargetMode="External"/><Relationship Id="rId344" Type="http://schemas.openxmlformats.org/officeDocument/2006/relationships/hyperlink" Target="https://hal.science/hal-04801737v1" TargetMode="External"/><Relationship Id="rId345" Type="http://schemas.openxmlformats.org/officeDocument/2006/relationships/hyperlink" Target="https://hal.science/search/index/?q=*&amp;authFullName_s=Pascale Fran&#231;ois" TargetMode="External"/><Relationship Id="rId346" Type="http://schemas.openxmlformats.org/officeDocument/2006/relationships/hyperlink" Target="https://hal.science/search/index/?q=*&amp;authFullName_s=B&#233;atrice Boret" TargetMode="External"/><Relationship Id="rId347" Type="http://schemas.openxmlformats.org/officeDocument/2006/relationships/hyperlink" Target="https://hal.science/hal-04803257v1" TargetMode="External"/><Relationship Id="rId348" Type="http://schemas.openxmlformats.org/officeDocument/2006/relationships/hyperlink" Target="https://hal.science/search/index/?q=*&amp;authFullName_s=Marie Gagnolle" TargetMode="External"/><Relationship Id="rId349" Type="http://schemas.openxmlformats.org/officeDocument/2006/relationships/hyperlink" Target="https://hal.science/hal-04843633v1" TargetMode="External"/><Relationship Id="rId350" Type="http://schemas.openxmlformats.org/officeDocument/2006/relationships/hyperlink" Target="https://hal.science/search/index/?q=*&amp;authFullName_s=Catherine Rigeade" TargetMode="External"/><Relationship Id="rId351" Type="http://schemas.openxmlformats.org/officeDocument/2006/relationships/hyperlink" Target="https://hal.science/search/index/?q=*&amp;authFullName_s=Vincent Halley Des Fontaine" TargetMode="External"/><Relationship Id="rId352" Type="http://schemas.openxmlformats.org/officeDocument/2006/relationships/hyperlink" Target="https://hal.science/hal-04784201v1" TargetMode="External"/><Relationship Id="rId353" Type="http://schemas.openxmlformats.org/officeDocument/2006/relationships/hyperlink" Target="https://hal.science/hal-04845141v1" TargetMode="External"/><Relationship Id="rId354" Type="http://schemas.openxmlformats.org/officeDocument/2006/relationships/hyperlink" Target="https://hal.science/search/index/?q=*&amp;authFullName_s=Catherine Argant" TargetMode="External"/><Relationship Id="rId355" Type="http://schemas.openxmlformats.org/officeDocument/2006/relationships/hyperlink" Target="https://hal.science/hal-04823433v1" TargetMode="External"/><Relationship Id="rId356" Type="http://schemas.openxmlformats.org/officeDocument/2006/relationships/hyperlink" Target="https://hal.science/search/index/?q=*&amp;authFullName_s=Fran&#231;ois Menna" TargetMode="External"/><Relationship Id="rId357" Type="http://schemas.openxmlformats.org/officeDocument/2006/relationships/hyperlink" Target="https://hal.science/hal-04823239v1" TargetMode="External"/><Relationship Id="rId358" Type="http://schemas.openxmlformats.org/officeDocument/2006/relationships/hyperlink" Target="https://hal.science/search/index/?q=*&amp;authFullName_s=S&#233;bastien Bernard-Guelle" TargetMode="External"/><Relationship Id="rId359" Type="http://schemas.openxmlformats.org/officeDocument/2006/relationships/hyperlink" Target="https://hal.science/hal-04802981v1" TargetMode="External"/><Relationship Id="rId360" Type="http://schemas.openxmlformats.org/officeDocument/2006/relationships/hyperlink" Target="https://hal.science/search/index/?q=*&amp;authFullName_s=Virginie Jolly" TargetMode="External"/><Relationship Id="rId361" Type="http://schemas.openxmlformats.org/officeDocument/2006/relationships/hyperlink" Target="https://hal.science/search/index/?q=*&amp;authFullName_s=Brigitte Colas" TargetMode="External"/><Relationship Id="rId362" Type="http://schemas.openxmlformats.org/officeDocument/2006/relationships/hyperlink" Target="https://hal.science/hal-04845142v1" TargetMode="External"/><Relationship Id="rId363" Type="http://schemas.openxmlformats.org/officeDocument/2006/relationships/hyperlink" Target="https://hal.science/search/index/?q=*&amp;authFullName_s=Fellague Djamila" TargetMode="External"/><Relationship Id="rId364" Type="http://schemas.openxmlformats.org/officeDocument/2006/relationships/hyperlink" Target="https://hal.science/hal-04823749v1" TargetMode="External"/><Relationship Id="rId365" Type="http://schemas.openxmlformats.org/officeDocument/2006/relationships/hyperlink" Target="https://hal.science/search/index/?q=*&amp;authFullName_s=Julien Ollivier" TargetMode="External"/><Relationship Id="rId366" Type="http://schemas.openxmlformats.org/officeDocument/2006/relationships/hyperlink" Target="https://hal.science/search/index/?q=*&amp;authFullName_s=David Baldassari" TargetMode="External"/><Relationship Id="rId367" Type="http://schemas.openxmlformats.org/officeDocument/2006/relationships/hyperlink" Target="https://hal.science/search/index/?q=*&amp;authFullName_s=Christophe Calm&#233;s" TargetMode="External"/><Relationship Id="rId368" Type="http://schemas.openxmlformats.org/officeDocument/2006/relationships/hyperlink" Target="https://hal.science/hal-04793690v1" TargetMode="External"/><Relationship Id="rId369" Type="http://schemas.openxmlformats.org/officeDocument/2006/relationships/hyperlink" Target="https://hal.science/search/index/?q=*&amp;authFullName_s=Kateline Ducat" TargetMode="External"/><Relationship Id="rId370" Type="http://schemas.openxmlformats.org/officeDocument/2006/relationships/hyperlink" Target="https://hal.science/search/index/?q=*&amp;authFullName_s=Micka&#235;l D&#233;rin" TargetMode="External"/><Relationship Id="rId371" Type="http://schemas.openxmlformats.org/officeDocument/2006/relationships/hyperlink" Target="https://hal.science/search/index/?q=*&amp;authFullName_s=Juliette Michel" TargetMode="External"/><Relationship Id="rId372" Type="http://schemas.openxmlformats.org/officeDocument/2006/relationships/hyperlink" Target="https://hal.science/hal-04836258v1" TargetMode="External"/><Relationship Id="rId373" Type="http://schemas.openxmlformats.org/officeDocument/2006/relationships/hyperlink" Target="https://hal.science/search/index/?q=*&amp;authFullName_s=Matthieu Demierre" TargetMode="External"/><Relationship Id="rId374" Type="http://schemas.openxmlformats.org/officeDocument/2006/relationships/hyperlink" Target="https://hal.science/hal-04803255v1" TargetMode="External"/><Relationship Id="rId375" Type="http://schemas.openxmlformats.org/officeDocument/2006/relationships/hyperlink" Target="https://hal.science/hal-04851202v1" TargetMode="External"/><Relationship Id="rId376" Type="http://schemas.openxmlformats.org/officeDocument/2006/relationships/hyperlink" Target="https://hal.science/hal-04784198v1" TargetMode="External"/><Relationship Id="rId377" Type="http://schemas.openxmlformats.org/officeDocument/2006/relationships/hyperlink" Target="https://hal.science/cel-01402500v1" TargetMode="External"/><Relationship Id="rId378" Type="http://schemas.openxmlformats.org/officeDocument/2006/relationships/hyperlink" Target="https://hal.science/cel-01407900v1" TargetMode="External"/><Relationship Id="rId379" Type="http://schemas.openxmlformats.org/officeDocument/2006/relationships/hyperlink" Target="https://hal.science/cel-01402514v1" TargetMode="External"/><Relationship Id="rId380" Type="http://schemas.openxmlformats.org/officeDocument/2006/relationships/hyperlink" Target="https://hal.science/cel-01402499v1" TargetMode="External"/><Relationship Id="rId3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ARGANT</dc:title>
  <dc:description>CV</dc:description>
  <dc:subject/>
  <cp:keywords/>
  <cp:category/>
  <cp:lastModifiedBy/>
  <dcterms:created xsi:type="dcterms:W3CDTF">2026-03-04T00:43:39+01:00</dcterms:created>
  <dcterms:modified xsi:type="dcterms:W3CDTF">2026-03-04T00:43:39+01:00</dcterms:modified>
</cp:coreProperties>
</file>

<file path=docProps/custom.xml><?xml version="1.0" encoding="utf-8"?>
<Properties xmlns="http://schemas.openxmlformats.org/officeDocument/2006/custom-properties" xmlns:vt="http://schemas.openxmlformats.org/officeDocument/2006/docPropsVTypes"/>
</file>