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Thierry Bontems </w:t>
      </w:r>
      <w:r>
        <w:rPr>
          <w:color w:val="641e6e"/>
        </w:rPr>
        <w:t xml:space="preserve">Responsable du Pilotage et de la Stratégie – CNRS (Laboratoire Pacte) – Depuis 2007</w:t>
      </w:r>
    </w:p>
    <w:p>
      <w:pPr>
        <w:spacing w:before="600"/>
      </w:pPr>
    </w:p>
    <w:p>
      <w:pPr>
        <w:spacing w:before="600"/>
      </w:pPr>
    </w:p>
    <w:p>
      <w:pPr>
        <w:pStyle w:val="Heading2"/>
      </w:pPr>
      <w:r>
        <w:rPr>
          <w:color w:val="1e198e"/>
          <w:b w:val="1"/>
          <w:bCs w:val="1"/>
        </w:rPr>
        <w:t xml:space="preserve">Présentation</w:t>
      </w:r>
    </w:p>
    <w:p>
      <w:pPr>
        <w:spacing w:after="100"/>
      </w:pPr>
    </w:p>
    <w:p>
      <w:pPr/>
      <w:r>
        <w:rPr/>
        <w:t xml:space="preserve">Ingénieur au CNRS (Centre national de la Recherche Scientifique) affecté au laboratoire de sciences humaines et sociales PACTE (</w:t>
      </w:r>
      <w:hyperlink r:id="rId8" w:history="1">
        <w:r>
          <w:rPr>
            <w:color w:val="#410a8c"/>
            <w:u w:val="single"/>
          </w:rPr>
          <w:t xml:space="preserve">www.pacte-grenoble.fr</w:t>
        </w:r>
      </w:hyperlink>
      <w:r>
        <w:rPr/>
        <w:t xml:space="preserve">), Thierry Bontems est un spécialiste du management des systèmes d’information, du pilotage et de la stratégie des organisations, du management de la qualité, du management des risques et des vulnérabilités. Il intervient également en pilotage du changement et en team building.</w:t>
      </w:r>
    </w:p>
    <w:p>
      <w:pPr/>
      <w:r>
        <w:rPr/>
        <w:t xml:space="preserve">Diplômé d’un bachelor de Grenoble Ecole de Management (Grenoble Graduate School of Business) et d’un Master en stratégie des organisations de l’institut d’administration des entreprises de Grenoble, il intervient régulièrement dans des institutions d’enseignements supérieurs et de recherches comme auditeur ou conseil.</w:t>
      </w:r>
    </w:p>
    <w:p>
      <w:pPr/>
      <w:r>
        <w:rPr/>
        <w:t xml:space="preserve">Il est membre des comités de pilotages des réseaux Quares (</w:t>
      </w:r>
      <w:hyperlink r:id="rId9" w:history="1">
        <w:r>
          <w:rPr>
            <w:color w:val="#410a8c"/>
            <w:u w:val="single"/>
          </w:rPr>
          <w:t xml:space="preserve">www.quares.fr</w:t>
        </w:r>
      </w:hyperlink>
      <w:r>
        <w:rPr/>
        <w:t xml:space="preserve">) et co-pilote et co-fondateur du réseau RELIER (</w:t>
      </w:r>
      <w:hyperlink r:id="rId10" w:history="1">
        <w:r>
          <w:rPr>
            <w:color w:val="#410a8c"/>
            <w:u w:val="single"/>
          </w:rPr>
          <w:t xml:space="preserve">www.relier-univ.fr</w:t>
        </w:r>
      </w:hyperlink>
      <w:r>
        <w:rPr/>
        <w:t xml:space="preserve"> réseau d’aide au pilotage et qualité des universités français)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 cartographie tridimensionnelle animée et interactive comme outil pour faire vivre l'histoire, les territoires et les chemins de mémoire</w:t>
              </w:r>
            </w:hyperlink>
          </w:p>
          <w:p>
            <w:pPr/>
            <w:hyperlink r:id="rId12" w:history="1">
              <w:r>
                <w:rPr>
                  <w:color w:val="#410a8c"/>
                  <w:u w:val="single"/>
                </w:rPr>
                <w:t xml:space="preserve">Thierry Bontems</w:t>
              </w:r>
            </w:hyperlink>
          </w:p>
          <w:p>
            <w:pPr/>
            <w:r>
              <w:rPr>
                <w:i w:val="1"/>
                <w:iCs w:val="1"/>
              </w:rPr>
              <w:t xml:space="preserve">Les marqueurs mémoriels de l'armée et de la guerre : la construction d'un espace du souvenir dans l'Est de la France (XVIe siècle à nos jours) </w:t>
            </w:r>
            <w:r>
              <w:rPr/>
              <w:t xml:space="preserve">, Apr 2016, Nancy, France</w:t>
            </w:r>
          </w:p>
          <w:p>
            <w:pPr/>
            <w:r>
              <w:rPr/>
              <w:t xml:space="preserve">Communication dans un congrès</w:t>
            </w:r>
          </w:p>
          <w:p>
            <w:pPr/>
            <w:hyperlink r:id="rId11" w:history="1">
              <w:r>
                <w:rPr>
                  <w:color w:val="#410a8c"/>
                  <w:u w:val="single"/>
                </w:rPr>
                <w:t xml:space="preserve">halshs-01673668v1</w:t>
              </w:r>
            </w:hyperlink>
          </w:p>
        </w:tc>
      </w:tr>
      <w:tr>
        <w:trPr/>
        <w:tc>
          <w:tcPr>
            <w:noWrap/>
          </w:tcPr>
          <w:p>
            <w:pPr>
              <w:spacing w:after="200"/>
            </w:pPr>
            <w:hyperlink r:id="rId13" w:history="1">
              <w:r>
                <w:rPr>
                  <w:color w:val="1e198e"/>
                  <w:b w:val="1"/>
                  <w:bCs w:val="1"/>
                  <w:u w:val="single"/>
                </w:rPr>
                <w:t xml:space="preserve">Comment définir des axes de développement à partir d’une auto-évaluation : le Board Development SWOT</w:t>
              </w:r>
            </w:hyperlink>
          </w:p>
          <w:p>
            <w:pPr/>
            <w:hyperlink r:id="rId12" w:history="1">
              <w:r>
                <w:rPr>
                  <w:color w:val="#410a8c"/>
                  <w:u w:val="single"/>
                </w:rPr>
                <w:t xml:space="preserve">Thierry Bontems</w:t>
              </w:r>
            </w:hyperlink>
            <w:r>
              <w:rPr/>
              <w:t xml:space="preserve">,</w:t>
            </w:r>
            <w:hyperlink r:id="rId14" w:history="1">
              <w:r>
                <w:rPr>
                  <w:color w:val="#410a8c"/>
                  <w:u w:val="single"/>
                </w:rPr>
                <w:t xml:space="preserve">Sabine Goulin</w:t>
              </w:r>
            </w:hyperlink>
            <w:r>
              <w:rPr/>
              <w:t xml:space="preserve">,</w:t>
            </w:r>
            <w:hyperlink r:id="rId15" w:history="1">
              <w:r>
                <w:rPr>
                  <w:color w:val="#410a8c"/>
                  <w:u w:val="single"/>
                </w:rPr>
                <w:t xml:space="preserve">Claude Emmanuel Leroy</w:t>
              </w:r>
            </w:hyperlink>
            <w:r>
              <w:rPr/>
              <w:t xml:space="preserve">,</w:t>
            </w:r>
            <w:hyperlink r:id="rId16" w:history="1">
              <w:r>
                <w:rPr>
                  <w:color w:val="#410a8c"/>
                  <w:u w:val="single"/>
                </w:rPr>
                <w:t xml:space="preserve">Thi Thuy Nga Nguyen</w:t>
              </w:r>
            </w:hyperlink>
            <w:r>
              <w:rPr/>
              <w:t xml:space="preserve">,</w:t>
            </w:r>
            <w:hyperlink r:id="rId17" w:history="1">
              <w:r>
                <w:rPr>
                  <w:color w:val="#410a8c"/>
                  <w:u w:val="single"/>
                </w:rPr>
                <w:t xml:space="preserve">Sandrine Canter</w:t>
              </w:r>
            </w:hyperlink>
            <w:r>
              <w:rPr/>
              <w:t xml:space="preserve">et al.</w:t>
            </w:r>
          </w:p>
          <w:p>
            <w:pPr/>
            <w:r>
              <w:rPr>
                <w:i w:val="1"/>
                <w:iCs w:val="1"/>
              </w:rPr>
              <w:t xml:space="preserve">18 ème École Inter-Organismes Qualité et responsabilité sociétale en recherche et en enseignement supérieur</w:t>
            </w:r>
            <w:r>
              <w:rPr/>
              <w:t xml:space="preserve">, Sep 2020, La Grande Motte, France</w:t>
            </w:r>
          </w:p>
          <w:p>
            <w:pPr/>
            <w:r>
              <w:rPr/>
              <w:t xml:space="preserve">Communication dans un congrès</w:t>
            </w:r>
          </w:p>
          <w:p>
            <w:pPr/>
            <w:hyperlink r:id="rId13" w:history="1">
              <w:r>
                <w:rPr>
                  <w:color w:val="#410a8c"/>
                  <w:u w:val="single"/>
                </w:rPr>
                <w:t xml:space="preserve">halshs-03719714v1</w:t>
              </w:r>
            </w:hyperlink>
          </w:p>
        </w:tc>
      </w:tr>
      <w:tr>
        <w:trPr/>
        <w:tc>
          <w:tcPr>
            <w:noWrap/>
          </w:tcPr>
          <w:p>
            <w:pPr>
              <w:spacing w:after="200"/>
            </w:pPr>
            <w:hyperlink r:id="rId18" w:history="1">
              <w:r>
                <w:rPr>
                  <w:color w:val="1e198e"/>
                  <w:b w:val="1"/>
                  <w:bCs w:val="1"/>
                  <w:u w:val="single"/>
                </w:rPr>
                <w:t xml:space="preserve">Modéliser les vulnérabilités</w:t>
              </w:r>
            </w:hyperlink>
          </w:p>
          <w:p>
            <w:pPr/>
            <w:hyperlink r:id="rId12" w:history="1">
              <w:r>
                <w:rPr>
                  <w:color w:val="#410a8c"/>
                  <w:u w:val="single"/>
                </w:rPr>
                <w:t xml:space="preserve">Thierry Bontems</w:t>
              </w:r>
            </w:hyperlink>
            <w:r>
              <w:rPr/>
              <w:t xml:space="preserve">,</w:t>
            </w:r>
            <w:hyperlink r:id="rId14" w:history="1">
              <w:r>
                <w:rPr>
                  <w:color w:val="#410a8c"/>
                  <w:u w:val="single"/>
                </w:rPr>
                <w:t xml:space="preserve">Sabine Goulin</w:t>
              </w:r>
            </w:hyperlink>
          </w:p>
          <w:p>
            <w:pPr/>
            <w:r>
              <w:rPr>
                <w:i w:val="1"/>
                <w:iCs w:val="1"/>
              </w:rPr>
              <w:t xml:space="preserve">Qualita2017 : 12ème Congrès International Pluridisciplinaire en Qualité, Sûreté de fonctionnement et Développement durable</w:t>
            </w:r>
            <w:r>
              <w:rPr/>
              <w:t xml:space="preserve">, INSA Bourges, Aug 2017, Bourges, France</w:t>
            </w:r>
          </w:p>
          <w:p>
            <w:pPr/>
            <w:r>
              <w:rPr/>
              <w:t xml:space="preserve">Communication dans un congrès</w:t>
            </w:r>
          </w:p>
          <w:p>
            <w:pPr/>
            <w:hyperlink r:id="rId18" w:history="1">
              <w:r>
                <w:rPr>
                  <w:color w:val="#410a8c"/>
                  <w:u w:val="single"/>
                </w:rPr>
                <w:t xml:space="preserve">halshs-01590749v1</w:t>
              </w:r>
            </w:hyperlink>
          </w:p>
        </w:tc>
      </w:tr>
      <w:tr>
        <w:trPr/>
        <w:tc>
          <w:tcPr>
            <w:noWrap/>
          </w:tcPr>
          <w:p>
            <w:pPr>
              <w:spacing w:after="200"/>
            </w:pPr>
            <w:hyperlink r:id="rId19" w:history="1">
              <w:r>
                <w:rPr>
                  <w:color w:val="1e198e"/>
                  <w:b w:val="1"/>
                  <w:bCs w:val="1"/>
                  <w:u w:val="single"/>
                </w:rPr>
                <w:t xml:space="preserve">De la Qualité de l'Information Administrative et Scientifique</w:t>
              </w:r>
            </w:hyperlink>
          </w:p>
          <w:p>
            <w:pPr/>
            <w:hyperlink r:id="rId12" w:history="1">
              <w:r>
                <w:rPr>
                  <w:color w:val="#410a8c"/>
                  <w:u w:val="single"/>
                </w:rPr>
                <w:t xml:space="preserve">Thierry Bontems</w:t>
              </w:r>
            </w:hyperlink>
            <w:r>
              <w:rPr/>
              <w:t xml:space="preserve">,</w:t>
            </w:r>
            <w:hyperlink r:id="rId14" w:history="1">
              <w:r>
                <w:rPr>
                  <w:color w:val="#410a8c"/>
                  <w:u w:val="single"/>
                </w:rPr>
                <w:t xml:space="preserve">Sabine Goulin</w:t>
              </w:r>
            </w:hyperlink>
          </w:p>
          <w:p>
            <w:pPr/>
            <w:r>
              <w:rPr>
                <w:i w:val="1"/>
                <w:iCs w:val="1"/>
              </w:rPr>
              <w:t xml:space="preserve">8. Ecole Inter-organismes "Qualité en Recherche et en Enseignement Supérieur", Montpellier (France)</w:t>
            </w:r>
            <w:r>
              <w:rPr/>
              <w:t xml:space="preserve">, QUARES, Sep 2010, Montpellier, France. pp.180</w:t>
            </w:r>
          </w:p>
          <w:p>
            <w:pPr/>
            <w:r>
              <w:rPr/>
              <w:t xml:space="preserve">Communication dans un congrès</w:t>
            </w:r>
          </w:p>
          <w:p>
            <w:pPr/>
            <w:hyperlink r:id="rId19" w:history="1">
              <w:r>
                <w:rPr>
                  <w:color w:val="#410a8c"/>
                  <w:u w:val="single"/>
                </w:rPr>
                <w:t xml:space="preserve">halshs-01402579v1</w:t>
              </w:r>
            </w:hyperlink>
          </w:p>
        </w:tc>
      </w:tr>
      <w:tr>
        <w:trPr/>
        <w:tc>
          <w:tcPr>
            <w:noWrap/>
          </w:tcPr>
          <w:p>
            <w:pPr>
              <w:spacing w:after="200"/>
            </w:pPr>
            <w:hyperlink r:id="rId20" w:history="1">
              <w:r>
                <w:rPr>
                  <w:color w:val="1e198e"/>
                  <w:b w:val="1"/>
                  <w:bCs w:val="1"/>
                  <w:u w:val="single"/>
                </w:rPr>
                <w:t xml:space="preserve">Management par les processus – « De la théorie à la pratique »</w:t>
              </w:r>
            </w:hyperlink>
          </w:p>
          <w:p>
            <w:pPr/>
            <w:hyperlink r:id="rId12" w:history="1">
              <w:r>
                <w:rPr>
                  <w:color w:val="#410a8c"/>
                  <w:u w:val="single"/>
                </w:rPr>
                <w:t xml:space="preserve">Thierry Bontems</w:t>
              </w:r>
            </w:hyperlink>
          </w:p>
          <w:p>
            <w:pPr/>
            <w:r>
              <w:rPr>
                <w:i w:val="1"/>
                <w:iCs w:val="1"/>
              </w:rPr>
              <w:t xml:space="preserve">9ème Ecole Inter-organismes "Qualité en Recherche et en Enseignement Supérieur", 2011/09/7-9, Montpellier (France)</w:t>
            </w:r>
            <w:r>
              <w:rPr/>
              <w:t xml:space="preserve">, QUARES, Sep 2011, Montpellier, France. pp.155</w:t>
            </w:r>
          </w:p>
          <w:p>
            <w:pPr/>
            <w:r>
              <w:rPr/>
              <w:t xml:space="preserve">Communication dans un congrès</w:t>
            </w:r>
          </w:p>
          <w:p>
            <w:pPr/>
            <w:hyperlink r:id="rId20" w:history="1">
              <w:r>
                <w:rPr>
                  <w:color w:val="#410a8c"/>
                  <w:u w:val="single"/>
                </w:rPr>
                <w:t xml:space="preserve">halshs-01402572v1</w:t>
              </w:r>
            </w:hyperlink>
          </w:p>
        </w:tc>
      </w:tr>
      <w:tr>
        <w:trPr/>
        <w:tc>
          <w:tcPr>
            <w:noWrap/>
          </w:tcPr>
          <w:p>
            <w:pPr>
              <w:spacing w:after="200"/>
            </w:pPr>
            <w:hyperlink r:id="rId21" w:history="1">
              <w:r>
                <w:rPr>
                  <w:color w:val="1e198e"/>
                  <w:b w:val="1"/>
                  <w:bCs w:val="1"/>
                  <w:u w:val="single"/>
                </w:rPr>
                <w:t xml:space="preserve">Qualité de l'information</w:t>
              </w:r>
            </w:hyperlink>
          </w:p>
          <w:p>
            <w:pPr/>
            <w:hyperlink r:id="rId12" w:history="1">
              <w:r>
                <w:rPr>
                  <w:color w:val="#410a8c"/>
                  <w:u w:val="single"/>
                </w:rPr>
                <w:t xml:space="preserve">Thierry Bontems</w:t>
              </w:r>
            </w:hyperlink>
            <w:r>
              <w:rPr/>
              <w:t xml:space="preserve">,</w:t>
            </w:r>
            <w:hyperlink r:id="rId14" w:history="1">
              <w:r>
                <w:rPr>
                  <w:color w:val="#410a8c"/>
                  <w:u w:val="single"/>
                </w:rPr>
                <w:t xml:space="preserve">Sabine Goulin</w:t>
              </w:r>
            </w:hyperlink>
          </w:p>
          <w:p>
            <w:pPr/>
            <w:r>
              <w:rPr>
                <w:i w:val="1"/>
                <w:iCs w:val="1"/>
              </w:rPr>
              <w:t xml:space="preserve">QUALITA2013</w:t>
            </w:r>
            <w:r>
              <w:rPr/>
              <w:t xml:space="preserve">, Mar 2013, Compiègne, France</w:t>
            </w:r>
          </w:p>
          <w:p>
            <w:pPr/>
            <w:r>
              <w:rPr/>
              <w:t xml:space="preserve">Communication dans un congrès</w:t>
            </w:r>
          </w:p>
          <w:p>
            <w:pPr/>
            <w:hyperlink r:id="rId21" w:history="1">
              <w:r>
                <w:rPr>
                  <w:color w:val="#410a8c"/>
                  <w:u w:val="single"/>
                </w:rPr>
                <w:t xml:space="preserve">hal-00823145v1</w:t>
              </w:r>
            </w:hyperlink>
          </w:p>
        </w:tc>
      </w:tr>
      <w:tr>
        <w:trPr/>
        <w:tc>
          <w:tcPr>
            <w:noWrap/>
          </w:tcPr>
          <w:p>
            <w:pPr>
              <w:spacing w:after="200"/>
            </w:pPr>
            <w:hyperlink r:id="rId22" w:history="1">
              <w:r>
                <w:rPr>
                  <w:color w:val="1e198e"/>
                  <w:b w:val="1"/>
                  <w:bCs w:val="1"/>
                  <w:u w:val="single"/>
                </w:rPr>
                <w:t xml:space="preserve">Piloter le changement</w:t>
              </w:r>
            </w:hyperlink>
          </w:p>
          <w:p>
            <w:pPr/>
            <w:hyperlink r:id="rId12" w:history="1">
              <w:r>
                <w:rPr>
                  <w:color w:val="#410a8c"/>
                  <w:u w:val="single"/>
                </w:rPr>
                <w:t xml:space="preserve">Thierry Bontems</w:t>
              </w:r>
            </w:hyperlink>
            <w:r>
              <w:rPr/>
              <w:t xml:space="preserve">,</w:t>
            </w:r>
            <w:hyperlink r:id="rId23" w:history="1">
              <w:r>
                <w:rPr>
                  <w:color w:val="#410a8c"/>
                  <w:u w:val="single"/>
                </w:rPr>
                <w:t xml:space="preserve">Marie-Laure Fourcade</w:t>
              </w:r>
            </w:hyperlink>
          </w:p>
          <w:p>
            <w:pPr/>
            <w:r>
              <w:rPr>
                <w:i w:val="1"/>
                <w:iCs w:val="1"/>
              </w:rPr>
              <w:t xml:space="preserve">Ecole qualité QUARES 2012</w:t>
            </w:r>
            <w:r>
              <w:rPr/>
              <w:t xml:space="preserve">, Sep 2012, Montpellier, France</w:t>
            </w:r>
          </w:p>
          <w:p>
            <w:pPr/>
            <w:r>
              <w:rPr/>
              <w:t xml:space="preserve">Communication dans un congrès</w:t>
            </w:r>
          </w:p>
          <w:p>
            <w:pPr/>
            <w:hyperlink r:id="rId22" w:history="1">
              <w:r>
                <w:rPr>
                  <w:color w:val="#410a8c"/>
                  <w:u w:val="single"/>
                </w:rPr>
                <w:t xml:space="preserve">halshs-01711976v1</w:t>
              </w:r>
            </w:hyperlink>
          </w:p>
        </w:tc>
      </w:tr>
      <w:tr>
        <w:trPr/>
        <w:tc>
          <w:tcPr>
            <w:noWrap/>
          </w:tcPr>
          <w:p>
            <w:pPr>
              <w:spacing w:after="200"/>
            </w:pPr>
            <w:hyperlink r:id="rId24" w:history="1">
              <w:r>
                <w:rPr>
                  <w:color w:val="1e198e"/>
                  <w:b w:val="1"/>
                  <w:bCs w:val="1"/>
                  <w:u w:val="single"/>
                </w:rPr>
                <w:t xml:space="preserve">De la théorie à la pratique - Mise en oeuvre d’outils appliqués à la qualité dans un laboratoire de recherche en sciences sociales.</w:t>
              </w:r>
            </w:hyperlink>
          </w:p>
          <w:p>
            <w:pPr/>
            <w:hyperlink r:id="rId12" w:history="1">
              <w:r>
                <w:rPr>
                  <w:color w:val="#410a8c"/>
                  <w:u w:val="single"/>
                </w:rPr>
                <w:t xml:space="preserve">Thierry Bontems</w:t>
              </w:r>
            </w:hyperlink>
          </w:p>
          <w:p>
            <w:pPr/>
            <w:r>
              <w:rPr>
                <w:i w:val="1"/>
                <w:iCs w:val="1"/>
              </w:rPr>
              <w:t xml:space="preserve">Séminaire international Qualité en Recherche. et Enseignement Superieur</w:t>
            </w:r>
            <w:r>
              <w:rPr/>
              <w:t xml:space="preserve">, Sep 2009, Beyrouth, Liban</w:t>
            </w:r>
          </w:p>
          <w:p>
            <w:pPr/>
            <w:r>
              <w:rPr/>
              <w:t xml:space="preserve">Communication dans un congrès</w:t>
            </w:r>
          </w:p>
          <w:p>
            <w:pPr/>
            <w:hyperlink r:id="rId24" w:history="1">
              <w:r>
                <w:rPr>
                  <w:color w:val="#410a8c"/>
                  <w:u w:val="single"/>
                </w:rPr>
                <w:t xml:space="preserve">halshs-01711985v1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Référentiel d'auto-évaluation de la stratégie et du pilotage des établissements d'Enseignement Supérieur et de Recherche</w:t>
              </w:r>
            </w:hyperlink>
          </w:p>
          <w:p>
            <w:pPr/>
            <w:hyperlink r:id="rId12" w:history="1">
              <w:r>
                <w:rPr>
                  <w:color w:val="#410a8c"/>
                  <w:u w:val="single"/>
                </w:rPr>
                <w:t xml:space="preserve">Thierry Bontems</w:t>
              </w:r>
            </w:hyperlink>
            <w:r>
              <w:rPr/>
              <w:t xml:space="preserve">,</w:t>
            </w:r>
            <w:hyperlink r:id="rId14" w:history="1">
              <w:r>
                <w:rPr>
                  <w:color w:val="#410a8c"/>
                  <w:u w:val="single"/>
                </w:rPr>
                <w:t xml:space="preserve">Sabine Goulin</w:t>
              </w:r>
            </w:hyperlink>
            <w:r>
              <w:rPr/>
              <w:t xml:space="preserve">,</w:t>
            </w:r>
            <w:hyperlink r:id="rId15" w:history="1">
              <w:r>
                <w:rPr>
                  <w:color w:val="#410a8c"/>
                  <w:u w:val="single"/>
                </w:rPr>
                <w:t xml:space="preserve">Claude Emmanuel Leroy</w:t>
              </w:r>
            </w:hyperlink>
            <w:r>
              <w:rPr/>
              <w:t xml:space="preserve">,</w:t>
            </w:r>
            <w:hyperlink r:id="rId26" w:history="1">
              <w:r>
                <w:rPr>
                  <w:color w:val="#410a8c"/>
                  <w:u w:val="single"/>
                </w:rPr>
                <w:t xml:space="preserve">Thị Thúy Nga Nguyễn</w:t>
              </w:r>
            </w:hyperlink>
          </w:p>
          <w:p>
            <w:pPr/>
            <w:r>
              <w:rPr>
                <w:i w:val="1"/>
                <w:iCs w:val="1"/>
              </w:rPr>
              <w:t xml:space="preserve">Kick off Meeting du projet PURSEA - project CBHE 609879 (PURSEA)</w:t>
            </w:r>
            <w:r>
              <w:rPr/>
              <w:t xml:space="preserve">, Mar 2020, HanoÎ, Vietnam</w:t>
            </w:r>
          </w:p>
          <w:p>
            <w:pPr/>
            <w:r>
              <w:rPr/>
              <w:t xml:space="preserve">Poster de conférence</w:t>
            </w:r>
          </w:p>
          <w:p>
            <w:pPr/>
            <w:hyperlink r:id="rId25" w:history="1">
              <w:r>
                <w:rPr>
                  <w:color w:val="#410a8c"/>
                  <w:u w:val="single"/>
                </w:rPr>
                <w:t xml:space="preserve">halshs-03692601v1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Guide d’accompagnement à la définition et la mise en place d’un plan stratégique de développement d’un établissement d’enseignement supérieur et de recherche</w:t>
              </w:r>
            </w:hyperlink>
          </w:p>
          <w:p>
            <w:pPr/>
            <w:hyperlink r:id="rId12" w:history="1">
              <w:r>
                <w:rPr>
                  <w:color w:val="#410a8c"/>
                  <w:u w:val="single"/>
                </w:rPr>
                <w:t xml:space="preserve">Thierry Bontems</w:t>
              </w:r>
            </w:hyperlink>
            <w:r>
              <w:rPr/>
              <w:t xml:space="preserve">,</w:t>
            </w:r>
            <w:hyperlink r:id="rId15" w:history="1">
              <w:r>
                <w:rPr>
                  <w:color w:val="#410a8c"/>
                  <w:u w:val="single"/>
                </w:rPr>
                <w:t xml:space="preserve">Claude Emmanuel Leroy</w:t>
              </w:r>
            </w:hyperlink>
            <w:r>
              <w:rPr/>
              <w:t xml:space="preserve">,</w:t>
            </w:r>
            <w:hyperlink r:id="rId14" w:history="1">
              <w:r>
                <w:rPr>
                  <w:color w:val="#410a8c"/>
                  <w:u w:val="single"/>
                </w:rPr>
                <w:t xml:space="preserve">Sabine Goulin</w:t>
              </w:r>
            </w:hyperlink>
            <w:r>
              <w:rPr/>
              <w:t xml:space="preserve">,</w:t>
            </w:r>
            <w:hyperlink r:id="rId28" w:history="1">
              <w:r>
                <w:rPr>
                  <w:color w:val="#410a8c"/>
                  <w:u w:val="single"/>
                </w:rPr>
                <w:t xml:space="preserve">Marie Lismonde</w:t>
              </w:r>
            </w:hyperlink>
            <w:r>
              <w:rPr/>
              <w:t xml:space="preserve">,</w:t>
            </w:r>
            <w:hyperlink r:id="rId17" w:history="1">
              <w:r>
                <w:rPr>
                  <w:color w:val="#410a8c"/>
                  <w:u w:val="single"/>
                </w:rPr>
                <w:t xml:space="preserve">Sandrine Canter</w:t>
              </w:r>
            </w:hyperlink>
            <w:r>
              <w:rPr/>
              <w:t xml:space="preserve">et al.</w:t>
            </w:r>
          </w:p>
          <w:p>
            <w:pPr/>
            <w:r>
              <w:rPr/>
              <w:t xml:space="preserve">2023</w:t>
            </w:r>
          </w:p>
          <w:p>
            <w:pPr/>
            <w:r>
              <w:rPr/>
              <w:t xml:space="preserve">Ouvrages</w:t>
            </w:r>
          </w:p>
          <w:p>
            <w:pPr/>
            <w:hyperlink r:id="rId27" w:history="1">
              <w:r>
                <w:rPr>
                  <w:color w:val="#410a8c"/>
                  <w:u w:val="single"/>
                </w:rPr>
                <w:t xml:space="preserve">halshs-04277680v1</w:t>
              </w:r>
            </w:hyperlink>
          </w:p>
        </w:tc>
      </w:tr>
      <w:tr>
        <w:trPr/>
        <w:tc>
          <w:tcPr>
            <w:noWrap/>
          </w:tcPr>
          <w:p>
            <w:pPr>
              <w:spacing w:after="200"/>
            </w:pPr>
            <w:hyperlink r:id="rId29" w:history="1">
              <w:r>
                <w:rPr>
                  <w:color w:val="1e198e"/>
                  <w:b w:val="1"/>
                  <w:bCs w:val="1"/>
                  <w:u w:val="single"/>
                </w:rPr>
                <w:t xml:space="preserve">Diagnostic territorial de la palmeraie du Ksar de Ouargla</w:t>
              </w:r>
            </w:hyperlink>
          </w:p>
          <w:p>
            <w:pPr/>
            <w:hyperlink r:id="rId30" w:history="1">
              <w:r>
                <w:rPr>
                  <w:color w:val="#410a8c"/>
                  <w:u w:val="single"/>
                </w:rPr>
                <w:t xml:space="preserve">Khaled Amrani</w:t>
              </w:r>
            </w:hyperlink>
            <w:r>
              <w:rPr/>
              <w:t xml:space="preserve">,</w:t>
            </w:r>
            <w:hyperlink r:id="rId31" w:history="1">
              <w:r>
                <w:rPr>
                  <w:color w:val="#410a8c"/>
                  <w:u w:val="single"/>
                </w:rPr>
                <w:t xml:space="preserve">Nicolas Robinet</w:t>
              </w:r>
            </w:hyperlink>
            <w:r>
              <w:rPr/>
              <w:t xml:space="preserve">,</w:t>
            </w:r>
            <w:hyperlink r:id="rId12" w:history="1">
              <w:r>
                <w:rPr>
                  <w:color w:val="#410a8c"/>
                  <w:u w:val="single"/>
                </w:rPr>
                <w:t xml:space="preserve">Thierry Bontems</w:t>
              </w:r>
            </w:hyperlink>
            <w:r>
              <w:rPr/>
              <w:t xml:space="preserve">,</w:t>
            </w:r>
            <w:hyperlink r:id="rId32" w:history="1">
              <w:r>
                <w:rPr>
                  <w:color w:val="#410a8c"/>
                  <w:u w:val="single"/>
                </w:rPr>
                <w:t xml:space="preserve">Benhelal Hadi Dadene Bachir Beklal Saïd</w:t>
              </w:r>
            </w:hyperlink>
          </w:p>
          <w:p>
            <w:pPr/>
            <w:r>
              <w:rPr/>
              <w:t xml:space="preserve">2023</w:t>
            </w:r>
          </w:p>
          <w:p>
            <w:pPr/>
            <w:r>
              <w:rPr/>
              <w:t xml:space="preserve">Ouvrages</w:t>
            </w:r>
          </w:p>
          <w:p>
            <w:pPr/>
            <w:hyperlink r:id="rId29" w:history="1">
              <w:r>
                <w:rPr>
                  <w:color w:val="#410a8c"/>
                  <w:u w:val="single"/>
                </w:rPr>
                <w:t xml:space="preserve">hal-03934359v1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Le citoyen, son portable et la gestion de crise : les applications de contact-tracing</w:t>
              </w:r>
            </w:hyperlink>
          </w:p>
          <w:p>
            <w:pPr/>
            <w:hyperlink r:id="rId34" w:history="1">
              <w:r>
                <w:rPr>
                  <w:color w:val="#410a8c"/>
                  <w:u w:val="single"/>
                </w:rPr>
                <w:t xml:space="preserve">Céline Cholez</w:t>
              </w:r>
            </w:hyperlink>
            <w:r>
              <w:rPr/>
              <w:t xml:space="preserve">,</w:t>
            </w:r>
            <w:hyperlink r:id="rId35" w:history="1">
              <w:r>
                <w:rPr>
                  <w:color w:val="#410a8c"/>
                  <w:u w:val="single"/>
                </w:rPr>
                <w:t xml:space="preserve">Sandrine Astor</w:t>
              </w:r>
            </w:hyperlink>
            <w:r>
              <w:rPr/>
              <w:t xml:space="preserve">,</w:t>
            </w:r>
            <w:hyperlink r:id="rId36" w:history="1">
              <w:r>
                <w:rPr>
                  <w:color w:val="#410a8c"/>
                  <w:u w:val="single"/>
                </w:rPr>
                <w:t xml:space="preserve">Hamilton Bean</w:t>
              </w:r>
            </w:hyperlink>
            <w:r>
              <w:rPr/>
              <w:t xml:space="preserve">,</w:t>
            </w:r>
            <w:hyperlink r:id="rId12" w:history="1">
              <w:r>
                <w:rPr>
                  <w:color w:val="#410a8c"/>
                  <w:u w:val="single"/>
                </w:rPr>
                <w:t xml:space="preserve">Thierry Bontems</w:t>
              </w:r>
            </w:hyperlink>
            <w:r>
              <w:rPr/>
              <w:t xml:space="preserve">,</w:t>
            </w:r>
            <w:hyperlink r:id="rId37" w:history="1">
              <w:r>
                <w:rPr>
                  <w:color w:val="#410a8c"/>
                  <w:u w:val="single"/>
                </w:rPr>
                <w:t xml:space="preserve">Iragaël Joly</w:t>
              </w:r>
            </w:hyperlink>
            <w:r>
              <w:rPr/>
              <w:t xml:space="preserve">et al.</w:t>
            </w:r>
          </w:p>
          <w:p>
            <w:pPr/>
            <w:r>
              <w:rPr/>
              <w:t xml:space="preserve">2021</w:t>
            </w:r>
          </w:p>
          <w:p>
            <w:pPr/>
            <w:r>
              <w:rPr/>
              <w:t xml:space="preserve">Autre publication scientifique</w:t>
            </w:r>
          </w:p>
          <w:p>
            <w:pPr/>
            <w:hyperlink r:id="rId33" w:history="1">
              <w:r>
                <w:rPr>
                  <w:color w:val="#410a8c"/>
                  <w:u w:val="single"/>
                </w:rPr>
                <w:t xml:space="preserve">hal-04898694v1</w:t>
              </w:r>
            </w:hyperlink>
          </w:p>
        </w:tc>
      </w:tr>
    </w:tbl>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Cloud computing as a solution to difficulties in quality projects with independently located members of a managerial team. Experiences in administration and research management projects.</w:t>
              </w:r>
            </w:hyperlink>
          </w:p>
          <w:p>
            <w:pPr/>
            <w:hyperlink r:id="rId12" w:history="1">
              <w:r>
                <w:rPr>
                  <w:color w:val="#410a8c"/>
                  <w:u w:val="single"/>
                </w:rPr>
                <w:t xml:space="preserve">Thierry Bontems</w:t>
              </w:r>
            </w:hyperlink>
            <w:r>
              <w:rPr/>
              <w:t xml:space="preserve">,</w:t>
            </w:r>
            <w:hyperlink r:id="rId14" w:history="1">
              <w:r>
                <w:rPr>
                  <w:color w:val="#410a8c"/>
                  <w:u w:val="single"/>
                </w:rPr>
                <w:t xml:space="preserve">Sabine Goulin</w:t>
              </w:r>
            </w:hyperlink>
            <w:r>
              <w:rPr/>
              <w:t xml:space="preserve">,</w:t>
            </w:r>
            <w:hyperlink r:id="rId39" w:history="1">
              <w:r>
                <w:rPr>
                  <w:color w:val="#410a8c"/>
                  <w:u w:val="single"/>
                </w:rPr>
                <w:t xml:space="preserve">Caroline Censier-Calmus</w:t>
              </w:r>
            </w:hyperlink>
            <w:r>
              <w:rPr/>
              <w:t xml:space="preserve">,</w:t>
            </w:r>
            <w:hyperlink r:id="rId40" w:history="1">
              <w:r>
                <w:rPr>
                  <w:color w:val="#410a8c"/>
                  <w:u w:val="single"/>
                </w:rPr>
                <w:t xml:space="preserve">Françoise Taillebot</w:t>
              </w:r>
            </w:hyperlink>
          </w:p>
          <w:p>
            <w:pPr/>
            <w:r>
              <w:rPr/>
              <w:t xml:space="preserve">2018</w:t>
            </w:r>
          </w:p>
          <w:p>
            <w:pPr/>
            <w:r>
              <w:rPr/>
              <w:t xml:space="preserve">Pré-publication, Document de travail</w:t>
            </w:r>
          </w:p>
          <w:p>
            <w:pPr/>
            <w:hyperlink r:id="rId38" w:history="1">
              <w:r>
                <w:rPr>
                  <w:color w:val="#410a8c"/>
                  <w:u w:val="single"/>
                </w:rPr>
                <w:t xml:space="preserve">halshs-01712021v1</w:t>
              </w:r>
            </w:hyperlink>
          </w:p>
        </w:tc>
      </w:tr>
      <w:tr>
        <w:trPr/>
        <w:tc>
          <w:tcPr>
            <w:noWrap/>
          </w:tcPr>
          <w:p>
            <w:pPr>
              <w:spacing w:after="200"/>
            </w:pPr>
            <w:hyperlink r:id="rId41" w:history="1">
              <w:r>
                <w:rPr>
                  <w:color w:val="1e198e"/>
                  <w:b w:val="1"/>
                  <w:bCs w:val="1"/>
                  <w:u w:val="single"/>
                </w:rPr>
                <w:t xml:space="preserve">RELIER : Un réseau pour travailler ensemble et promouvoir la qualité au sein des Universités Françaises</w:t>
              </w:r>
            </w:hyperlink>
          </w:p>
          <w:p>
            <w:pPr/>
            <w:hyperlink r:id="rId39" w:history="1">
              <w:r>
                <w:rPr>
                  <w:color w:val="#410a8c"/>
                  <w:u w:val="single"/>
                </w:rPr>
                <w:t xml:space="preserve">Caroline Censier-Calmus</w:t>
              </w:r>
            </w:hyperlink>
            <w:r>
              <w:rPr/>
              <w:t xml:space="preserve">,</w:t>
            </w:r>
            <w:hyperlink r:id="rId12" w:history="1">
              <w:r>
                <w:rPr>
                  <w:color w:val="#410a8c"/>
                  <w:u w:val="single"/>
                </w:rPr>
                <w:t xml:space="preserve">Thierry Bontems</w:t>
              </w:r>
            </w:hyperlink>
            <w:r>
              <w:rPr/>
              <w:t xml:space="preserve">,</w:t>
            </w:r>
            <w:hyperlink r:id="rId14" w:history="1">
              <w:r>
                <w:rPr>
                  <w:color w:val="#410a8c"/>
                  <w:u w:val="single"/>
                </w:rPr>
                <w:t xml:space="preserve">Sabine Goulin</w:t>
              </w:r>
            </w:hyperlink>
          </w:p>
          <w:p>
            <w:pPr/>
            <w:r>
              <w:rPr/>
              <w:t xml:space="preserve">2018</w:t>
            </w:r>
          </w:p>
          <w:p>
            <w:pPr/>
            <w:r>
              <w:rPr/>
              <w:t xml:space="preserve">Pré-publication, Document de travail</w:t>
            </w:r>
          </w:p>
          <w:p>
            <w:pPr/>
            <w:hyperlink r:id="rId41" w:history="1">
              <w:r>
                <w:rPr>
                  <w:color w:val="#410a8c"/>
                  <w:u w:val="single"/>
                </w:rPr>
                <w:t xml:space="preserve">halshs-01712008v1</w:t>
              </w:r>
            </w:hyperlink>
          </w:p>
        </w:tc>
      </w:tr>
      <w:tr>
        <w:trPr/>
        <w:tc>
          <w:tcPr>
            <w:noWrap/>
          </w:tcPr>
          <w:p>
            <w:pPr>
              <w:spacing w:after="200"/>
            </w:pPr>
            <w:hyperlink r:id="rId42" w:history="1">
              <w:r>
                <w:rPr>
                  <w:color w:val="1e198e"/>
                  <w:b w:val="1"/>
                  <w:bCs w:val="1"/>
                  <w:u w:val="single"/>
                </w:rPr>
                <w:t xml:space="preserve">RELIER: a network to work together and promote quality within French universities</w:t>
              </w:r>
            </w:hyperlink>
          </w:p>
          <w:p>
            <w:pPr/>
            <w:hyperlink r:id="rId39" w:history="1">
              <w:r>
                <w:rPr>
                  <w:color w:val="#410a8c"/>
                  <w:u w:val="single"/>
                </w:rPr>
                <w:t xml:space="preserve">Caroline Censier-Calmus</w:t>
              </w:r>
            </w:hyperlink>
            <w:r>
              <w:rPr/>
              <w:t xml:space="preserve">,</w:t>
            </w:r>
            <w:hyperlink r:id="rId12" w:history="1">
              <w:r>
                <w:rPr>
                  <w:color w:val="#410a8c"/>
                  <w:u w:val="single"/>
                </w:rPr>
                <w:t xml:space="preserve">Thierry Bontems</w:t>
              </w:r>
            </w:hyperlink>
            <w:r>
              <w:rPr/>
              <w:t xml:space="preserve">,</w:t>
            </w:r>
            <w:hyperlink r:id="rId14" w:history="1">
              <w:r>
                <w:rPr>
                  <w:color w:val="#410a8c"/>
                  <w:u w:val="single"/>
                </w:rPr>
                <w:t xml:space="preserve">Sabine Goulin</w:t>
              </w:r>
            </w:hyperlink>
          </w:p>
          <w:p>
            <w:pPr/>
            <w:r>
              <w:rPr/>
              <w:t xml:space="preserve">2018</w:t>
            </w:r>
          </w:p>
          <w:p>
            <w:pPr/>
            <w:r>
              <w:rPr/>
              <w:t xml:space="preserve">Pré-publication, Document de travail</w:t>
            </w:r>
          </w:p>
          <w:p>
            <w:pPr/>
            <w:hyperlink r:id="rId42" w:history="1">
              <w:r>
                <w:rPr>
                  <w:color w:val="#410a8c"/>
                  <w:u w:val="single"/>
                </w:rPr>
                <w:t xml:space="preserve">halshs-01712014v1</w:t>
              </w:r>
            </w:hyperlink>
          </w:p>
        </w:tc>
      </w:tr>
      <w:tr>
        <w:trPr/>
        <w:tc>
          <w:tcPr>
            <w:noWrap/>
          </w:tcPr>
          <w:p>
            <w:pPr>
              <w:spacing w:after="200"/>
            </w:pPr>
            <w:hyperlink r:id="rId43" w:history="1">
              <w:r>
                <w:rPr>
                  <w:color w:val="1e198e"/>
                  <w:b w:val="1"/>
                  <w:bCs w:val="1"/>
                  <w:u w:val="single"/>
                </w:rPr>
                <w:t xml:space="preserve">Le Cloud Computing, une réponse aux problématiques de gestion de la qualité des projets pour des équipes géographiquement dispersées Cas issus du pilotage de projet pour des équipes administratives et recherches géographiquement éloignés</w:t>
              </w:r>
            </w:hyperlink>
          </w:p>
          <w:p>
            <w:pPr/>
            <w:hyperlink r:id="rId12" w:history="1">
              <w:r>
                <w:rPr>
                  <w:color w:val="#410a8c"/>
                  <w:u w:val="single"/>
                </w:rPr>
                <w:t xml:space="preserve">Thierry Bontems</w:t>
              </w:r>
            </w:hyperlink>
            <w:r>
              <w:rPr/>
              <w:t xml:space="preserve">,</w:t>
            </w:r>
            <w:hyperlink r:id="rId14" w:history="1">
              <w:r>
                <w:rPr>
                  <w:color w:val="#410a8c"/>
                  <w:u w:val="single"/>
                </w:rPr>
                <w:t xml:space="preserve">Sabine Goulin</w:t>
              </w:r>
            </w:hyperlink>
            <w:r>
              <w:rPr/>
              <w:t xml:space="preserve">,</w:t>
            </w:r>
            <w:hyperlink r:id="rId39" w:history="1">
              <w:r>
                <w:rPr>
                  <w:color w:val="#410a8c"/>
                  <w:u w:val="single"/>
                </w:rPr>
                <w:t xml:space="preserve">Caroline Censier-Calmus</w:t>
              </w:r>
            </w:hyperlink>
            <w:r>
              <w:rPr/>
              <w:t xml:space="preserve">,</w:t>
            </w:r>
            <w:hyperlink r:id="rId40" w:history="1">
              <w:r>
                <w:rPr>
                  <w:color w:val="#410a8c"/>
                  <w:u w:val="single"/>
                </w:rPr>
                <w:t xml:space="preserve">Françoise Taillebot</w:t>
              </w:r>
            </w:hyperlink>
          </w:p>
          <w:p>
            <w:pPr/>
            <w:r>
              <w:rPr/>
              <w:t xml:space="preserve">2013</w:t>
            </w:r>
          </w:p>
          <w:p>
            <w:pPr/>
            <w:r>
              <w:rPr/>
              <w:t xml:space="preserve">Pré-publication, Document de travail</w:t>
            </w:r>
          </w:p>
          <w:p>
            <w:pPr/>
            <w:hyperlink r:id="rId43" w:history="1">
              <w:r>
                <w:rPr>
                  <w:color w:val="#410a8c"/>
                  <w:u w:val="single"/>
                </w:rPr>
                <w:t xml:space="preserve">halshs-01712027v1</w:t>
              </w:r>
            </w:hyperlink>
          </w:p>
        </w:tc>
      </w:tr>
      <w:tr>
        <w:trPr/>
        <w:tc>
          <w:tcPr>
            <w:noWrap/>
          </w:tcPr>
          <w:p>
            <w:pPr>
              <w:spacing w:after="200"/>
            </w:pPr>
            <w:hyperlink r:id="rId44" w:history="1">
              <w:r>
                <w:rPr>
                  <w:color w:val="1e198e"/>
                  <w:b w:val="1"/>
                  <w:bCs w:val="1"/>
                  <w:u w:val="single"/>
                </w:rPr>
                <w:t xml:space="preserve">Le Cloud Computing, une réponse aux problématiques de gestion de la qualité des projets pour des équipes géographiquement dispersées</w:t>
              </w:r>
            </w:hyperlink>
          </w:p>
          <w:p>
            <w:pPr/>
            <w:hyperlink r:id="rId12" w:history="1">
              <w:r>
                <w:rPr>
                  <w:color w:val="#410a8c"/>
                  <w:u w:val="single"/>
                </w:rPr>
                <w:t xml:space="preserve">Thierry Bontems</w:t>
              </w:r>
            </w:hyperlink>
            <w:r>
              <w:rPr/>
              <w:t xml:space="preserve">,</w:t>
            </w:r>
            <w:hyperlink r:id="rId14" w:history="1">
              <w:r>
                <w:rPr>
                  <w:color w:val="#410a8c"/>
                  <w:u w:val="single"/>
                </w:rPr>
                <w:t xml:space="preserve">Sabine Goulin</w:t>
              </w:r>
            </w:hyperlink>
            <w:r>
              <w:rPr/>
              <w:t xml:space="preserve">,</w:t>
            </w:r>
            <w:hyperlink r:id="rId39" w:history="1">
              <w:r>
                <w:rPr>
                  <w:color w:val="#410a8c"/>
                  <w:u w:val="single"/>
                </w:rPr>
                <w:t xml:space="preserve">Caroline Censier-Calmus</w:t>
              </w:r>
            </w:hyperlink>
            <w:r>
              <w:rPr/>
              <w:t xml:space="preserve">,</w:t>
            </w:r>
            <w:hyperlink r:id="rId40" w:history="1">
              <w:r>
                <w:rPr>
                  <w:color w:val="#410a8c"/>
                  <w:u w:val="single"/>
                </w:rPr>
                <w:t xml:space="preserve">Françoise Taillebot</w:t>
              </w:r>
            </w:hyperlink>
          </w:p>
          <w:p>
            <w:pPr/>
            <w:r>
              <w:rPr/>
              <w:t xml:space="preserve">2013</w:t>
            </w:r>
          </w:p>
          <w:p>
            <w:pPr/>
            <w:r>
              <w:rPr/>
              <w:t xml:space="preserve">Pré-publication, Document de travail</w:t>
            </w:r>
          </w:p>
          <w:p>
            <w:pPr/>
            <w:hyperlink r:id="rId44" w:history="1">
              <w:r>
                <w:rPr>
                  <w:color w:val="#410a8c"/>
                  <w:u w:val="single"/>
                </w:rPr>
                <w:t xml:space="preserve">halshs-01402592v1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Phase 3 du projet Y-Nove, lauréat du Programme d’Investissement et d’Avenir en faveur de la jeunesse (PIA jeunesse)</w:t>
              </w:r>
            </w:hyperlink>
          </w:p>
          <w:p>
            <w:pPr/>
            <w:hyperlink r:id="rId46" w:history="1">
              <w:r>
                <w:rPr>
                  <w:color w:val="#410a8c"/>
                  <w:u w:val="single"/>
                </w:rPr>
                <w:t xml:space="preserve">Elsa Guillalot</w:t>
              </w:r>
            </w:hyperlink>
            <w:r>
              <w:rPr/>
              <w:t xml:space="preserve">,</w:t>
            </w:r>
            <w:hyperlink r:id="rId47" w:history="1">
              <w:r>
                <w:rPr>
                  <w:color w:val="#410a8c"/>
                  <w:u w:val="single"/>
                </w:rPr>
                <w:t xml:space="preserve">Ewa Bogalska-Martin</w:t>
              </w:r>
            </w:hyperlink>
            <w:r>
              <w:rPr/>
              <w:t xml:space="preserve">,</w:t>
            </w:r>
            <w:hyperlink r:id="rId48" w:history="1">
              <w:r>
                <w:rPr>
                  <w:color w:val="#410a8c"/>
                  <w:u w:val="single"/>
                </w:rPr>
                <w:t xml:space="preserve">Amélie Artis</w:t>
              </w:r>
            </w:hyperlink>
            <w:r>
              <w:rPr/>
              <w:t xml:space="preserve">,</w:t>
            </w:r>
            <w:hyperlink r:id="rId12" w:history="1">
              <w:r>
                <w:rPr>
                  <w:color w:val="#410a8c"/>
                  <w:u w:val="single"/>
                </w:rPr>
                <w:t xml:space="preserve">Thierry Bontems</w:t>
              </w:r>
            </w:hyperlink>
          </w:p>
          <w:p>
            <w:pPr/>
            <w:r>
              <w:rPr/>
              <w:t xml:space="preserve">Pacte - Université Grenoble Alpes. 2021</w:t>
            </w:r>
          </w:p>
          <w:p>
            <w:pPr/>
            <w:r>
              <w:rPr/>
              <w:t xml:space="preserve">Rapport</w:t>
            </w:r>
          </w:p>
          <w:p>
            <w:pPr/>
            <w:hyperlink r:id="rId45" w:history="1">
              <w:r>
                <w:rPr>
                  <w:color w:val="#410a8c"/>
                  <w:u w:val="single"/>
                </w:rPr>
                <w:t xml:space="preserve">hal-04755519v1</w:t>
              </w:r>
            </w:hyperlink>
          </w:p>
        </w:tc>
      </w:tr>
      <w:tr>
        <w:trPr/>
        <w:tc>
          <w:tcPr>
            <w:noWrap/>
          </w:tcPr>
          <w:p>
            <w:pPr>
              <w:spacing w:after="200"/>
            </w:pPr>
            <w:hyperlink r:id="rId49" w:history="1">
              <w:r>
                <w:rPr>
                  <w:color w:val="1e198e"/>
                  <w:b w:val="1"/>
                  <w:bCs w:val="1"/>
                  <w:u w:val="single"/>
                </w:rPr>
                <w:t xml:space="preserve">Phase 2 du projet Y-Nove, lauréat du Programme d’Investissement et d’Avenir en faveur de la jeunesse (PIA jeunesse)</w:t>
              </w:r>
            </w:hyperlink>
          </w:p>
          <w:p>
            <w:pPr/>
            <w:hyperlink r:id="rId46" w:history="1">
              <w:r>
                <w:rPr>
                  <w:color w:val="#410a8c"/>
                  <w:u w:val="single"/>
                </w:rPr>
                <w:t xml:space="preserve">Elsa Guillalot</w:t>
              </w:r>
            </w:hyperlink>
            <w:r>
              <w:rPr/>
              <w:t xml:space="preserve">,</w:t>
            </w:r>
            <w:hyperlink r:id="rId47" w:history="1">
              <w:r>
                <w:rPr>
                  <w:color w:val="#410a8c"/>
                  <w:u w:val="single"/>
                </w:rPr>
                <w:t xml:space="preserve">Ewa Bogalska-Martin</w:t>
              </w:r>
            </w:hyperlink>
            <w:r>
              <w:rPr/>
              <w:t xml:space="preserve">,</w:t>
            </w:r>
            <w:hyperlink r:id="rId48" w:history="1">
              <w:r>
                <w:rPr>
                  <w:color w:val="#410a8c"/>
                  <w:u w:val="single"/>
                </w:rPr>
                <w:t xml:space="preserve">Amélie Artis</w:t>
              </w:r>
            </w:hyperlink>
            <w:r>
              <w:rPr/>
              <w:t xml:space="preserve">,</w:t>
            </w:r>
            <w:hyperlink r:id="rId50" w:history="1">
              <w:r>
                <w:rPr>
                  <w:color w:val="#410a8c"/>
                  <w:u w:val="single"/>
                </w:rPr>
                <w:t xml:space="preserve">Varas Diego Fernandez</w:t>
              </w:r>
            </w:hyperlink>
            <w:r>
              <w:rPr/>
              <w:t xml:space="preserve">,</w:t>
            </w:r>
            <w:hyperlink r:id="rId51" w:history="1">
              <w:r>
                <w:rPr>
                  <w:color w:val="#410a8c"/>
                  <w:u w:val="single"/>
                </w:rPr>
                <w:t xml:space="preserve">Perez Nicolas</w:t>
              </w:r>
            </w:hyperlink>
            <w:r>
              <w:rPr/>
              <w:t xml:space="preserve">et al.</w:t>
            </w:r>
          </w:p>
          <w:p>
            <w:pPr/>
            <w:r>
              <w:rPr/>
              <w:t xml:space="preserve">[Rapport de recherche] Pacte Université de Grenoble Alpes. 2018</w:t>
            </w:r>
          </w:p>
          <w:p>
            <w:pPr/>
            <w:r>
              <w:rPr/>
              <w:t xml:space="preserve">Rapport</w:t>
            </w:r>
            <w:r>
              <w:rPr/>
              <w:t xml:space="preserve"> (rapport de recherche)</w:t>
            </w:r>
          </w:p>
          <w:p>
            <w:pPr/>
            <w:hyperlink r:id="rId49" w:history="1">
              <w:r>
                <w:rPr>
                  <w:color w:val="#410a8c"/>
                  <w:u w:val="single"/>
                </w:rPr>
                <w:t xml:space="preserve">hal-02048871v1</w:t>
              </w:r>
            </w:hyperlink>
          </w:p>
        </w:tc>
      </w:tr>
      <w:tr>
        <w:trPr/>
        <w:tc>
          <w:tcPr>
            <w:noWrap/>
          </w:tcPr>
          <w:p>
            <w:pPr>
              <w:spacing w:after="200"/>
            </w:pPr>
            <w:hyperlink r:id="rId52" w:history="1">
              <w:r>
                <w:rPr>
                  <w:color w:val="1e198e"/>
                  <w:b w:val="1"/>
                  <w:bCs w:val="1"/>
                  <w:u w:val="single"/>
                </w:rPr>
                <w:t xml:space="preserve">Phase 1 du projet Y-Nove, lauréat du Programme d’Investissement et d’Avenir en faveur de la jeunesse (PIA jeunesse)</w:t>
              </w:r>
            </w:hyperlink>
          </w:p>
          <w:p>
            <w:pPr/>
            <w:hyperlink r:id="rId46" w:history="1">
              <w:r>
                <w:rPr>
                  <w:color w:val="#410a8c"/>
                  <w:u w:val="single"/>
                </w:rPr>
                <w:t xml:space="preserve">Elsa Guillalot</w:t>
              </w:r>
            </w:hyperlink>
            <w:r>
              <w:rPr/>
              <w:t xml:space="preserve">,</w:t>
            </w:r>
            <w:hyperlink r:id="rId47" w:history="1">
              <w:r>
                <w:rPr>
                  <w:color w:val="#410a8c"/>
                  <w:u w:val="single"/>
                </w:rPr>
                <w:t xml:space="preserve">Ewa Bogalska-Martin</w:t>
              </w:r>
            </w:hyperlink>
            <w:r>
              <w:rPr/>
              <w:t xml:space="preserve">,</w:t>
            </w:r>
            <w:hyperlink r:id="rId12" w:history="1">
              <w:r>
                <w:rPr>
                  <w:color w:val="#410a8c"/>
                  <w:u w:val="single"/>
                </w:rPr>
                <w:t xml:space="preserve">Thierry Bontems</w:t>
              </w:r>
            </w:hyperlink>
            <w:r>
              <w:rPr/>
              <w:t xml:space="preserve">,</w:t>
            </w:r>
            <w:hyperlink r:id="rId53" w:history="1">
              <w:r>
                <w:rPr>
                  <w:color w:val="#410a8c"/>
                  <w:u w:val="single"/>
                </w:rPr>
                <w:t xml:space="preserve">Joanna Martin</w:t>
              </w:r>
            </w:hyperlink>
            <w:r>
              <w:rPr/>
              <w:t xml:space="preserve">,</w:t>
            </w:r>
            <w:hyperlink r:id="rId54" w:history="1">
              <w:r>
                <w:rPr>
                  <w:color w:val="#410a8c"/>
                  <w:u w:val="single"/>
                </w:rPr>
                <w:t xml:space="preserve">Kamila Tabaka</w:t>
              </w:r>
            </w:hyperlink>
          </w:p>
          <w:p>
            <w:pPr/>
            <w:r>
              <w:rPr/>
              <w:t xml:space="preserve">[Rapport de recherche] Pacte Université de Grenoble Alpes. 2017</w:t>
            </w:r>
          </w:p>
          <w:p>
            <w:pPr/>
            <w:r>
              <w:rPr/>
              <w:t xml:space="preserve">Rapport</w:t>
            </w:r>
            <w:r>
              <w:rPr/>
              <w:t xml:space="preserve"> (rapport de recherche)</w:t>
            </w:r>
          </w:p>
          <w:p>
            <w:pPr/>
            <w:hyperlink r:id="rId52" w:history="1">
              <w:r>
                <w:rPr>
                  <w:color w:val="#410a8c"/>
                  <w:u w:val="single"/>
                </w:rPr>
                <w:t xml:space="preserve">hal-02051646v1</w:t>
              </w:r>
            </w:hyperlink>
          </w:p>
        </w:tc>
      </w:tr>
      <w:tr>
        <w:trPr/>
        <w:tc>
          <w:tcPr>
            <w:noWrap/>
          </w:tcPr>
          <w:p>
            <w:pPr>
              <w:spacing w:after="200"/>
            </w:pPr>
            <w:hyperlink r:id="rId55" w:history="1">
              <w:r>
                <w:rPr>
                  <w:color w:val="1e198e"/>
                  <w:b w:val="1"/>
                  <w:bCs w:val="1"/>
                  <w:u w:val="single"/>
                </w:rPr>
                <w:t xml:space="preserve">ADAPTALITT</w:t>
              </w:r>
            </w:hyperlink>
          </w:p>
          <w:p>
            <w:pPr/>
            <w:hyperlink r:id="rId56" w:history="1">
              <w:r>
                <w:rPr>
                  <w:color w:val="#410a8c"/>
                  <w:u w:val="single"/>
                </w:rPr>
                <w:t xml:space="preserve">Anne Tricot</w:t>
              </w:r>
            </w:hyperlink>
            <w:r>
              <w:rPr/>
              <w:t xml:space="preserve">,</w:t>
            </w:r>
            <w:hyperlink r:id="rId57" w:history="1">
              <w:r>
                <w:rPr>
                  <w:color w:val="#410a8c"/>
                  <w:u w:val="single"/>
                </w:rPr>
                <w:t xml:space="preserve">Jacques Lolive</w:t>
              </w:r>
            </w:hyperlink>
            <w:r>
              <w:rPr/>
              <w:t xml:space="preserve">,</w:t>
            </w:r>
            <w:hyperlink r:id="rId58" w:history="1">
              <w:r>
                <w:rPr>
                  <w:color w:val="#410a8c"/>
                  <w:u w:val="single"/>
                </w:rPr>
                <w:t xml:space="preserve">Guillaume Gourgues</w:t>
              </w:r>
            </w:hyperlink>
            <w:r>
              <w:rPr/>
              <w:t xml:space="preserve">,</w:t>
            </w:r>
            <w:hyperlink r:id="rId12" w:history="1">
              <w:r>
                <w:rPr>
                  <w:color w:val="#410a8c"/>
                  <w:u w:val="single"/>
                </w:rPr>
                <w:t xml:space="preserve">Thierry Bontems</w:t>
              </w:r>
            </w:hyperlink>
            <w:r>
              <w:rPr/>
              <w:t xml:space="preserve">,</w:t>
            </w:r>
            <w:hyperlink r:id="rId59" w:history="1">
              <w:r>
                <w:rPr>
                  <w:color w:val="#410a8c"/>
                  <w:u w:val="single"/>
                </w:rPr>
                <w:t xml:space="preserve">Catherine Meur-Ferec</w:t>
              </w:r>
            </w:hyperlink>
            <w:r>
              <w:rPr/>
              <w:t xml:space="preserve">et al.</w:t>
            </w:r>
          </w:p>
          <w:p>
            <w:pPr/>
            <w:r>
              <w:rPr/>
              <w:t xml:space="preserve">[Rapport de recherche] Pacte, Laboratoire de sciences sociales - Grenoble (France); Geomer; Cresson; CERSES; GSPM. 2012</w:t>
            </w:r>
          </w:p>
          <w:p>
            <w:pPr/>
            <w:r>
              <w:rPr/>
              <w:t xml:space="preserve">Rapport</w:t>
            </w:r>
            <w:r>
              <w:rPr/>
              <w:t xml:space="preserve"> (rapport de recherche)</w:t>
            </w:r>
          </w:p>
          <w:p>
            <w:pPr/>
            <w:hyperlink r:id="rId55" w:history="1">
              <w:r>
                <w:rPr>
                  <w:color w:val="#410a8c"/>
                  <w:u w:val="single"/>
                </w:rPr>
                <w:t xml:space="preserve">halshs-00566433v2</w:t>
              </w:r>
            </w:hyperlink>
          </w:p>
        </w:tc>
      </w:tr>
    </w:tbl>
    <w:p>
      <w:pPr>
        <w:spacing w:before="200"/>
      </w:pPr>
    </w:p>
    <w:p>
      <w:pPr>
        <w:pStyle w:val="Heading2"/>
      </w:pPr>
      <w:r>
        <w:rPr>
          <w:color w:val="1e198e"/>
          <w:b w:val="1"/>
          <w:bCs w:val="1"/>
        </w:rPr>
        <w:t xml:space="preserve">Logiciel (2)</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DIAM'Q - DIAgnosis of the Quality Management of a research unit</w:t>
              </w:r>
            </w:hyperlink>
          </w:p>
          <w:p>
            <w:pPr/>
            <w:hyperlink r:id="rId12" w:history="1">
              <w:r>
                <w:rPr>
                  <w:color w:val="#410a8c"/>
                  <w:u w:val="single"/>
                </w:rPr>
                <w:t xml:space="preserve">Thierry Bontems</w:t>
              </w:r>
            </w:hyperlink>
            <w:r>
              <w:rPr/>
              <w:t xml:space="preserve">,</w:t>
            </w:r>
            <w:hyperlink r:id="rId61" w:history="1">
              <w:r>
                <w:rPr>
                  <w:color w:val="#410a8c"/>
                  <w:u w:val="single"/>
                </w:rPr>
                <w:t xml:space="preserve">Marie David</w:t>
              </w:r>
            </w:hyperlink>
            <w:r>
              <w:rPr/>
              <w:t xml:space="preserve">,</w:t>
            </w:r>
            <w:hyperlink r:id="rId62" w:history="1">
              <w:r>
                <w:rPr>
                  <w:color w:val="#410a8c"/>
                  <w:u w:val="single"/>
                </w:rPr>
                <w:t xml:space="preserve">Alain Rivet</w:t>
              </w:r>
            </w:hyperlink>
          </w:p>
          <w:p>
            <w:pPr/>
            <w:r>
              <w:rPr/>
              <w:t xml:space="preserve">2022, </w:t>
            </w:r>
            <w:hyperlink r:id="rId63" w:history="1">
              <w:r>
                <w:rPr>
                  <w:color w:val="#410a8c"/>
                  <w:u w:val="single"/>
                </w:rPr>
                <w:t xml:space="preserve">⟨swh:1:dir:e0c6306ccca069405bba3f8e1bf2a7aa8a374dd8;origin=https://hal.archives-ouvertes.fr/halshs-03561448;visit=swh:1:snp:c9ac7ee7183de5b6cb0d433e76dd85af2b30217d;anchor=swh:1:rel:fad6e989929de6a78e816a5229f3e85fc1092d0e;path=/⟩</w:t>
              </w:r>
            </w:hyperlink>
          </w:p>
          <w:p>
            <w:pPr/>
            <w:r>
              <w:rPr/>
              <w:t xml:space="preserve">Logiciel</w:t>
            </w:r>
          </w:p>
          <w:p>
            <w:pPr/>
            <w:hyperlink r:id="rId60" w:history="1">
              <w:r>
                <w:rPr>
                  <w:color w:val="#410a8c"/>
                  <w:u w:val="single"/>
                </w:rPr>
                <w:t xml:space="preserve">halshs-03561448v1</w:t>
              </w:r>
            </w:hyperlink>
          </w:p>
        </w:tc>
      </w:tr>
      <w:tr>
        <w:trPr/>
        <w:tc>
          <w:tcPr>
            <w:noWrap/>
          </w:tcPr>
          <w:p>
            <w:pPr>
              <w:spacing w:after="200"/>
            </w:pPr>
            <w:hyperlink r:id="rId64" w:history="1">
              <w:r>
                <w:rPr>
                  <w:color w:val="1e198e"/>
                  <w:b w:val="1"/>
                  <w:bCs w:val="1"/>
                  <w:u w:val="single"/>
                </w:rPr>
                <w:t xml:space="preserve">DIAM'S - Diagnosis of the unit's safety management</w:t>
              </w:r>
            </w:hyperlink>
          </w:p>
          <w:p>
            <w:pPr/>
            <w:hyperlink r:id="rId12" w:history="1">
              <w:r>
                <w:rPr>
                  <w:color w:val="#410a8c"/>
                  <w:u w:val="single"/>
                </w:rPr>
                <w:t xml:space="preserve">Thierry Bontems</w:t>
              </w:r>
            </w:hyperlink>
            <w:r>
              <w:rPr/>
              <w:t xml:space="preserve">,</w:t>
            </w:r>
            <w:hyperlink r:id="rId62" w:history="1">
              <w:r>
                <w:rPr>
                  <w:color w:val="#410a8c"/>
                  <w:u w:val="single"/>
                </w:rPr>
                <w:t xml:space="preserve">Alain Rivet</w:t>
              </w:r>
            </w:hyperlink>
          </w:p>
          <w:p>
            <w:pPr/>
            <w:r>
              <w:rPr/>
              <w:t xml:space="preserve">2011, </w:t>
            </w:r>
            <w:hyperlink r:id="rId65" w:history="1">
              <w:r>
                <w:rPr>
                  <w:color w:val="#410a8c"/>
                  <w:u w:val="single"/>
                </w:rPr>
                <w:t xml:space="preserve">⟨swh:1:dir:8ec648b4c887766e13bf3977e95411ce4c52656e;origin=https://hal.archives-ouvertes.fr/halshs-03561443;visit=swh:1:snp:1cd587c0e97e5c4a1c4a8c64723e4bc71f79cdac;anchor=swh:1:rel:99e4e6573ba00401abcf6353328561e17d344f92;path=/⟩</w:t>
              </w:r>
            </w:hyperlink>
          </w:p>
          <w:p>
            <w:pPr/>
            <w:r>
              <w:rPr/>
              <w:t xml:space="preserve">Logiciel</w:t>
            </w:r>
          </w:p>
          <w:p>
            <w:pPr/>
            <w:hyperlink r:id="rId64" w:history="1">
              <w:r>
                <w:rPr>
                  <w:color w:val="#410a8c"/>
                  <w:u w:val="single"/>
                </w:rPr>
                <w:t xml:space="preserve">halshs-03561443v1</w:t>
              </w:r>
            </w:hyperlink>
          </w:p>
        </w:tc>
      </w:tr>
    </w:tbl>
    <w:sectPr>
      <w:footerReference w:type="default" r:id="rId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pacte-grenoble.fr" TargetMode="External"/><Relationship Id="rId9" Type="http://schemas.openxmlformats.org/officeDocument/2006/relationships/hyperlink" Target="http://www.quares.fr" TargetMode="External"/><Relationship Id="rId10" Type="http://schemas.openxmlformats.org/officeDocument/2006/relationships/hyperlink" Target="http://www.relier-univ.fr" TargetMode="External"/><Relationship Id="rId11" Type="http://schemas.openxmlformats.org/officeDocument/2006/relationships/hyperlink" Target="https://shs.hal.science/halshs-01673668v1" TargetMode="External"/><Relationship Id="rId12" Type="http://schemas.openxmlformats.org/officeDocument/2006/relationships/hyperlink" Target="https://hal.science/search/index/?q=*&amp;authFullName_s=Thierry Bontems" TargetMode="External"/><Relationship Id="rId13" Type="http://schemas.openxmlformats.org/officeDocument/2006/relationships/hyperlink" Target="https://shs.hal.science/halshs-03719714v1" TargetMode="External"/><Relationship Id="rId14" Type="http://schemas.openxmlformats.org/officeDocument/2006/relationships/hyperlink" Target="https://hal.science/search/index/?q=*&amp;authFullName_s=Sabine Goulin" TargetMode="External"/><Relationship Id="rId15" Type="http://schemas.openxmlformats.org/officeDocument/2006/relationships/hyperlink" Target="https://hal.science/search/index/?q=*&amp;authFullName_s=Claude Emmanuel Leroy" TargetMode="External"/><Relationship Id="rId16" Type="http://schemas.openxmlformats.org/officeDocument/2006/relationships/hyperlink" Target="https://hal.science/search/index/?q=*&amp;authFullName_s=Thi Thuy Nga Nguyen" TargetMode="External"/><Relationship Id="rId17" Type="http://schemas.openxmlformats.org/officeDocument/2006/relationships/hyperlink" Target="https://hal.science/search/index/?q=*&amp;authFullName_s=Sandrine Canter" TargetMode="External"/><Relationship Id="rId18" Type="http://schemas.openxmlformats.org/officeDocument/2006/relationships/hyperlink" Target="https://shs.hal.science/halshs-01590749v1" TargetMode="External"/><Relationship Id="rId19" Type="http://schemas.openxmlformats.org/officeDocument/2006/relationships/hyperlink" Target="https://shs.hal.science/halshs-01402579v1" TargetMode="External"/><Relationship Id="rId20" Type="http://schemas.openxmlformats.org/officeDocument/2006/relationships/hyperlink" Target="https://shs.hal.science/halshs-01402572v1" TargetMode="External"/><Relationship Id="rId21" Type="http://schemas.openxmlformats.org/officeDocument/2006/relationships/hyperlink" Target="https://hal.science/hal-00823145v1" TargetMode="External"/><Relationship Id="rId22" Type="http://schemas.openxmlformats.org/officeDocument/2006/relationships/hyperlink" Target="https://shs.hal.science/halshs-01711976v1" TargetMode="External"/><Relationship Id="rId23" Type="http://schemas.openxmlformats.org/officeDocument/2006/relationships/hyperlink" Target="https://hal.science/search/index/?q=*&amp;authFullName_s=Marie-Laure Fourcade" TargetMode="External"/><Relationship Id="rId24" Type="http://schemas.openxmlformats.org/officeDocument/2006/relationships/hyperlink" Target="https://shs.hal.science/halshs-01711985v1" TargetMode="External"/><Relationship Id="rId25" Type="http://schemas.openxmlformats.org/officeDocument/2006/relationships/hyperlink" Target="https://shs.hal.science/halshs-03692601v1" TargetMode="External"/><Relationship Id="rId26" Type="http://schemas.openxmlformats.org/officeDocument/2006/relationships/hyperlink" Target="https://hal.science/search/index/?q=*&amp;authFullName_s=Th&#7883; Th&#250;y Nga Nguy&#7877;n" TargetMode="External"/><Relationship Id="rId27" Type="http://schemas.openxmlformats.org/officeDocument/2006/relationships/hyperlink" Target="https://shs.hal.science/halshs-04277680v1" TargetMode="External"/><Relationship Id="rId28" Type="http://schemas.openxmlformats.org/officeDocument/2006/relationships/hyperlink" Target="https://hal.science/search/index/?q=*&amp;authFullName_s=Marie Lismonde" TargetMode="External"/><Relationship Id="rId29" Type="http://schemas.openxmlformats.org/officeDocument/2006/relationships/hyperlink" Target="https://hal.science/hal-03934359v1" TargetMode="External"/><Relationship Id="rId30" Type="http://schemas.openxmlformats.org/officeDocument/2006/relationships/hyperlink" Target="https://hal.science/search/index/?q=*&amp;authFullName_s=Khaled Amrani" TargetMode="External"/><Relationship Id="rId31" Type="http://schemas.openxmlformats.org/officeDocument/2006/relationships/hyperlink" Target="https://hal.science/search/index/?q=*&amp;authFullName_s=Nicolas Robinet" TargetMode="External"/><Relationship Id="rId32" Type="http://schemas.openxmlformats.org/officeDocument/2006/relationships/hyperlink" Target="https://hal.science/search/index/?q=*&amp;authFullName_s=Benhelal Hadi Dadene Bachir Beklal Sa&#239;d" TargetMode="External"/><Relationship Id="rId33" Type="http://schemas.openxmlformats.org/officeDocument/2006/relationships/hyperlink" Target="https://hal.univ-grenoble-alpes.fr/hal-04898694v1" TargetMode="External"/><Relationship Id="rId34" Type="http://schemas.openxmlformats.org/officeDocument/2006/relationships/hyperlink" Target="https://hal.science/search/index/?q=*&amp;authFullName_s=C&#233;line Cholez" TargetMode="External"/><Relationship Id="rId35" Type="http://schemas.openxmlformats.org/officeDocument/2006/relationships/hyperlink" Target="https://hal.science/search/index/?q=*&amp;authFullName_s=Sandrine Astor" TargetMode="External"/><Relationship Id="rId36" Type="http://schemas.openxmlformats.org/officeDocument/2006/relationships/hyperlink" Target="https://hal.science/search/index/?q=*&amp;authFullName_s=Hamilton Bean" TargetMode="External"/><Relationship Id="rId37" Type="http://schemas.openxmlformats.org/officeDocument/2006/relationships/hyperlink" Target="https://hal.science/search/index/?q=*&amp;authFullName_s=Iraga&#235;l Joly" TargetMode="External"/><Relationship Id="rId38" Type="http://schemas.openxmlformats.org/officeDocument/2006/relationships/hyperlink" Target="https://shs.hal.science/halshs-01712021v1" TargetMode="External"/><Relationship Id="rId39" Type="http://schemas.openxmlformats.org/officeDocument/2006/relationships/hyperlink" Target="https://hal.science/search/index/?q=*&amp;authFullName_s=Caroline Censier-Calmus" TargetMode="External"/><Relationship Id="rId40" Type="http://schemas.openxmlformats.org/officeDocument/2006/relationships/hyperlink" Target="https://hal.science/search/index/?q=*&amp;authFullName_s=Fran&#231;oise Taillebot" TargetMode="External"/><Relationship Id="rId41" Type="http://schemas.openxmlformats.org/officeDocument/2006/relationships/hyperlink" Target="https://shs.hal.science/halshs-01712008v1" TargetMode="External"/><Relationship Id="rId42" Type="http://schemas.openxmlformats.org/officeDocument/2006/relationships/hyperlink" Target="https://shs.hal.science/halshs-01712014v1" TargetMode="External"/><Relationship Id="rId43" Type="http://schemas.openxmlformats.org/officeDocument/2006/relationships/hyperlink" Target="https://shs.hal.science/halshs-01712027v1" TargetMode="External"/><Relationship Id="rId44" Type="http://schemas.openxmlformats.org/officeDocument/2006/relationships/hyperlink" Target="https://shs.hal.science/halshs-01402592v1" TargetMode="External"/><Relationship Id="rId45" Type="http://schemas.openxmlformats.org/officeDocument/2006/relationships/hyperlink" Target="https://hal.science/hal-04755519v1" TargetMode="External"/><Relationship Id="rId46" Type="http://schemas.openxmlformats.org/officeDocument/2006/relationships/hyperlink" Target="https://hal.science/search/index/?q=*&amp;authFullName_s=Elsa Guillalot" TargetMode="External"/><Relationship Id="rId47" Type="http://schemas.openxmlformats.org/officeDocument/2006/relationships/hyperlink" Target="https://hal.science/search/index/?q=*&amp;authFullName_s=Ewa Bogalska-Martin" TargetMode="External"/><Relationship Id="rId48" Type="http://schemas.openxmlformats.org/officeDocument/2006/relationships/hyperlink" Target="https://hal.science/search/index/?q=*&amp;authFullName_s=Am&#233;lie Artis" TargetMode="External"/><Relationship Id="rId49" Type="http://schemas.openxmlformats.org/officeDocument/2006/relationships/hyperlink" Target="https://hal.science/hal-02048871v1" TargetMode="External"/><Relationship Id="rId50" Type="http://schemas.openxmlformats.org/officeDocument/2006/relationships/hyperlink" Target="https://hal.science/search/index/?q=*&amp;authFullName_s=Varas Diego Fernandez" TargetMode="External"/><Relationship Id="rId51" Type="http://schemas.openxmlformats.org/officeDocument/2006/relationships/hyperlink" Target="https://hal.science/search/index/?q=*&amp;authFullName_s=Perez Nicolas" TargetMode="External"/><Relationship Id="rId52" Type="http://schemas.openxmlformats.org/officeDocument/2006/relationships/hyperlink" Target="https://hal.science/hal-02051646v1" TargetMode="External"/><Relationship Id="rId53" Type="http://schemas.openxmlformats.org/officeDocument/2006/relationships/hyperlink" Target="https://hal.science/search/index/?q=*&amp;authFullName_s=Joanna Martin" TargetMode="External"/><Relationship Id="rId54" Type="http://schemas.openxmlformats.org/officeDocument/2006/relationships/hyperlink" Target="https://hal.science/search/index/?q=*&amp;authFullName_s=Kamila Tabaka" TargetMode="External"/><Relationship Id="rId55" Type="http://schemas.openxmlformats.org/officeDocument/2006/relationships/hyperlink" Target="https://shs.hal.science/halshs-00566433v2" TargetMode="External"/><Relationship Id="rId56" Type="http://schemas.openxmlformats.org/officeDocument/2006/relationships/hyperlink" Target="https://hal.science/search/index/?q=*&amp;authFullName_s=Anne Tricot" TargetMode="External"/><Relationship Id="rId57" Type="http://schemas.openxmlformats.org/officeDocument/2006/relationships/hyperlink" Target="https://hal.science/search/index/?q=*&amp;authFullName_s=Jacques Lolive" TargetMode="External"/><Relationship Id="rId58" Type="http://schemas.openxmlformats.org/officeDocument/2006/relationships/hyperlink" Target="https://hal.science/search/index/?q=*&amp;authFullName_s=Guillaume Gourgues" TargetMode="External"/><Relationship Id="rId59" Type="http://schemas.openxmlformats.org/officeDocument/2006/relationships/hyperlink" Target="https://hal.science/search/index/?q=*&amp;authFullName_s=Catherine Meur-Ferec" TargetMode="External"/><Relationship Id="rId60" Type="http://schemas.openxmlformats.org/officeDocument/2006/relationships/hyperlink" Target="https://shs.hal.science/halshs-03561448v1" TargetMode="External"/><Relationship Id="rId61" Type="http://schemas.openxmlformats.org/officeDocument/2006/relationships/hyperlink" Target="https://hal.science/search/index/?q=*&amp;authFullName_s=Marie David" TargetMode="External"/><Relationship Id="rId62" Type="http://schemas.openxmlformats.org/officeDocument/2006/relationships/hyperlink" Target="https://hal.science/search/index/?q=*&amp;authFullName_s=Alain Rivet" TargetMode="External"/><Relationship Id="rId63" Type="http://schemas.openxmlformats.org/officeDocument/2006/relationships/hyperlink" Target="https://archive.softwareheritage.org/browse/swh:1:dir:e0c6306ccca069405bba3f8e1bf2a7aa8a374dd8;origin=https://hal.archives-ouvertes.fr/halshs-03561448;visit=swh:1:snp:c9ac7ee7183de5b6cb0d433e76dd85af2b30217d;anchor=swh:1:rel:fad6e989929de6a78e816a5229f3e85fc1092d0e;path=/" TargetMode="External"/><Relationship Id="rId64" Type="http://schemas.openxmlformats.org/officeDocument/2006/relationships/hyperlink" Target="https://shs.hal.science/halshs-03561443v1" TargetMode="External"/><Relationship Id="rId65" Type="http://schemas.openxmlformats.org/officeDocument/2006/relationships/hyperlink" Target="https://archive.softwareheritage.org/browse/swh:1:dir:8ec648b4c887766e13bf3977e95411ce4c52656e;origin=https://hal.archives-ouvertes.fr/halshs-03561443;visit=swh:1:snp:1cd587c0e97e5c4a1c4a8c64723e4bc71f79cdac;anchor=swh:1:rel:99e4e6573ba00401abcf6353328561e17d344f92;path=/" TargetMode="External"/><Relationship Id="rId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Bontems</dc:title>
  <dc:description>CV</dc:description>
  <dc:subject/>
  <cp:keywords/>
  <cp:category/>
  <cp:lastModifiedBy/>
  <dcterms:created xsi:type="dcterms:W3CDTF">2026-04-10T09:44:23+02:00</dcterms:created>
  <dcterms:modified xsi:type="dcterms:W3CDTF">2026-04-10T09:44:23+02:00</dcterms:modified>
</cp:coreProperties>
</file>

<file path=docProps/custom.xml><?xml version="1.0" encoding="utf-8"?>
<Properties xmlns="http://schemas.openxmlformats.org/officeDocument/2006/custom-properties" xmlns:vt="http://schemas.openxmlformats.org/officeDocument/2006/docPropsVTypes"/>
</file>