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Marianne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Theorem Proving for Prolog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 (ICLP)</w:t>
            </w:r>
            <w:r>
              <w:rPr/>
              <w:t xml:space="preserve">, Martin Gebser; Daniela Inclezan; Francesco Ricca; Manuel Carro; Miroslaw Truszczynski, Sep 2025, Rende (CS) Italie, Italy. pp.469-481,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⟨10.4204/EPTCS.439.32⟩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Certification of Logic Program Groundness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(LOPSTR)</w:t>
            </w:r>
            <w:r>
              <w:rPr/>
              <w:t xml:space="preserve">, Sep 2025, Rende, Italy.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hal-05273415v1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12035v1" TargetMode="External"/><Relationship Id="rId8" Type="http://schemas.openxmlformats.org/officeDocument/2006/relationships/hyperlink" Target="https://hal.science/search/index/?q=*&amp;authFullName_s=Fred Mesnard" TargetMode="External"/><Relationship Id="rId9" Type="http://schemas.openxmlformats.org/officeDocument/2006/relationships/hyperlink" Target="https://hal.science/search/index/?q=*&amp;authFullName_s=Thierry Marianne" TargetMode="External"/><Relationship Id="rId10" Type="http://schemas.openxmlformats.org/officeDocument/2006/relationships/hyperlink" Target="https://hal.science/search/index/?q=*&amp;authFullName_s=&#201;tienne Payet" TargetMode="External"/><Relationship Id="rId11" Type="http://schemas.openxmlformats.org/officeDocument/2006/relationships/hyperlink" Target="https://dx.doi.org/10.4204/EPTCS.439.32" TargetMode="External"/><Relationship Id="rId12" Type="http://schemas.openxmlformats.org/officeDocument/2006/relationships/hyperlink" Target="https://univ-reunion.hal.science/hal-05273415v1" TargetMode="External"/><Relationship Id="rId13" Type="http://schemas.openxmlformats.org/officeDocument/2006/relationships/hyperlink" Target="https://hal.science/search/index/?q=*&amp;authFullName_s=Fr&#233;d&#233;ric Mesnard" TargetMode="External"/><Relationship Id="rId14" Type="http://schemas.openxmlformats.org/officeDocument/2006/relationships/hyperlink" Target="https://hal.science/search/index/?q=*&amp;authFullName_s=Etienne Pay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Marianne</dc:title>
  <dc:description>CV</dc:description>
  <dc:subject/>
  <cp:keywords/>
  <cp:category/>
  <cp:lastModifiedBy/>
  <dcterms:created xsi:type="dcterms:W3CDTF">2026-04-30T12:29:22+02:00</dcterms:created>
  <dcterms:modified xsi:type="dcterms:W3CDTF">2026-04-30T12:29:22+02:00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