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Pastorello </w:t>
      </w:r>
      <w:r>
        <w:rPr>
          <w:color w:val="641e6e"/>
        </w:rPr>
        <w:t xml:space="preserve">Bibliothécaire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 des homosexualités et des sexualités et de l'intime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sexuelle et communisme. Entre politique transnationale et caractéristiques locales, de 1917 à 1940.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Mahéo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Heloise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Pastorello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2021, Morale sexuelle et communisme, 150, pp 13-22.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⟨10.4000/chrhc.16765⟩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Lejeune, Autobiographie et homosexualité en France au XIXe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Pastorello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2019, 144,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⟨10.4000/chrhc.13801⟩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Chantal Meyer-Plantureux, Antisémitisme et homophobie. Clichés en scène et à l’écran, XIXe–XXe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Chantal Meyer-Plantureux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Antisémitisme Clichés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Pastorello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Cet Antisémitisme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2019, 2019/4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120 Battements par minute film de Robin Campillo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Pastorello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hal-01853273v1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Sexualités en révolutions, XIXe–XXIe siècles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Pastorello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2018, 138,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⟨10.4000/chrhc.6648⟩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Idier, Les alinéas au placard : l’abrogation du délit d’homosexualité (1977-1982)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Pastorello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2014, 124,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⟨10.4000/chrhc.3825⟩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Delessert, Les homosexuels sont un danger absolu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Pastorello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2012, 119,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⟨10.4000/chrhc.2860⟩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et identification des pratiques homosexuelles masculines à travers des membres des classes populaires parisiennes au cours de la première partie du XIXe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Pastorello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2011, 08,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⟨10.4000/acrh.3808⟩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sodomie masculine dans les pamphlets révolutionnaires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Pastorello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2010, 361, pp.91-130.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⟨10.4000/ahrf.11698⟩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L'ABOLITION DU CRIME DE SODOMIE EN 1791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Pastorello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2010, 112-113, pp.197-208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hal-00917553v1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stigmatisation particulière du pédéraste passif dans les enquêtes de médecine légale dans la première partie du XIXe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Pastorello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2009, 03.1,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⟨10.4000/acrh.1850⟩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sexuelle et communisme de 1917 à 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Mahéo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Heloise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Pastorello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2021, Morale sexuelle et communisme de 1917 à 1940,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⟨10.4000/chrhc.16724⟩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halshs-03235827v1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usage politique du vêtement (XVIIIe-XXe siècles)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Burger-Roussennac Annie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Pastorello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péché de Sodome à l’outrage aux moeurs : l’homosexualité masculine en France de la fin de l’Ancien régime à la fin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Pastorello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homosexuel-le-s en France : du bûcher aux camps de la mort : histoire et mémoire d’une répression</w:t>
            </w:r>
            <w:r>
              <w:rPr/>
              <w:t xml:space="preserve">, Éditions Tirésias-Michel Reynaud, 2018, 978-2-915293-99-9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de morale et homosexualité à Paris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Pastorello</w:t>
              </w:r>
            </w:hyperlink>
          </w:p>
          <w:p>
            <w:pPr/>
            <w:r>
              <w:rPr/>
              <w:t xml:space="preserve">Faggion, Lucien; Regina, Christophe. </w:t>
            </w:r>
            <w:r>
              <w:rPr>
                <w:i w:val="1"/>
                <w:iCs w:val="1"/>
              </w:rPr>
              <w:t xml:space="preserve">Récit et justice : France, Italie, Espagne, XIVe-XIXe</w:t>
            </w:r>
            <w:r>
              <w:rPr/>
              <w:t xml:space="preserve">, Presses Universitaires de Provence, 2014, 978-2-85399-957-1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homosexuel en France : objections culturelles et anthropologiques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Pastorello</w:t>
              </w:r>
            </w:hyperlink>
          </w:p>
          <w:p>
            <w:pPr/>
            <w:r>
              <w:rPr/>
              <w:t xml:space="preserve">Dervin, Fred. </w:t>
            </w:r>
            <w:r>
              <w:rPr>
                <w:i w:val="1"/>
                <w:iCs w:val="1"/>
              </w:rPr>
              <w:t xml:space="preserve">Le concept de culture : comprendre et maîtriser ses détournements et manipulations</w:t>
            </w:r>
            <w:r>
              <w:rPr/>
              <w:t xml:space="preserve">, L’Harmattan, pp.167-193,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hal-04377631v1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Sodome à Paris : protohistoire de l'homosexualité masculine fin XVIIIe - milieu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Pastorello</w:t>
              </w:r>
            </w:hyperlink>
          </w:p>
          <w:p>
            <w:pPr/>
            <w:r>
              <w:rPr/>
              <w:t xml:space="preserve">Histoire. Université Paris-Diderot - Paris VII, 2009.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tel-00392241v1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71123v1" TargetMode="External"/><Relationship Id="rId8" Type="http://schemas.openxmlformats.org/officeDocument/2006/relationships/hyperlink" Target="https://hal.science/search/index/?q=*&amp;authFullName_s=Olivier Mah&#233;o" TargetMode="External"/><Relationship Id="rId9" Type="http://schemas.openxmlformats.org/officeDocument/2006/relationships/hyperlink" Target="https://hal.science/search/index/?q=*&amp;authFullName_s=Michel Bertrand" TargetMode="External"/><Relationship Id="rId10" Type="http://schemas.openxmlformats.org/officeDocument/2006/relationships/hyperlink" Target="https://hal.science/search/index/?q=*&amp;authFullName_s=Heloise Morel" TargetMode="External"/><Relationship Id="rId11" Type="http://schemas.openxmlformats.org/officeDocument/2006/relationships/hyperlink" Target="https://hal.science/search/index/?q=*&amp;authFullName_s=Thierry Pastorello" TargetMode="External"/><Relationship Id="rId12" Type="http://schemas.openxmlformats.org/officeDocument/2006/relationships/hyperlink" Target="https://dx.doi.org/10.4000/chrhc.16765" TargetMode="External"/><Relationship Id="rId13" Type="http://schemas.openxmlformats.org/officeDocument/2006/relationships/hyperlink" Target="https://hal.science/hal-05319381v1" TargetMode="External"/><Relationship Id="rId14" Type="http://schemas.openxmlformats.org/officeDocument/2006/relationships/hyperlink" Target="https://dx.doi.org/10.4000/chrhc.13801" TargetMode="External"/><Relationship Id="rId15" Type="http://schemas.openxmlformats.org/officeDocument/2006/relationships/hyperlink" Target="https://hal.science/hal-05375008v1" TargetMode="External"/><Relationship Id="rId16" Type="http://schemas.openxmlformats.org/officeDocument/2006/relationships/hyperlink" Target="https://hal.science/search/index/?q=*&amp;authFullName_s=Chantal Meyer-Plantureux" TargetMode="External"/><Relationship Id="rId17" Type="http://schemas.openxmlformats.org/officeDocument/2006/relationships/hyperlink" Target="https://hal.science/search/index/?q=*&amp;authFullName_s=Antis&#233;mitisme Clich&#233;s" TargetMode="External"/><Relationship Id="rId18" Type="http://schemas.openxmlformats.org/officeDocument/2006/relationships/hyperlink" Target="https://hal.science/search/index/?q=*&amp;authFullName_s=Cet Antis&#233;mitisme" TargetMode="External"/><Relationship Id="rId19" Type="http://schemas.openxmlformats.org/officeDocument/2006/relationships/hyperlink" Target="https://hal.science/search/index/?q=*&amp;authFullName_s=Chantal Meyer" TargetMode="External"/><Relationship Id="rId20" Type="http://schemas.openxmlformats.org/officeDocument/2006/relationships/hyperlink" Target="https://bnf.hal.science/hal-01853273v1" TargetMode="External"/><Relationship Id="rId21" Type="http://schemas.openxmlformats.org/officeDocument/2006/relationships/hyperlink" Target="https://hal.science/hal-05319415v1" TargetMode="External"/><Relationship Id="rId22" Type="http://schemas.openxmlformats.org/officeDocument/2006/relationships/hyperlink" Target="https://dx.doi.org/10.4000/chrhc.6648" TargetMode="External"/><Relationship Id="rId23" Type="http://schemas.openxmlformats.org/officeDocument/2006/relationships/hyperlink" Target="https://hal.science/hal-05395061v1" TargetMode="External"/><Relationship Id="rId24" Type="http://schemas.openxmlformats.org/officeDocument/2006/relationships/hyperlink" Target="https://dx.doi.org/10.4000/chrhc.3825" TargetMode="External"/><Relationship Id="rId25" Type="http://schemas.openxmlformats.org/officeDocument/2006/relationships/hyperlink" Target="https://hal.science/hal-05395276v1" TargetMode="External"/><Relationship Id="rId26" Type="http://schemas.openxmlformats.org/officeDocument/2006/relationships/hyperlink" Target="https://dx.doi.org/10.4000/chrhc.2860" TargetMode="External"/><Relationship Id="rId27" Type="http://schemas.openxmlformats.org/officeDocument/2006/relationships/hyperlink" Target="https://bnf.hal.science/hal-04315072v1" TargetMode="External"/><Relationship Id="rId28" Type="http://schemas.openxmlformats.org/officeDocument/2006/relationships/hyperlink" Target="https://dx.doi.org/10.4000/acrh.3808" TargetMode="External"/><Relationship Id="rId29" Type="http://schemas.openxmlformats.org/officeDocument/2006/relationships/hyperlink" Target="https://bnf.hal.science/hal-04315067v1" TargetMode="External"/><Relationship Id="rId30" Type="http://schemas.openxmlformats.org/officeDocument/2006/relationships/hyperlink" Target="https://dx.doi.org/10.4000/ahrf.11698" TargetMode="External"/><Relationship Id="rId31" Type="http://schemas.openxmlformats.org/officeDocument/2006/relationships/hyperlink" Target="https://hal.science/hal-00917553v1" TargetMode="External"/><Relationship Id="rId32" Type="http://schemas.openxmlformats.org/officeDocument/2006/relationships/hyperlink" Target="https://bnf.hal.science/hal-04315064v1" TargetMode="External"/><Relationship Id="rId33" Type="http://schemas.openxmlformats.org/officeDocument/2006/relationships/hyperlink" Target="https://dx.doi.org/10.4000/acrh.1850" TargetMode="External"/><Relationship Id="rId34" Type="http://schemas.openxmlformats.org/officeDocument/2006/relationships/hyperlink" Target="https://shs.hal.science/halshs-03235827v1" TargetMode="External"/><Relationship Id="rId35" Type="http://schemas.openxmlformats.org/officeDocument/2006/relationships/hyperlink" Target="https://dx.doi.org/10.4000/chrhc.16724" TargetMode="External"/><Relationship Id="rId36" Type="http://schemas.openxmlformats.org/officeDocument/2006/relationships/hyperlink" Target="https://bnf.hal.science/hal-04365378v1" TargetMode="External"/><Relationship Id="rId37" Type="http://schemas.openxmlformats.org/officeDocument/2006/relationships/hyperlink" Target="https://hal.science/search/index/?q=*&amp;authFullName_s=Burger-Roussennac Annie" TargetMode="External"/><Relationship Id="rId38" Type="http://schemas.openxmlformats.org/officeDocument/2006/relationships/hyperlink" Target="https://bnf.hal.science/hal-04377629v1" TargetMode="External"/><Relationship Id="rId39" Type="http://schemas.openxmlformats.org/officeDocument/2006/relationships/hyperlink" Target="https://bnf.hal.science/hal-04377630v1" TargetMode="External"/><Relationship Id="rId40" Type="http://schemas.openxmlformats.org/officeDocument/2006/relationships/hyperlink" Target="https://bnf.hal.science/hal-04377631v1" TargetMode="External"/><Relationship Id="rId41" Type="http://schemas.openxmlformats.org/officeDocument/2006/relationships/hyperlink" Target="https://theses.hal.science/tel-00392241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Pastorello</dc:title>
  <dc:description>CV</dc:description>
  <dc:subject/>
  <cp:keywords/>
  <cp:category/>
  <cp:lastModifiedBy/>
  <dcterms:created xsi:type="dcterms:W3CDTF">2026-03-15T11:02:17+01:00</dcterms:created>
  <dcterms:modified xsi:type="dcterms:W3CDTF">2026-03-15T11:02:17+01:00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