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Areal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thomas-areal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285261746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0000000399153850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de basse Auvergne, Billom, et ses lieux de culte au Moyen Âge.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comptes de l’évêque de Clermont Henri de La Tour (1377-1399). Organisation et rationalisation de la comptabilité de la seigneurie épiscopale de Clermont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2019, L’institution de pratiques comptables normalisées et stables dans les milieux ecclésiastiques européens à la fin du Moyen Âge (XIIIe-XVIe siècles) : une assimilation des cultures de l’écrit au service d’enjeux administratifs,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secret des archives… Pièce inédite concernant la région de Billom (XV 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2018, CXVI/2 (806-807), pp.131-159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notariale royale de Pont-du-Château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du vieux Pont-du-Château</w:t>
            </w:r>
            <w:r>
              <w:rPr/>
              <w:t xml:space="preserve">, 2015,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domination rime avec concessions. L'évêque de Clermont et l'octroi de franchises (XIIIe-XIVe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Chacun chez soi, et les moutons seront biens gardés ». Justice des prés dans la châtellenie de Vertaizon (XIVe – 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et Scientifique de l’Auvergne</w:t>
            </w:r>
            <w:r>
              <w:rPr/>
              <w:t xml:space="preserve">, 2013, 798,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hal-01138148v2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lieux de culte dans les agglomérations secondaires antiques et petites villes médiévales dans le Massif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Retournard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et le rôle des lieux de culte dans les agglomérations secondaires de l'Antiquité et les petites villes médiévales, au sein du Massif Central</w:t>
            </w:r>
            <w:r>
              <w:rPr/>
              <w:t xml:space="preserve">, Thomas Areal; Maxime Calbris; Marion Monier; Emeline Retournard, Mar 2017, Clermont-Ferrand,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⟨10.4000/siecles.5862⟩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guerre dans l'Auvergne des XIIe -XIIIe siècles : documents, histoire et écriture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Rencontres romanes de Mozac : "La guerre médiévale : chevalerie, architecture et armes défensives"</w:t>
            </w:r>
            <w:r>
              <w:rPr/>
              <w:t xml:space="preserve">, Club Historique Mozacois, Sep 2016, Mozac,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 Montmorin au Xe siècle : l’affirmation d’un lignage noble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églises et seigneurs en Auvergne au Xe siècle. Lieux de pouvoir et formes d'encadrement</w:t>
            </w:r>
            <w:r>
              <w:rPr/>
              <w:t xml:space="preserve">, Centre d'Histoire "Espaces et Cultures", May 2010, Clermont-Ferrand,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dans les agglomérations secondaires de l’Antiquité et petites villes médiévales dans le Massif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Retournard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48,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⟨10.4000/siecles.5837⟩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Vertaizon (63), Les Noyeraies nord (secteur 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Cenzon-Salveyre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Acter Archeologie; SRA Auvergne.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halshs-04442621v1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“Places of writing” and attractiveness.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Small and Medium Towns. Attractiveness at the beginning of the 21st Century</w:t>
            </w:r>
            <w:r>
              <w:rPr/>
              <w:t xml:space="preserve">, Collection du CERAMAC (n°33), pp.59-74,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 ville est devenue bien grande. Le cas de Billom en Auvergne au bas Moyen Âge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Areal</w:t>
              </w:r>
            </w:hyperlink>
          </w:p>
          <w:p>
            <w:pPr/>
            <w:r>
              <w:rPr/>
              <w:t xml:space="preserve">A. Millán da Costa. </w:t>
            </w:r>
            <w:r>
              <w:rPr>
                <w:i w:val="1"/>
                <w:iCs w:val="1"/>
              </w:rPr>
              <w:t xml:space="preserve">Petites villes européennes au bas Moyen Âge : perspectives de recherche</w:t>
            </w:r>
            <w:r>
              <w:rPr/>
              <w:t xml:space="preserve">, 11, pp.31-49,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halshs-01099785v1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9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areal" TargetMode="External"/><Relationship Id="rId9" Type="http://schemas.openxmlformats.org/officeDocument/2006/relationships/hyperlink" Target="https://www.idref.fr/285261746" TargetMode="External"/><Relationship Id="rId10" Type="http://schemas.openxmlformats.org/officeDocument/2006/relationships/hyperlink" Target="http://isni.org/isni/0000000399153850" TargetMode="External"/><Relationship Id="rId11" Type="http://schemas.openxmlformats.org/officeDocument/2006/relationships/hyperlink" Target="https://hal.science/hal-02495469v1" TargetMode="External"/><Relationship Id="rId12" Type="http://schemas.openxmlformats.org/officeDocument/2006/relationships/hyperlink" Target="https://hal.science/search/index/?q=*&amp;authFullName_s=Thomas Areal" TargetMode="External"/><Relationship Id="rId13" Type="http://schemas.openxmlformats.org/officeDocument/2006/relationships/hyperlink" Target="https://hal.science/hal-02197002v1" TargetMode="External"/><Relationship Id="rId14" Type="http://schemas.openxmlformats.org/officeDocument/2006/relationships/hyperlink" Target="https://shs.hal.science/halshs-02197014v1" TargetMode="External"/><Relationship Id="rId15" Type="http://schemas.openxmlformats.org/officeDocument/2006/relationships/hyperlink" Target="https://shs.hal.science/halshs-02197016v1" TargetMode="External"/><Relationship Id="rId16" Type="http://schemas.openxmlformats.org/officeDocument/2006/relationships/hyperlink" Target="https://shs.hal.science/halshs-02197026v1" TargetMode="External"/><Relationship Id="rId17" Type="http://schemas.openxmlformats.org/officeDocument/2006/relationships/hyperlink" Target="https://uca.hal.science/hal-01138148v2" TargetMode="External"/><Relationship Id="rId18" Type="http://schemas.openxmlformats.org/officeDocument/2006/relationships/hyperlink" Target="https://uca.hal.science/hal-02983977v1" TargetMode="External"/><Relationship Id="rId19" Type="http://schemas.openxmlformats.org/officeDocument/2006/relationships/hyperlink" Target="https://hal.science/search/index/?q=*&amp;authFullName_s=Maxime Calbris" TargetMode="External"/><Relationship Id="rId20" Type="http://schemas.openxmlformats.org/officeDocument/2006/relationships/hyperlink" Target="https://hal.science/search/index/?q=*&amp;authFullName_s=Marion Monier" TargetMode="External"/><Relationship Id="rId21" Type="http://schemas.openxmlformats.org/officeDocument/2006/relationships/hyperlink" Target="https://hal.science/search/index/?q=*&amp;authFullName_s=Emeline Retournard" TargetMode="External"/><Relationship Id="rId22" Type="http://schemas.openxmlformats.org/officeDocument/2006/relationships/hyperlink" Target="https://dx.doi.org/10.4000/siecles.5862" TargetMode="External"/><Relationship Id="rId23" Type="http://schemas.openxmlformats.org/officeDocument/2006/relationships/hyperlink" Target="https://hal.science/hal-01387625v1" TargetMode="External"/><Relationship Id="rId24" Type="http://schemas.openxmlformats.org/officeDocument/2006/relationships/hyperlink" Target="https://hal.science/search/index/?q=*&amp;authFullName_s=R&#233;my Roques" TargetMode="External"/><Relationship Id="rId25" Type="http://schemas.openxmlformats.org/officeDocument/2006/relationships/hyperlink" Target="https://uca.hal.science/hal-01379435v1" TargetMode="External"/><Relationship Id="rId26" Type="http://schemas.openxmlformats.org/officeDocument/2006/relationships/hyperlink" Target="https://hal.science/hal-03368655v1" TargetMode="External"/><Relationship Id="rId27" Type="http://schemas.openxmlformats.org/officeDocument/2006/relationships/hyperlink" Target="https://dx.doi.org/10.4000/siecles.5837" TargetMode="External"/><Relationship Id="rId28" Type="http://schemas.openxmlformats.org/officeDocument/2006/relationships/hyperlink" Target="https://shs.hal.science/halshs-04442621v1" TargetMode="External"/><Relationship Id="rId29" Type="http://schemas.openxmlformats.org/officeDocument/2006/relationships/hyperlink" Target="https://hal.science/search/index/?q=*&amp;authFullName_s=Marie Caillet" TargetMode="External"/><Relationship Id="rId30" Type="http://schemas.openxmlformats.org/officeDocument/2006/relationships/hyperlink" Target="https://hal.science/search/index/?q=*&amp;authFullName_s=Nicolas Boulbes" TargetMode="External"/><Relationship Id="rId31" Type="http://schemas.openxmlformats.org/officeDocument/2006/relationships/hyperlink" Target="https://hal.science/search/index/?q=*&amp;authFullName_s=Sandra Chabert" TargetMode="External"/><Relationship Id="rId32" Type="http://schemas.openxmlformats.org/officeDocument/2006/relationships/hyperlink" Target="https://hal.science/search/index/?q=*&amp;authFullName_s=Carine Cenzon-Salveyre" TargetMode="External"/><Relationship Id="rId33" Type="http://schemas.openxmlformats.org/officeDocument/2006/relationships/hyperlink" Target="https://shs.hal.science/halshs-01099934v1" TargetMode="External"/><Relationship Id="rId34" Type="http://schemas.openxmlformats.org/officeDocument/2006/relationships/hyperlink" Target="https://shs.hal.science/halshs-0109978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Areal</dc:title>
  <dc:description>CV</dc:description>
  <dc:subject/>
  <cp:keywords/>
  <cp:category/>
  <cp:lastModifiedBy/>
  <dcterms:created xsi:type="dcterms:W3CDTF">2026-03-20T02:16:43+01:00</dcterms:created>
  <dcterms:modified xsi:type="dcterms:W3CDTF">2026-03-20T02:16:43+01:00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