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Beaubreuil </w:t>
      </w:r>
      <w:r>
        <w:rPr>
          <w:color w:val="641e6e"/>
        </w:rPr>
        <w:t xml:space="preserve">Docteur Jr.   CMH ENS-PSL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thomas-beaubreuil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0000-0003-4563-0455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261274155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1" w:history="1">
        <w:r>
          <w:rPr>
            <w:color w:val="#410a8c"/>
            <w:u w:val="single"/>
          </w:rPr>
          <w:t xml:space="preserve">https://www.cmh.ens.fr/author/thomas-beaubreuil/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formelle et matérialisme dialectique dans l’appréhension de la souffrance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Beaubreuil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hal-04618572v1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dialectique des contradictions dans le mental avec Marx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Beaubreuil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social dans le mental trans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Beaubreuil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hal-04346750v1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contradictions dans le mental avec Dostoïevski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Beaubreuil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Liuba Churyla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hal-04252851v1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masque derrière le masque. Maladies mentales et mentalités sociales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Beaubreuil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hal-04252852v1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métapsychologie à la psychologie concrète : le renversement politzerien de la psychanalyse et ce que l'on peut en faire aujourd'hui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Beaubreuil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faire avec Georges Politzer aujourd'hui ?</w:t>
            </w:r>
            <w:r>
              <w:rPr/>
              <w:t xml:space="preserve">, Nov 2024, PARIS, France.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⟨10.58079/12mbp⟩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et le temps comme catégories socio-transcendantales de la connaissance et de l’action. Le cas du rapport populaire à l’espace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Beaubreuil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d’ethnologie et d’anthropologie (AFEA)</w:t>
            </w:r>
            <w:r>
              <w:rPr/>
              <w:t xml:space="preserve">, Association française d’ethnologie et d’anthropologie (AFEA), Sep 2011, EHESS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hal-04255096v1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et le lieu dans l’œuvre de Maurice Halbwachs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Beaubreuil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Halbwachs : Perspectives sur la Mémoire Sociale</w:t>
            </w:r>
            <w:r>
              <w:rPr/>
              <w:t xml:space="preserve">, Université de Chicago à Paris; La Société Française d'Études Durkheimiennes,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hal-04254071v1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la notion d’'intersectionnalité dans le débat en France. Construction théorique, implications politiques et usages pratiques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Beaubreuil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Race, Class, Gender as categories of difference and inequality</w:t>
            </w:r>
            <w:r>
              <w:rPr/>
              <w:t xml:space="preserve">, Ecole des hautes études en sciences sociales (EHESS), Paris; University of Erfurt, Sep 2009, Paris EHESS,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hal-04254055v1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Dignité par le travail et ethos de classe au sein de la diaspora africaine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Beaubreuil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2022, N° 58 (4), pp.51-58.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⟨10.3917/sava.058.0053⟩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halshs-03959869v1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spatialisme » du dernier Halbwachs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Beaubreuil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2011, 144-145 (1), pp.157.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⟨10.3917/esp.144.0157⟩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halshs-03959843v1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défenses symboliques en contexte(s) populaire(s). Remarques tirées de deux enquêtes ethnographiques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Beaubreuil</w:t>
              </w:r>
            </w:hyperlink>
          </w:p>
          <w:p>
            <w:pPr/>
            <w:r>
              <w:rPr/>
              <w:t xml:space="preserve">Sociologie. École normale supérieure Paris, 2022.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tel-04252840v1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« défenses symboliques » en contexte(s) populaire(s) : remarques tirées de deux enquêtes ethnographiques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Beaubreuil</w:t>
              </w:r>
            </w:hyperlink>
          </w:p>
          <w:p>
            <w:pPr/>
            <w:r>
              <w:rPr/>
              <w:t xml:space="preserve">Sociologie. Université Paris sciences et lettres, 2022.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2022UPSLE090⟩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tel-04885283v1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style de vie des halls. Enquête sur la socialisation des jeunes de la rue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Beaubreuil</w:t>
              </w:r>
            </w:hyperlink>
          </w:p>
          <w:p>
            <w:pPr/>
            <w:r>
              <w:rPr/>
              <w:t xml:space="preserve">https://presses.ens.psl.eu/. </w:t>
            </w:r>
            <w:r>
              <w:rPr>
                <w:i w:val="1"/>
                <w:iCs w:val="1"/>
              </w:rPr>
              <w:t xml:space="preserve">Une génération sacrifiée ? Jeunes des classes populaires dans la France désindustrialisée</w:t>
            </w:r>
            <w:r>
              <w:rPr/>
              <w:t xml:space="preserve">, https://presses.ens.psl.eu/, 2017, 978-2-7288-0564-8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halshs-03959933v1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Intersectionnalité et théorie française des rapports de pouvoir: une relation critique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Beaubreuil</w:t>
              </w:r>
            </w:hyperlink>
          </w:p>
          <w:p>
            <w:pPr/>
            <w:r>
              <w:rPr/>
              <w:t xml:space="preserve">Vera Kallenberg; Jennifer Meyer; Johanna M. Müller. </w:t>
            </w:r>
            <w:r>
              <w:rPr>
                <w:i w:val="1"/>
                <w:iCs w:val="1"/>
              </w:rPr>
              <w:t xml:space="preserve">Intersectionality und Kritik. Neue Perspektiven für alte Fragen</w:t>
            </w:r>
            <w:r>
              <w:rPr/>
              <w:t xml:space="preserve">, Springer Fachmedien Wiesbaden, pp.181-195, 2013, 978-3-531-93168-5.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⟨10.1007/978-3-531-93168-5_9⟩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halshs-03959875v1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7EE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beaubreuil" TargetMode="External"/><Relationship Id="rId9" Type="http://schemas.openxmlformats.org/officeDocument/2006/relationships/hyperlink" Target="https://orcid.org/0000-0003-4563-0455" TargetMode="External"/><Relationship Id="rId10" Type="http://schemas.openxmlformats.org/officeDocument/2006/relationships/hyperlink" Target="https://www.idref.fr/261274155" TargetMode="External"/><Relationship Id="rId11" Type="http://schemas.openxmlformats.org/officeDocument/2006/relationships/hyperlink" Target="https://www.cmh.ens.fr/author/thomas-beaubreuil/" TargetMode="External"/><Relationship Id="rId12" Type="http://schemas.openxmlformats.org/officeDocument/2006/relationships/hyperlink" Target="https://hal.science/hal-04618572v1" TargetMode="External"/><Relationship Id="rId13" Type="http://schemas.openxmlformats.org/officeDocument/2006/relationships/hyperlink" Target="https://hal.science/search/index/?q=*&amp;authFullName_s=Thomas Beaubreuil" TargetMode="External"/><Relationship Id="rId14" Type="http://schemas.openxmlformats.org/officeDocument/2006/relationships/hyperlink" Target="https://hal.science/hal-04252846v1" TargetMode="External"/><Relationship Id="rId15" Type="http://schemas.openxmlformats.org/officeDocument/2006/relationships/hyperlink" Target="https://hal.science/hal-04346750v1" TargetMode="External"/><Relationship Id="rId16" Type="http://schemas.openxmlformats.org/officeDocument/2006/relationships/hyperlink" Target="https://hal.science/hal-04252851v1" TargetMode="External"/><Relationship Id="rId17" Type="http://schemas.openxmlformats.org/officeDocument/2006/relationships/hyperlink" Target="https://hal.science/search/index/?q=*&amp;authFullName_s=Liuba Churyla" TargetMode="External"/><Relationship Id="rId18" Type="http://schemas.openxmlformats.org/officeDocument/2006/relationships/hyperlink" Target="https://hal.science/hal-04252852v1" TargetMode="External"/><Relationship Id="rId19" Type="http://schemas.openxmlformats.org/officeDocument/2006/relationships/hyperlink" Target="https://cnrs.hal.science/hal-04925156v1" TargetMode="External"/><Relationship Id="rId20" Type="http://schemas.openxmlformats.org/officeDocument/2006/relationships/hyperlink" Target="https://dx.doi.org/10.58079/12mbp" TargetMode="External"/><Relationship Id="rId21" Type="http://schemas.openxmlformats.org/officeDocument/2006/relationships/hyperlink" Target="https://hal.science/hal-04255096v1" TargetMode="External"/><Relationship Id="rId22" Type="http://schemas.openxmlformats.org/officeDocument/2006/relationships/hyperlink" Target="https://hal.science/hal-04254071v1" TargetMode="External"/><Relationship Id="rId23" Type="http://schemas.openxmlformats.org/officeDocument/2006/relationships/hyperlink" Target="https://hal.science/hal-04254055v1" TargetMode="External"/><Relationship Id="rId24" Type="http://schemas.openxmlformats.org/officeDocument/2006/relationships/hyperlink" Target="https://shs.hal.science/halshs-03959869v1" TargetMode="External"/><Relationship Id="rId25" Type="http://schemas.openxmlformats.org/officeDocument/2006/relationships/hyperlink" Target="https://dx.doi.org/10.3917/sava.058.0053" TargetMode="External"/><Relationship Id="rId26" Type="http://schemas.openxmlformats.org/officeDocument/2006/relationships/hyperlink" Target="https://shs.hal.science/halshs-03959843v1" TargetMode="External"/><Relationship Id="rId27" Type="http://schemas.openxmlformats.org/officeDocument/2006/relationships/hyperlink" Target="https://dx.doi.org/10.3917/esp.144.0157" TargetMode="External"/><Relationship Id="rId28" Type="http://schemas.openxmlformats.org/officeDocument/2006/relationships/hyperlink" Target="https://hal.science/tel-04252840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hyperlink" Target="https://theses.hal.science/tel-04885283v1" TargetMode="External"/><Relationship Id="rId31" Type="http://schemas.openxmlformats.org/officeDocument/2006/relationships/hyperlink" Target="https://www.theses.fr/2022UPSLE090" TargetMode="External"/><Relationship Id="rId32" Type="http://schemas.openxmlformats.org/officeDocument/2006/relationships/hyperlink" Target="https://shs.hal.science/halshs-03959933v1" TargetMode="External"/><Relationship Id="rId33" Type="http://schemas.openxmlformats.org/officeDocument/2006/relationships/hyperlink" Target="https://shs.hal.science/halshs-03959875v1" TargetMode="External"/><Relationship Id="rId34" Type="http://schemas.openxmlformats.org/officeDocument/2006/relationships/hyperlink" Target="https://dx.doi.org/10.1007/978-3-531-93168-5_9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Beaubreuil</dc:title>
  <dc:description>CV</dc:description>
  <dc:subject/>
  <cp:keywords/>
  <cp:category/>
  <cp:lastModifiedBy/>
  <dcterms:created xsi:type="dcterms:W3CDTF">2026-04-16T10:59:50+02:00</dcterms:created>
  <dcterms:modified xsi:type="dcterms:W3CDTF">2026-04-16T10:59:50+02:00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