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LACOMME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 (VIe-XIIIe siècle) ; Société, Église et pouvoir politique dans l'Occident médiéval (XIe-XVe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Olivia Adankpo-Labadie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Amphi Histoire, Bréal by Stydyrama, 2026, 978-2-7495-5809-7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main fautive nous apprend des scribes d'archives : les corrections dans le cartulaire de Saint-Étienne de Troyes (XIIIe-XIVe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Lacomme</w:t>
              </w:r>
            </w:hyperlink>
          </w:p>
          <w:p>
            <w:pPr/>
            <w:r>
              <w:rPr/>
              <w:t xml:space="preserve">Paolo Buffo; Giuliana Capriolo; Corinna Drago; Marta. L. Mangini; Maddalena Modesti; Valentina Ruzzin. </w:t>
            </w:r>
            <w:r>
              <w:rPr>
                <w:i w:val="1"/>
                <w:iCs w:val="1"/>
              </w:rPr>
              <w:t xml:space="preserve">Emerging Diplomatics Studies I, Atti del convegno internazionale Milano, 30 giugno-1 luglio 2022</w:t>
            </w:r>
            <w:r>
              <w:rPr/>
              <w:t xml:space="preserve">, 10, Società Ligure di Storia Patria, pp.95-122, 2024, 979-12-81845-06-à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Saint-Étienne de Troyes : de la création comtale à la puissance champenoise (1152-1158 - 1314)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Lacomme</w:t>
              </w:r>
            </w:hyperlink>
          </w:p>
          <w:p>
            <w:pPr/>
            <w:r>
              <w:rPr/>
              <w:t xml:space="preserve">Histoire. Université Paris sciences et lettres, 2021.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2021UPSLP082⟩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tel-03938307v1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4612v1" TargetMode="External"/><Relationship Id="rId8" Type="http://schemas.openxmlformats.org/officeDocument/2006/relationships/hyperlink" Target="https://hal.science/search/index/?q=*&amp;authFullName_s=Claire de Cazanove - Hannecart" TargetMode="External"/><Relationship Id="rId9" Type="http://schemas.openxmlformats.org/officeDocument/2006/relationships/hyperlink" Target="https://hal.science/search/index/?q=*&amp;authFullName_s=Olivia Adankpo-Labadie" TargetMode="External"/><Relationship Id="rId10" Type="http://schemas.openxmlformats.org/officeDocument/2006/relationships/hyperlink" Target="https://hal.science/search/index/?q=*&amp;authFullName_s=Christelle Balouzat-Loubet" TargetMode="External"/><Relationship Id="rId11" Type="http://schemas.openxmlformats.org/officeDocument/2006/relationships/hyperlink" Target="https://hal.science/search/index/?q=*&amp;authFullName_s=Julien Briand" TargetMode="External"/><Relationship Id="rId12" Type="http://schemas.openxmlformats.org/officeDocument/2006/relationships/hyperlink" Target="https://hal.science/search/index/?q=*&amp;authFullName_s=Esther Dehoux" TargetMode="External"/><Relationship Id="rId13" Type="http://schemas.openxmlformats.org/officeDocument/2006/relationships/hyperlink" Target="https://hal.science/hal-05531617v1" TargetMode="External"/><Relationship Id="rId14" Type="http://schemas.openxmlformats.org/officeDocument/2006/relationships/hyperlink" Target="https://hal.science/search/index/?q=*&amp;authFullName_s=Thomas Lacomme" TargetMode="External"/><Relationship Id="rId15" Type="http://schemas.openxmlformats.org/officeDocument/2006/relationships/hyperlink" Target="https://theses.hal.science/tel-03938307v1" TargetMode="External"/><Relationship Id="rId16" Type="http://schemas.openxmlformats.org/officeDocument/2006/relationships/hyperlink" Target="https://www.theses.fr/2021UPSLP08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LACOMME</dc:title>
  <dc:description>CV</dc:description>
  <dc:subject/>
  <cp:keywords/>
  <cp:category/>
  <cp:lastModifiedBy/>
  <dcterms:created xsi:type="dcterms:W3CDTF">2026-03-15T07:27:21+01:00</dcterms:created>
  <dcterms:modified xsi:type="dcterms:W3CDTF">2026-03-15T07:27:21+01:00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