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Veret </w:t>
      </w:r>
      <w:r>
        <w:rPr>
          <w:color w:val="641e6e"/>
        </w:rPr>
        <w:t xml:space="preserve">Maitre de conférences en sociolinguistique à l'université Rouen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thomas-veret</w:t>
        </w:r>
      </w:hyperlink>
    </w:p>
    <w:p>
      <w:pPr>
        <w:numPr>
          <w:ilvl w:val="0"/>
          <w:numId w:val="1"/>
        </w:numPr>
      </w:pPr>
      <w:r>
        <w:rPr/>
        <w:t xml:space="preserve"> ORCID : </w:t>
      </w:r>
      <w:hyperlink r:id="rId9" w:history="1">
        <w:r>
          <w:rPr>
            <w:color w:val="#410a8c"/>
            <w:u w:val="single"/>
          </w:rPr>
          <w:t xml:space="preserve">0000-0002-5807-1931</w:t>
        </w:r>
      </w:hyperlink>
    </w:p>
    <w:p>
      <w:pPr>
        <w:numPr>
          <w:ilvl w:val="0"/>
          <w:numId w:val="1"/>
        </w:numPr>
      </w:pPr>
      <w:r>
        <w:rPr/>
        <w:t xml:space="preserve"> IdRef : </w:t>
      </w:r>
      <w:hyperlink r:id="rId10" w:history="1">
        <w:r>
          <w:rPr>
            <w:color w:val="#410a8c"/>
            <w:u w:val="single"/>
          </w:rPr>
          <w:t xml:space="preserve">266614078</w:t>
        </w:r>
      </w:hyperlink>
    </w:p>
    <w:p>
      <w:pPr>
        <w:numPr>
          <w:ilvl w:val="0"/>
          <w:numId w:val="1"/>
        </w:numPr>
      </w:pPr>
      <w:r>
        <w:rPr/>
        <w:t xml:space="preserve"> VIAF : </w:t>
      </w:r>
      <w:hyperlink r:id="rId11" w:history="1">
        <w:r>
          <w:rPr>
            <w:color w:val="#410a8c"/>
            <w:u w:val="single"/>
          </w:rPr>
          <w:t xml:space="preserve">339167864576722742959</w:t>
        </w:r>
      </w:hyperlink>
    </w:p>
    <w:p>
      <w:pPr>
        <w:spacing w:before="600"/>
      </w:pPr>
    </w:p>
    <w:p>
      <w:pPr>
        <w:pStyle w:val="Heading2"/>
      </w:pPr>
      <w:r>
        <w:rPr>
          <w:color w:val="1e198e"/>
          <w:b w:val="1"/>
          <w:bCs w:val="1"/>
        </w:rPr>
        <w:t xml:space="preserve">Présentation</w:t>
      </w:r>
    </w:p>
    <w:p>
      <w:pPr>
        <w:spacing w:after="100"/>
      </w:pPr>
    </w:p>
    <w:p>
      <w:pPr/>
      <w:r>
        <w:rPr/>
        <w:t xml:space="preserve">Mon travail de recherche porte principalement sur les pratiques de littéracie en contexte académique. Il s’inscrit à ce titre au croisement de la sociolinguistique de l’écrit, du courant didactique des littéracies universitaires et de l'anthropologie des connaissances. Je m’intéresse plus particulièrement aux pratiques de rédaction, d’évaluation et de publication, resituées à chaque fois dans leur contexte social, économique, politique. Ma thèse de doctorat porte ainsi sur la réception par des revues académiques françaises de propositions d’article envoyées depuis des contextes africains.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recherche africaine évaluée « à l’aveugle ». Les revues académiques françaises face aux propositions d’articles en provenance du continent africain</w:t>
              </w:r>
            </w:hyperlink>
          </w:p>
          <w:p>
            <w:pPr/>
            <w:hyperlink r:id="rId13" w:history="1">
              <w:r>
                <w:rPr>
                  <w:color w:val="#410a8c"/>
                  <w:u w:val="single"/>
                </w:rPr>
                <w:t xml:space="preserve">Thomas Veret</w:t>
              </w:r>
            </w:hyperlink>
          </w:p>
          <w:p>
            <w:pPr/>
            <w:r>
              <w:rPr/>
              <w:t xml:space="preserve">Linguistique. Université Sorbonne Nouvelle (Paris 3), 2023. Français. </w:t>
            </w:r>
            <w:hyperlink r:id="rId14" w:history="1">
              <w:r>
                <w:rPr>
                  <w:color w:val="#410a8c"/>
                  <w:u w:val="single"/>
                </w:rPr>
                <w:t xml:space="preserve">⟨NNT : 2023PA030001⟩</w:t>
              </w:r>
            </w:hyperlink>
          </w:p>
          <w:p>
            <w:pPr/>
            <w:r>
              <w:rPr/>
              <w:t xml:space="preserve">Thèse</w:t>
            </w:r>
          </w:p>
          <w:p>
            <w:pPr/>
            <w:hyperlink r:id="rId12" w:history="1">
              <w:r>
                <w:rPr>
                  <w:color w:val="#410a8c"/>
                  <w:u w:val="single"/>
                </w:rPr>
                <w:t xml:space="preserve">tel-05316750v1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Alors ça, c’est pas spécifique aux chercheurs africains, mais ça les concerne quand même » : des articles mis-en-registre ?</w:t>
              </w:r>
            </w:hyperlink>
          </w:p>
          <w:p>
            <w:pPr/>
            <w:hyperlink r:id="rId13" w:history="1">
              <w:r>
                <w:rPr>
                  <w:color w:val="#410a8c"/>
                  <w:u w:val="single"/>
                </w:rPr>
                <w:t xml:space="preserve">Thomas Veret</w:t>
              </w:r>
            </w:hyperlink>
          </w:p>
          <w:p>
            <w:pPr/>
            <w:r>
              <w:rPr>
                <w:i w:val="1"/>
                <w:iCs w:val="1"/>
              </w:rPr>
              <w:t xml:space="preserve">Langage et Société</w:t>
            </w:r>
            <w:r>
              <w:rPr/>
              <w:t xml:space="preserve">, 2025, n° 184 (1), pp.151-178. </w:t>
            </w:r>
            <w:hyperlink r:id="rId16" w:history="1">
              <w:r>
                <w:rPr>
                  <w:color w:val="#410a8c"/>
                  <w:u w:val="single"/>
                </w:rPr>
                <w:t xml:space="preserve">⟨10.3917/ls.184.0152⟩</w:t>
              </w:r>
            </w:hyperlink>
          </w:p>
          <w:p>
            <w:pPr/>
            <w:r>
              <w:rPr/>
              <w:t xml:space="preserve">Article dans une revue</w:t>
            </w:r>
          </w:p>
          <w:p>
            <w:pPr/>
            <w:hyperlink r:id="rId15" w:history="1">
              <w:r>
                <w:rPr>
                  <w:color w:val="#410a8c"/>
                  <w:u w:val="single"/>
                </w:rPr>
                <w:t xml:space="preserve">hal-05316968v1</w:t>
              </w:r>
            </w:hyperlink>
          </w:p>
        </w:tc>
      </w:tr>
      <w:tr>
        <w:trPr/>
        <w:tc>
          <w:tcPr>
            <w:noWrap/>
          </w:tcPr>
          <w:p>
            <w:pPr>
              <w:spacing w:after="200"/>
            </w:pPr>
            <w:hyperlink r:id="rId17" w:history="1">
              <w:r>
                <w:rPr>
                  <w:color w:val="1e198e"/>
                  <w:b w:val="1"/>
                  <w:bCs w:val="1"/>
                  <w:u w:val="single"/>
                </w:rPr>
                <w:t xml:space="preserve">Pratiques éditoriales de la REMI (2018-2019) : trajectoires d’articles en provenance du Sud global</w:t>
              </w:r>
            </w:hyperlink>
          </w:p>
          <w:p>
            <w:pPr/>
            <w:hyperlink r:id="rId13" w:history="1">
              <w:r>
                <w:rPr>
                  <w:color w:val="#410a8c"/>
                  <w:u w:val="single"/>
                </w:rPr>
                <w:t xml:space="preserve">Thomas Veret</w:t>
              </w:r>
            </w:hyperlink>
          </w:p>
          <w:p>
            <w:pPr/>
            <w:r>
              <w:rPr>
                <w:i w:val="1"/>
                <w:iCs w:val="1"/>
              </w:rPr>
              <w:t xml:space="preserve">Revue Européenne des Migrations Internationales</w:t>
            </w:r>
            <w:r>
              <w:rPr/>
              <w:t xml:space="preserve">, 2025, vol. 41 - n°2 et 3, pp.225-246. </w:t>
            </w:r>
            <w:hyperlink r:id="rId18" w:history="1">
              <w:r>
                <w:rPr>
                  <w:color w:val="#410a8c"/>
                  <w:u w:val="single"/>
                </w:rPr>
                <w:t xml:space="preserve">⟨10.4000/15arp⟩</w:t>
              </w:r>
            </w:hyperlink>
          </w:p>
          <w:p>
            <w:pPr/>
            <w:r>
              <w:rPr/>
              <w:t xml:space="preserve">Article dans une revue</w:t>
            </w:r>
          </w:p>
          <w:p>
            <w:pPr/>
            <w:hyperlink r:id="rId17" w:history="1">
              <w:r>
                <w:rPr>
                  <w:color w:val="#410a8c"/>
                  <w:u w:val="single"/>
                </w:rPr>
                <w:t xml:space="preserve">hal-05489540v1</w:t>
              </w:r>
            </w:hyperlink>
          </w:p>
        </w:tc>
      </w:tr>
      <w:tr>
        <w:trPr/>
        <w:tc>
          <w:tcPr>
            <w:noWrap/>
          </w:tcPr>
          <w:p>
            <w:pPr>
              <w:spacing w:after="200"/>
            </w:pPr>
            <w:hyperlink r:id="rId19" w:history="1">
              <w:r>
                <w:rPr>
                  <w:color w:val="1e198e"/>
                  <w:b w:val="1"/>
                  <w:bCs w:val="1"/>
                  <w:u w:val="single"/>
                </w:rPr>
                <w:t xml:space="preserve">‘But we’re among peers!’ French academic journals’ editors as reading subjects</w:t>
              </w:r>
            </w:hyperlink>
          </w:p>
          <w:p>
            <w:pPr/>
            <w:hyperlink r:id="rId13" w:history="1">
              <w:r>
                <w:rPr>
                  <w:color w:val="#410a8c"/>
                  <w:u w:val="single"/>
                </w:rPr>
                <w:t xml:space="preserve">Thomas Veret</w:t>
              </w:r>
            </w:hyperlink>
          </w:p>
          <w:p>
            <w:pPr/>
            <w:r>
              <w:rPr>
                <w:i w:val="1"/>
                <w:iCs w:val="1"/>
              </w:rPr>
              <w:t xml:space="preserve">Language, Culture and Society</w:t>
            </w:r>
            <w:r>
              <w:rPr/>
              <w:t xml:space="preserve">, 2023, 5 (2), pp.199-211. </w:t>
            </w:r>
            <w:hyperlink r:id="rId20" w:history="1">
              <w:r>
                <w:rPr>
                  <w:color w:val="#410a8c"/>
                  <w:u w:val="single"/>
                </w:rPr>
                <w:t xml:space="preserve">⟨10.1075/lcs.00043.ver⟩</w:t>
              </w:r>
            </w:hyperlink>
          </w:p>
          <w:p>
            <w:pPr/>
            <w:r>
              <w:rPr/>
              <w:t xml:space="preserve">Article dans une revue</w:t>
            </w:r>
          </w:p>
          <w:p>
            <w:pPr/>
            <w:hyperlink r:id="rId19" w:history="1">
              <w:r>
                <w:rPr>
                  <w:color w:val="#410a8c"/>
                  <w:u w:val="single"/>
                </w:rPr>
                <w:t xml:space="preserve">hal-04631815v1</w:t>
              </w:r>
            </w:hyperlink>
          </w:p>
        </w:tc>
      </w:tr>
      <w:tr>
        <w:trPr/>
        <w:tc>
          <w:tcPr>
            <w:noWrap/>
          </w:tcPr>
          <w:p>
            <w:pPr>
              <w:spacing w:after="200"/>
            </w:pPr>
            <w:hyperlink r:id="rId21" w:history="1">
              <w:r>
                <w:rPr>
                  <w:color w:val="1e198e"/>
                  <w:b w:val="1"/>
                  <w:bCs w:val="1"/>
                  <w:u w:val="single"/>
                </w:rPr>
                <w:t xml:space="preserve">La citation dans L’Écart de V.Y. Mudimbe : une « histoire nègre » vue au prisme de l’hétérogénéité énonciative</w:t>
              </w:r>
            </w:hyperlink>
          </w:p>
          <w:p>
            <w:pPr/>
            <w:hyperlink r:id="rId13" w:history="1">
              <w:r>
                <w:rPr>
                  <w:color w:val="#410a8c"/>
                  <w:u w:val="single"/>
                </w:rPr>
                <w:t xml:space="preserve">Thomas Veret</w:t>
              </w:r>
            </w:hyperlink>
          </w:p>
          <w:p>
            <w:pPr/>
            <w:r>
              <w:rPr>
                <w:i w:val="1"/>
                <w:iCs w:val="1"/>
              </w:rPr>
              <w:t xml:space="preserve">Itinéraires. Littérature, textes, cultures</w:t>
            </w:r>
            <w:r>
              <w:rPr/>
              <w:t xml:space="preserve">, 2022, 2, </w:t>
            </w:r>
            <w:hyperlink r:id="rId22" w:history="1">
              <w:r>
                <w:rPr>
                  <w:color w:val="#410a8c"/>
                  <w:u w:val="single"/>
                </w:rPr>
                <w:t xml:space="preserve">⟨10.4000/itineraires.11070⟩</w:t>
              </w:r>
            </w:hyperlink>
          </w:p>
          <w:p>
            <w:pPr/>
            <w:r>
              <w:rPr/>
              <w:t xml:space="preserve">Article dans une revue</w:t>
            </w:r>
          </w:p>
          <w:p>
            <w:pPr/>
            <w:hyperlink r:id="rId21" w:history="1">
              <w:r>
                <w:rPr>
                  <w:color w:val="#410a8c"/>
                  <w:u w:val="single"/>
                </w:rPr>
                <w:t xml:space="preserve">hal-03849410v1</w:t>
              </w:r>
            </w:hyperlink>
          </w:p>
        </w:tc>
      </w:tr>
      <w:tr>
        <w:trPr/>
        <w:tc>
          <w:tcPr>
            <w:noWrap/>
          </w:tcPr>
          <w:p>
            <w:pPr>
              <w:spacing w:after="200"/>
            </w:pPr>
            <w:hyperlink r:id="rId23" w:history="1">
              <w:r>
                <w:rPr>
                  <w:color w:val="1e198e"/>
                  <w:b w:val="1"/>
                  <w:bCs w:val="1"/>
                  <w:u w:val="single"/>
                </w:rPr>
                <w:t xml:space="preserve">Un français d'urgence, un français pratique, un français de demain&amp;quot; : intégrer le français parlé dans les cours de langue dispensés au sein d'associations d'aide aux migrant·es</w:t>
              </w:r>
            </w:hyperlink>
          </w:p>
          <w:p>
            <w:pPr/>
            <w:hyperlink r:id="rId13" w:history="1">
              <w:r>
                <w:rPr>
                  <w:color w:val="#410a8c"/>
                  <w:u w:val="single"/>
                </w:rPr>
                <w:t xml:space="preserve">Thomas Veret</w:t>
              </w:r>
            </w:hyperlink>
          </w:p>
          <w:p>
            <w:pPr/>
            <w:r>
              <w:rPr>
                <w:i w:val="1"/>
                <w:iCs w:val="1"/>
              </w:rPr>
              <w:t xml:space="preserve">Mélanges CRAPEL</w:t>
            </w:r>
            <w:r>
              <w:rPr/>
              <w:t xml:space="preserve">, 2022, Enseignement du français parlé aujourd’hui : Recherches et expériences de terrain, 43 (1), pp.264-295</w:t>
            </w:r>
          </w:p>
          <w:p>
            <w:pPr/>
            <w:r>
              <w:rPr/>
              <w:t xml:space="preserve">Article dans une revue</w:t>
            </w:r>
          </w:p>
          <w:p>
            <w:pPr/>
            <w:hyperlink r:id="rId23" w:history="1">
              <w:r>
                <w:rPr>
                  <w:color w:val="#410a8c"/>
                  <w:u w:val="single"/>
                </w:rPr>
                <w:t xml:space="preserve">halshs-03849419v1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francophonie académique à l’épreuve</w:t>
              </w:r>
            </w:hyperlink>
          </w:p>
          <w:p>
            <w:pPr/>
            <w:hyperlink r:id="rId13" w:history="1">
              <w:r>
                <w:rPr>
                  <w:color w:val="#410a8c"/>
                  <w:u w:val="single"/>
                </w:rPr>
                <w:t xml:space="preserve">Thomas Veret</w:t>
              </w:r>
            </w:hyperlink>
          </w:p>
          <w:p>
            <w:pPr/>
            <w:r>
              <w:rPr>
                <w:i w:val="1"/>
                <w:iCs w:val="1"/>
              </w:rPr>
              <w:t xml:space="preserve">Internationalisation et francophonies universitaires. Entre enjeux géopolitiques et parcours singuliers : diversité des réceptions et circulations des idées</w:t>
            </w:r>
            <w:r>
              <w:rPr/>
              <w:t xml:space="preserve">, Nov 2025, Tours (FR), France</w:t>
            </w:r>
          </w:p>
          <w:p>
            <w:pPr/>
            <w:r>
              <w:rPr/>
              <w:t xml:space="preserve">Communication dans un congrès</w:t>
            </w:r>
          </w:p>
          <w:p>
            <w:pPr/>
            <w:hyperlink r:id="rId24" w:history="1">
              <w:r>
                <w:rPr>
                  <w:color w:val="#410a8c"/>
                  <w:u w:val="single"/>
                </w:rPr>
                <w:t xml:space="preserve">hal-05394031v1</w:t>
              </w:r>
            </w:hyperlink>
          </w:p>
        </w:tc>
      </w:tr>
      <w:tr>
        <w:trPr/>
        <w:tc>
          <w:tcPr>
            <w:noWrap/>
          </w:tcPr>
          <w:p>
            <w:pPr>
              <w:spacing w:after="200"/>
            </w:pPr>
            <w:hyperlink r:id="rId25" w:history="1">
              <w:r>
                <w:rPr>
                  <w:color w:val="1e198e"/>
                  <w:b w:val="1"/>
                  <w:bCs w:val="1"/>
                  <w:u w:val="single"/>
                </w:rPr>
                <w:t xml:space="preserve">Du colonialisme à la colonialité. Revues académiques françaises (SHS) et propositions d’articles en provenance de contextes académiques africains (Maghreb, Afrique de l’Ouest)</w:t>
              </w:r>
            </w:hyperlink>
          </w:p>
          <w:p>
            <w:pPr/>
            <w:hyperlink r:id="rId13" w:history="1">
              <w:r>
                <w:rPr>
                  <w:color w:val="#410a8c"/>
                  <w:u w:val="single"/>
                </w:rPr>
                <w:t xml:space="preserve">Thomas Veret</w:t>
              </w:r>
            </w:hyperlink>
          </w:p>
          <w:p>
            <w:pPr/>
            <w:r>
              <w:rPr>
                <w:i w:val="1"/>
                <w:iCs w:val="1"/>
              </w:rPr>
              <w:t xml:space="preserve">Linguistique et colonialisme, 50 ans après</w:t>
            </w:r>
            <w:r>
              <w:rPr/>
              <w:t xml:space="preserve">, Oct 2024, Hammamet, Tunisie</w:t>
            </w:r>
          </w:p>
          <w:p>
            <w:pPr/>
            <w:r>
              <w:rPr/>
              <w:t xml:space="preserve">Communication dans un congrès</w:t>
            </w:r>
          </w:p>
          <w:p>
            <w:pPr/>
            <w:hyperlink r:id="rId25" w:history="1">
              <w:r>
                <w:rPr>
                  <w:color w:val="#410a8c"/>
                  <w:u w:val="single"/>
                </w:rPr>
                <w:t xml:space="preserve">hal-04767963v1</w:t>
              </w:r>
            </w:hyperlink>
          </w:p>
        </w:tc>
      </w:tr>
      <w:tr>
        <w:trPr/>
        <w:tc>
          <w:tcPr>
            <w:noWrap/>
          </w:tcPr>
          <w:p>
            <w:pPr>
              <w:spacing w:after="200"/>
            </w:pPr>
            <w:hyperlink r:id="rId26" w:history="1">
              <w:r>
                <w:rPr>
                  <w:color w:val="1e198e"/>
                  <w:b w:val="1"/>
                  <w:bCs w:val="1"/>
                  <w:u w:val="single"/>
                </w:rPr>
                <w:t xml:space="preserve">Socialisation langagière des étudiant·es : un dispositif d'enquête collaborative et de pédagogie par la recherche</w:t>
              </w:r>
            </w:hyperlink>
          </w:p>
          <w:p>
            <w:pPr/>
            <w:hyperlink r:id="rId27" w:history="1">
              <w:r>
                <w:rPr>
                  <w:color w:val="#410a8c"/>
                  <w:u w:val="single"/>
                </w:rPr>
                <w:t xml:space="preserve">Arthur Ancelin</w:t>
              </w:r>
            </w:hyperlink>
            <w:r>
              <w:rPr/>
              <w:t xml:space="preserve">,</w:t>
            </w:r>
            <w:hyperlink r:id="rId28" w:history="1">
              <w:r>
                <w:rPr>
                  <w:color w:val="#410a8c"/>
                  <w:u w:val="single"/>
                </w:rPr>
                <w:t xml:space="preserve">Lou Bouhamidi</w:t>
              </w:r>
            </w:hyperlink>
            <w:r>
              <w:rPr/>
              <w:t xml:space="preserve">,</w:t>
            </w:r>
            <w:hyperlink r:id="rId13" w:history="1">
              <w:r>
                <w:rPr>
                  <w:color w:val="#410a8c"/>
                  <w:u w:val="single"/>
                </w:rPr>
                <w:t xml:space="preserve">Thomas Veret</w:t>
              </w:r>
            </w:hyperlink>
            <w:r>
              <w:rPr/>
              <w:t xml:space="preserve">,</w:t>
            </w:r>
            <w:hyperlink r:id="rId29" w:history="1">
              <w:r>
                <w:rPr>
                  <w:color w:val="#410a8c"/>
                  <w:u w:val="single"/>
                </w:rPr>
                <w:t xml:space="preserve">Lola Aubertin</w:t>
              </w:r>
            </w:hyperlink>
            <w:r>
              <w:rPr/>
              <w:t xml:space="preserve">,</w:t>
            </w:r>
            <w:hyperlink r:id="rId30" w:history="1">
              <w:r>
                <w:rPr>
                  <w:color w:val="#410a8c"/>
                  <w:u w:val="single"/>
                </w:rPr>
                <w:t xml:space="preserve">Mareike Boldt</w:t>
              </w:r>
            </w:hyperlink>
            <w:r>
              <w:rPr/>
              <w:t xml:space="preserve">et al.</w:t>
            </w:r>
          </w:p>
          <w:p>
            <w:pPr/>
            <w:r>
              <w:rPr>
                <w:i w:val="1"/>
                <w:iCs w:val="1"/>
              </w:rPr>
              <w:t xml:space="preserve">CEDIL22, Sciences du langage : enjeux théoriques et pratiques méthodologiques</w:t>
            </w:r>
            <w:r>
              <w:rPr/>
              <w:t xml:space="preserve">, LIDILEM, Jun 2022, Grenoble, France</w:t>
            </w:r>
          </w:p>
          <w:p>
            <w:pPr/>
            <w:r>
              <w:rPr/>
              <w:t xml:space="preserve">Communication dans un congrès</w:t>
            </w:r>
          </w:p>
          <w:p>
            <w:pPr/>
            <w:hyperlink r:id="rId26" w:history="1">
              <w:r>
                <w:rPr>
                  <w:color w:val="#410a8c"/>
                  <w:u w:val="single"/>
                </w:rPr>
                <w:t xml:space="preserve">hal-03947901v1</w:t>
              </w:r>
            </w:hyperlink>
          </w:p>
        </w:tc>
      </w:tr>
      <w:tr>
        <w:trPr/>
        <w:tc>
          <w:tcPr>
            <w:noWrap/>
          </w:tcPr>
          <w:p>
            <w:pPr>
              <w:spacing w:after="200"/>
            </w:pPr>
            <w:hyperlink r:id="rId31" w:history="1">
              <w:r>
                <w:rPr>
                  <w:color w:val="1e198e"/>
                  <w:b w:val="1"/>
                  <w:bCs w:val="1"/>
                  <w:u w:val="single"/>
                </w:rPr>
                <w:t xml:space="preserve">Norme éthique et pouvoir linguistique dans le consentement à l'enquête de terrain</w:t>
              </w:r>
            </w:hyperlink>
          </w:p>
          <w:p>
            <w:pPr/>
            <w:hyperlink r:id="rId30" w:history="1">
              <w:r>
                <w:rPr>
                  <w:color w:val="#410a8c"/>
                  <w:u w:val="single"/>
                </w:rPr>
                <w:t xml:space="preserve">Mareike Boldt</w:t>
              </w:r>
            </w:hyperlink>
            <w:r>
              <w:rPr/>
              <w:t xml:space="preserve">,</w:t>
            </w:r>
            <w:hyperlink r:id="rId29" w:history="1">
              <w:r>
                <w:rPr>
                  <w:color w:val="#410a8c"/>
                  <w:u w:val="single"/>
                </w:rPr>
                <w:t xml:space="preserve">Lola Aubertin</w:t>
              </w:r>
            </w:hyperlink>
            <w:r>
              <w:rPr/>
              <w:t xml:space="preserve">,</w:t>
            </w:r>
            <w:hyperlink r:id="rId28" w:history="1">
              <w:r>
                <w:rPr>
                  <w:color w:val="#410a8c"/>
                  <w:u w:val="single"/>
                </w:rPr>
                <w:t xml:space="preserve">Lou Bouhamidi</w:t>
              </w:r>
            </w:hyperlink>
            <w:r>
              <w:rPr/>
              <w:t xml:space="preserve">,</w:t>
            </w:r>
            <w:hyperlink r:id="rId32" w:history="1">
              <w:r>
                <w:rPr>
                  <w:color w:val="#410a8c"/>
                  <w:u w:val="single"/>
                </w:rPr>
                <w:t xml:space="preserve">Salomé Molina Torres</w:t>
              </w:r>
            </w:hyperlink>
            <w:r>
              <w:rPr/>
              <w:t xml:space="preserve">,</w:t>
            </w:r>
            <w:hyperlink r:id="rId13" w:history="1">
              <w:r>
                <w:rPr>
                  <w:color w:val="#410a8c"/>
                  <w:u w:val="single"/>
                </w:rPr>
                <w:t xml:space="preserve">Thomas Veret</w:t>
              </w:r>
            </w:hyperlink>
            <w:r>
              <w:rPr/>
              <w:t xml:space="preserve">et al.</w:t>
            </w:r>
          </w:p>
          <w:p>
            <w:pPr/>
            <w:r>
              <w:rPr>
                <w:i w:val="1"/>
                <w:iCs w:val="1"/>
              </w:rPr>
              <w:t xml:space="preserve">VocUM</w:t>
            </w:r>
            <w:r>
              <w:rPr/>
              <w:t xml:space="preserve">, Nov 2020, Montréal, Canada</w:t>
            </w:r>
          </w:p>
          <w:p>
            <w:pPr/>
            <w:r>
              <w:rPr/>
              <w:t xml:space="preserve">Communication dans un congrès</w:t>
            </w:r>
          </w:p>
          <w:p>
            <w:pPr/>
            <w:hyperlink r:id="rId31" w:history="1">
              <w:r>
                <w:rPr>
                  <w:color w:val="#410a8c"/>
                  <w:u w:val="single"/>
                </w:rPr>
                <w:t xml:space="preserve">hal-03947837v1</w:t>
              </w:r>
            </w:hyperlink>
          </w:p>
        </w:tc>
      </w:tr>
      <w:tr>
        <w:trPr/>
        <w:tc>
          <w:tcPr>
            <w:noWrap/>
          </w:tcPr>
          <w:p>
            <w:pPr>
              <w:spacing w:after="200"/>
            </w:pPr>
            <w:hyperlink r:id="rId33" w:history="1">
              <w:r>
                <w:rPr>
                  <w:color w:val="1e198e"/>
                  <w:b w:val="1"/>
                  <w:bCs w:val="1"/>
                  <w:u w:val="single"/>
                </w:rPr>
                <w:t xml:space="preserve">Pratiques de publication et trajectoires académiques : l’anonymisation au défi</w:t>
              </w:r>
            </w:hyperlink>
          </w:p>
          <w:p>
            <w:pPr/>
            <w:hyperlink r:id="rId13" w:history="1">
              <w:r>
                <w:rPr>
                  <w:color w:val="#410a8c"/>
                  <w:u w:val="single"/>
                </w:rPr>
                <w:t xml:space="preserve">Thomas Veret</w:t>
              </w:r>
            </w:hyperlink>
          </w:p>
          <w:p>
            <w:pPr/>
            <w:r>
              <w:rPr>
                <w:i w:val="1"/>
                <w:iCs w:val="1"/>
              </w:rPr>
              <w:t xml:space="preserve">IRG Symposium 2020: From Data To Knowledge In The Language Sciences</w:t>
            </w:r>
            <w:r>
              <w:rPr/>
              <w:t xml:space="preserve">, Feb 2020, Fribourg, Suisse</w:t>
            </w:r>
          </w:p>
          <w:p>
            <w:pPr/>
            <w:r>
              <w:rPr/>
              <w:t xml:space="preserve">Communication dans un congrès</w:t>
            </w:r>
          </w:p>
          <w:p>
            <w:pPr/>
            <w:hyperlink r:id="rId33" w:history="1">
              <w:r>
                <w:rPr>
                  <w:color w:val="#410a8c"/>
                  <w:u w:val="single"/>
                </w:rPr>
                <w:t xml:space="preserve">halshs-02923815v1</w:t>
              </w:r>
            </w:hyperlink>
          </w:p>
        </w:tc>
      </w:tr>
      <w:tr>
        <w:trPr/>
        <w:tc>
          <w:tcPr>
            <w:noWrap/>
          </w:tcPr>
          <w:p>
            <w:pPr>
              <w:spacing w:after="200"/>
            </w:pPr>
            <w:hyperlink r:id="rId34" w:history="1">
              <w:r>
                <w:rPr>
                  <w:color w:val="1e198e"/>
                  <w:b w:val="1"/>
                  <w:bCs w:val="1"/>
                  <w:u w:val="single"/>
                </w:rPr>
                <w:t xml:space="preserve">« Un français d’urgence, un français pratique, un français de demain » : intégrer le français parlé dans les cours de langue dispensés au sein d’associations d’aide aux migrants</w:t>
              </w:r>
            </w:hyperlink>
          </w:p>
          <w:p>
            <w:pPr/>
            <w:hyperlink r:id="rId13" w:history="1">
              <w:r>
                <w:rPr>
                  <w:color w:val="#410a8c"/>
                  <w:u w:val="single"/>
                </w:rPr>
                <w:t xml:space="preserve">Thomas Veret</w:t>
              </w:r>
            </w:hyperlink>
          </w:p>
          <w:p>
            <w:pPr/>
            <w:r>
              <w:rPr>
                <w:i w:val="1"/>
                <w:iCs w:val="1"/>
              </w:rPr>
              <w:t xml:space="preserve">Colloque international sur l'enseignement du français parlé</w:t>
            </w:r>
            <w:r>
              <w:rPr/>
              <w:t xml:space="preserve">, Oct 2019, Rouen, France</w:t>
            </w:r>
          </w:p>
          <w:p>
            <w:pPr/>
            <w:r>
              <w:rPr/>
              <w:t xml:space="preserve">Communication dans un congrès</w:t>
            </w:r>
          </w:p>
          <w:p>
            <w:pPr/>
            <w:hyperlink r:id="rId34" w:history="1">
              <w:r>
                <w:rPr>
                  <w:color w:val="#410a8c"/>
                  <w:u w:val="single"/>
                </w:rPr>
                <w:t xml:space="preserve">hal-02460192v1</w:t>
              </w:r>
            </w:hyperlink>
          </w:p>
        </w:tc>
      </w:tr>
      <w:tr>
        <w:trPr/>
        <w:tc>
          <w:tcPr>
            <w:noWrap/>
          </w:tcPr>
          <w:p>
            <w:pPr>
              <w:spacing w:after="200"/>
            </w:pPr>
            <w:hyperlink r:id="rId35" w:history="1">
              <w:r>
                <w:rPr>
                  <w:color w:val="1e198e"/>
                  <w:b w:val="1"/>
                  <w:bCs w:val="1"/>
                  <w:u w:val="single"/>
                </w:rPr>
                <w:t xml:space="preserve">« Formation linguistique des migrant.e.s en contexte militant : comment penser la valeur du français et son enseignement ? Analyse auprès des bénévoles engagé.e.s en faveur des migrant.e.s »</w:t>
              </w:r>
            </w:hyperlink>
          </w:p>
          <w:p>
            <w:pPr/>
            <w:hyperlink r:id="rId13" w:history="1">
              <w:r>
                <w:rPr>
                  <w:color w:val="#410a8c"/>
                  <w:u w:val="single"/>
                </w:rPr>
                <w:t xml:space="preserve">Thomas Veret</w:t>
              </w:r>
            </w:hyperlink>
          </w:p>
          <w:p>
            <w:pPr/>
            <w:r>
              <w:rPr>
                <w:i w:val="1"/>
                <w:iCs w:val="1"/>
              </w:rPr>
              <w:t xml:space="preserve">Langues de valeur et valeur des langues</w:t>
            </w:r>
            <w:r>
              <w:rPr/>
              <w:t xml:space="preserve">, Jun 2019, Ottawa, Canada</w:t>
            </w:r>
          </w:p>
          <w:p>
            <w:pPr/>
            <w:r>
              <w:rPr/>
              <w:t xml:space="preserve">Communication dans un congrès</w:t>
            </w:r>
          </w:p>
          <w:p>
            <w:pPr/>
            <w:hyperlink r:id="rId35" w:history="1">
              <w:r>
                <w:rPr>
                  <w:color w:val="#410a8c"/>
                  <w:u w:val="single"/>
                </w:rPr>
                <w:t xml:space="preserve">halshs-02292429v1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Est-ce que c’est un cours de français ? »</w:t>
              </w:r>
            </w:hyperlink>
          </w:p>
          <w:p>
            <w:pPr/>
            <w:hyperlink r:id="rId13" w:history="1">
              <w:r>
                <w:rPr>
                  <w:color w:val="#410a8c"/>
                  <w:u w:val="single"/>
                </w:rPr>
                <w:t xml:space="preserve">Thomas Veret</w:t>
              </w:r>
            </w:hyperlink>
          </w:p>
          <w:p>
            <w:pPr/>
            <w:r>
              <w:rPr/>
              <w:t xml:space="preserve">Grégoire Andreo-Raynaud; Nadhir Douidi. </w:t>
            </w:r>
            <w:r>
              <w:rPr>
                <w:i w:val="1"/>
                <w:iCs w:val="1"/>
              </w:rPr>
              <w:t xml:space="preserve">Langue(s) en mondialisation</w:t>
            </w:r>
            <w:r>
              <w:rPr/>
              <w:t xml:space="preserve">, Editions des archives contemporaines, pp.31-38, 2022, </w:t>
            </w:r>
            <w:hyperlink r:id="rId37" w:history="1">
              <w:r>
                <w:rPr>
                  <w:color w:val="#410a8c"/>
                  <w:u w:val="single"/>
                </w:rPr>
                <w:t xml:space="preserve">⟨10.17184/eac.5281⟩</w:t>
              </w:r>
            </w:hyperlink>
          </w:p>
          <w:p>
            <w:pPr/>
            <w:r>
              <w:rPr/>
              <w:t xml:space="preserve">Chapitre d'ouvrage</w:t>
            </w:r>
          </w:p>
          <w:p>
            <w:pPr/>
            <w:hyperlink r:id="rId36" w:history="1">
              <w:r>
                <w:rPr>
                  <w:color w:val="#410a8c"/>
                  <w:u w:val="single"/>
                </w:rPr>
                <w:t xml:space="preserve">hal-04631538v1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Quand non, c’est non : essuyer et analyser un refus</w:t>
              </w:r>
            </w:hyperlink>
          </w:p>
          <w:p>
            <w:pPr/>
            <w:hyperlink r:id="rId13" w:history="1">
              <w:r>
                <w:rPr>
                  <w:color w:val="#410a8c"/>
                  <w:u w:val="single"/>
                </w:rPr>
                <w:t xml:space="preserve">Thomas Veret</w:t>
              </w:r>
            </w:hyperlink>
          </w:p>
          <w:p>
            <w:pPr/>
            <w:r>
              <w:rPr/>
              <w:t xml:space="preserve">2020</w:t>
            </w:r>
          </w:p>
          <w:p>
            <w:pPr/>
            <w:r>
              <w:rPr/>
              <w:t xml:space="preserve">Autre publication scientifique</w:t>
            </w:r>
          </w:p>
          <w:p>
            <w:pPr/>
            <w:hyperlink r:id="rId38" w:history="1">
              <w:r>
                <w:rPr>
                  <w:color w:val="#410a8c"/>
                  <w:u w:val="single"/>
                </w:rPr>
                <w:t xml:space="preserve">halshs-02958555v1</w:t>
              </w:r>
            </w:hyperlink>
          </w:p>
        </w:tc>
      </w:tr>
      <w:tr>
        <w:trPr/>
        <w:tc>
          <w:tcPr>
            <w:noWrap/>
          </w:tcPr>
          <w:p>
            <w:pPr>
              <w:spacing w:after="200"/>
            </w:pPr>
            <w:hyperlink r:id="rId39" w:history="1">
              <w:r>
                <w:rPr>
                  <w:color w:val="1e198e"/>
                  <w:b w:val="1"/>
                  <w:bCs w:val="1"/>
                  <w:u w:val="single"/>
                </w:rPr>
                <w:t xml:space="preserve">Marion Ballet, Domitille Caillat, Hugues Constantin de Chanay et Dominique Desmarchelier (dir.), « Reprendre la parole de l’autre en politique », Mots, n° 122, 2020</w:t>
              </w:r>
            </w:hyperlink>
          </w:p>
          <w:p>
            <w:pPr/>
            <w:hyperlink r:id="rId13" w:history="1">
              <w:r>
                <w:rPr>
                  <w:color w:val="#410a8c"/>
                  <w:u w:val="single"/>
                </w:rPr>
                <w:t xml:space="preserve">Thomas Veret</w:t>
              </w:r>
            </w:hyperlink>
          </w:p>
          <w:p>
            <w:pPr/>
            <w:r>
              <w:rPr/>
              <w:t xml:space="preserve">2020</w:t>
            </w:r>
          </w:p>
          <w:p>
            <w:pPr/>
            <w:r>
              <w:rPr/>
              <w:t xml:space="preserve">Autre publication scientifique</w:t>
            </w:r>
          </w:p>
          <w:p>
            <w:pPr/>
            <w:hyperlink r:id="rId39" w:history="1">
              <w:r>
                <w:rPr>
                  <w:color w:val="#410a8c"/>
                  <w:u w:val="single"/>
                </w:rPr>
                <w:t xml:space="preserve">halshs-02923803v1</w:t>
              </w:r>
            </w:hyperlink>
          </w:p>
        </w:tc>
      </w:tr>
      <w:tr>
        <w:trPr/>
        <w:tc>
          <w:tcPr>
            <w:noWrap/>
          </w:tcPr>
          <w:p>
            <w:pPr>
              <w:spacing w:after="200"/>
            </w:pPr>
            <w:hyperlink r:id="rId40" w:history="1">
              <w:r>
                <w:rPr>
                  <w:color w:val="1e198e"/>
                  <w:b w:val="1"/>
                  <w:bCs w:val="1"/>
                  <w:u w:val="single"/>
                </w:rPr>
                <w:t xml:space="preserve">Pierre Escudé (dir.), « Langues et discriminations », Les cahiers de la LCD, n° 7, juin 2018</w:t>
              </w:r>
            </w:hyperlink>
          </w:p>
          <w:p>
            <w:pPr/>
            <w:hyperlink r:id="rId13" w:history="1">
              <w:r>
                <w:rPr>
                  <w:color w:val="#410a8c"/>
                  <w:u w:val="single"/>
                </w:rPr>
                <w:t xml:space="preserve">Thomas Veret</w:t>
              </w:r>
            </w:hyperlink>
          </w:p>
          <w:p>
            <w:pPr/>
            <w:r>
              <w:rPr/>
              <w:t xml:space="preserve">2019</w:t>
            </w:r>
          </w:p>
          <w:p>
            <w:pPr/>
            <w:r>
              <w:rPr/>
              <w:t xml:space="preserve">Autre publication scientifique</w:t>
            </w:r>
          </w:p>
          <w:p>
            <w:pPr/>
            <w:hyperlink r:id="rId40" w:history="1">
              <w:r>
                <w:rPr>
                  <w:color w:val="#410a8c"/>
                  <w:u w:val="single"/>
                </w:rPr>
                <w:t xml:space="preserve">halshs-02293755v1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D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veret" TargetMode="External"/><Relationship Id="rId9" Type="http://schemas.openxmlformats.org/officeDocument/2006/relationships/hyperlink" Target="https://orcid.org/0000-0002-5807-1931" TargetMode="External"/><Relationship Id="rId10" Type="http://schemas.openxmlformats.org/officeDocument/2006/relationships/hyperlink" Target="https://www.idref.fr/266614078" TargetMode="External"/><Relationship Id="rId11" Type="http://schemas.openxmlformats.org/officeDocument/2006/relationships/hyperlink" Target="https://viaf.org/viaf/339167864576722742959" TargetMode="External"/><Relationship Id="rId12" Type="http://schemas.openxmlformats.org/officeDocument/2006/relationships/hyperlink" Target="https://hal.science/tel-05316750v1" TargetMode="External"/><Relationship Id="rId13" Type="http://schemas.openxmlformats.org/officeDocument/2006/relationships/hyperlink" Target="https://hal.science/search/index/?q=*&amp;authFullName_s=Thomas Veret" TargetMode="External"/><Relationship Id="rId14" Type="http://schemas.openxmlformats.org/officeDocument/2006/relationships/hyperlink" Target="https://www.theses.fr/2023PA030001" TargetMode="External"/><Relationship Id="rId15" Type="http://schemas.openxmlformats.org/officeDocument/2006/relationships/hyperlink" Target="https://hal.science/hal-05316968v1" TargetMode="External"/><Relationship Id="rId16" Type="http://schemas.openxmlformats.org/officeDocument/2006/relationships/hyperlink" Target="https://dx.doi.org/10.3917/ls.184.0152" TargetMode="External"/><Relationship Id="rId17" Type="http://schemas.openxmlformats.org/officeDocument/2006/relationships/hyperlink" Target="https://hal.science/hal-05489540v1" TargetMode="External"/><Relationship Id="rId18" Type="http://schemas.openxmlformats.org/officeDocument/2006/relationships/hyperlink" Target="https://dx.doi.org/10.4000/15arp" TargetMode="External"/><Relationship Id="rId19" Type="http://schemas.openxmlformats.org/officeDocument/2006/relationships/hyperlink" Target="https://hal.science/hal-04631815v1" TargetMode="External"/><Relationship Id="rId20" Type="http://schemas.openxmlformats.org/officeDocument/2006/relationships/hyperlink" Target="https://dx.doi.org/10.1075/lcs.00043.ver" TargetMode="External"/><Relationship Id="rId21" Type="http://schemas.openxmlformats.org/officeDocument/2006/relationships/hyperlink" Target="https://univ-sorbonne-nouvelle.hal.science/hal-03849410v1" TargetMode="External"/><Relationship Id="rId22" Type="http://schemas.openxmlformats.org/officeDocument/2006/relationships/hyperlink" Target="https://dx.doi.org/10.4000/itineraires.11070" TargetMode="External"/><Relationship Id="rId23" Type="http://schemas.openxmlformats.org/officeDocument/2006/relationships/hyperlink" Target="https://shs.hal.science/halshs-03849419v1" TargetMode="External"/><Relationship Id="rId24" Type="http://schemas.openxmlformats.org/officeDocument/2006/relationships/hyperlink" Target="https://hal.science/hal-05394031v1" TargetMode="External"/><Relationship Id="rId25" Type="http://schemas.openxmlformats.org/officeDocument/2006/relationships/hyperlink" Target="https://hal.science/hal-04767963v1" TargetMode="External"/><Relationship Id="rId26" Type="http://schemas.openxmlformats.org/officeDocument/2006/relationships/hyperlink" Target="https://hal.science/hal-03947901v1" TargetMode="External"/><Relationship Id="rId27" Type="http://schemas.openxmlformats.org/officeDocument/2006/relationships/hyperlink" Target="https://hal.science/search/index/?q=*&amp;authFullName_s=Arthur Ancelin" TargetMode="External"/><Relationship Id="rId28" Type="http://schemas.openxmlformats.org/officeDocument/2006/relationships/hyperlink" Target="https://hal.science/search/index/?q=*&amp;authFullName_s=Lou Bouhamidi" TargetMode="External"/><Relationship Id="rId29" Type="http://schemas.openxmlformats.org/officeDocument/2006/relationships/hyperlink" Target="https://hal.science/search/index/?q=*&amp;authFullName_s=Lola Aubertin" TargetMode="External"/><Relationship Id="rId30" Type="http://schemas.openxmlformats.org/officeDocument/2006/relationships/hyperlink" Target="https://hal.science/search/index/?q=*&amp;authFullName_s=Mareike Boldt" TargetMode="External"/><Relationship Id="rId31" Type="http://schemas.openxmlformats.org/officeDocument/2006/relationships/hyperlink" Target="https://hal.science/hal-03947837v1" TargetMode="External"/><Relationship Id="rId32" Type="http://schemas.openxmlformats.org/officeDocument/2006/relationships/hyperlink" Target="https://hal.science/search/index/?q=*&amp;authFullName_s=Salom&#233; Molina Torres" TargetMode="External"/><Relationship Id="rId33" Type="http://schemas.openxmlformats.org/officeDocument/2006/relationships/hyperlink" Target="https://shs.hal.science/halshs-02923815v1" TargetMode="External"/><Relationship Id="rId34" Type="http://schemas.openxmlformats.org/officeDocument/2006/relationships/hyperlink" Target="https://hal.science/hal-02460192v1" TargetMode="External"/><Relationship Id="rId35" Type="http://schemas.openxmlformats.org/officeDocument/2006/relationships/hyperlink" Target="https://shs.hal.science/halshs-02292429v1" TargetMode="External"/><Relationship Id="rId36" Type="http://schemas.openxmlformats.org/officeDocument/2006/relationships/hyperlink" Target="https://hal.science/hal-04631538v1" TargetMode="External"/><Relationship Id="rId37" Type="http://schemas.openxmlformats.org/officeDocument/2006/relationships/hyperlink" Target="https://dx.doi.org/10.17184/eac.5281" TargetMode="External"/><Relationship Id="rId38" Type="http://schemas.openxmlformats.org/officeDocument/2006/relationships/hyperlink" Target="https://shs.hal.science/halshs-02958555v1" TargetMode="External"/><Relationship Id="rId39" Type="http://schemas.openxmlformats.org/officeDocument/2006/relationships/hyperlink" Target="https://shs.hal.science/halshs-02923803v1" TargetMode="External"/><Relationship Id="rId40" Type="http://schemas.openxmlformats.org/officeDocument/2006/relationships/hyperlink" Target="https://shs.hal.science/halshs-0229375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Veret</dc:title>
  <dc:description>CV</dc:description>
  <dc:subject/>
  <cp:keywords/>
  <cp:category/>
  <cp:lastModifiedBy/>
  <dcterms:created xsi:type="dcterms:W3CDTF">2026-05-21T08:30:52+02:00</dcterms:created>
  <dcterms:modified xsi:type="dcterms:W3CDTF">2026-05-21T08:30:52+02:00</dcterms:modified>
</cp:coreProperties>
</file>

<file path=docProps/custom.xml><?xml version="1.0" encoding="utf-8"?>
<Properties xmlns="http://schemas.openxmlformats.org/officeDocument/2006/custom-properties" xmlns:vt="http://schemas.openxmlformats.org/officeDocument/2006/docPropsVTypes"/>
</file>