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Verjans </w:t>
      </w:r>
      <w:r>
        <w:rPr>
          <w:color w:val="641e6e"/>
        </w:rPr>
        <w:t xml:space="preserve">Professeur des Universités en Sciences du Langage Université Toulouse Jean-JaurèsDépartement LMCOLaboratoire CLLE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rechercheÉvolution des languesDiachronieArticulation diachronie/synchronieLinguistique fondée sur l'usageHistoire de la langue françaiseEcritures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NORMES ET LINGUISTIQUE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médias, nouvelle période ? Révolution numérique et périodisation du français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SIDF 2025 Grenoble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&amp;lt;i&amp;gt;Voilà!&amp;lt;/i&amp;gt; La pragmaticalisation de &amp;lt;i&amp;gt;voilà&amp;lt;/i&amp;gt; au prisme d'un corpus de vocaux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XI. Le français en diachronie</w:t>
            </w:r>
            <w:r>
              <w:rPr/>
              <w:t xml:space="preserve">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linguistique de la variante philologique&amp;quot; (Conférence pour la Cérémonie d’Ouverture)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: Philologie romane et édition des textes, Alpen-Adria-Universität Klagenfurt Institut für Romanistik</w:t>
            </w:r>
            <w:r>
              <w:rPr/>
              <w:t xml:space="preserve">, Sep 2018, Klagenfurt,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Normes, variations et changement linguistique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LiLPA</w:t>
            </w:r>
            <w:r>
              <w:rPr/>
              <w:t xml:space="preserve">, Julie Glikman,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Subjectivité et évolution des langues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</w:t>
            </w:r>
            <w:r>
              <w:rPr/>
              <w:t xml:space="preserve">, Hédia Abdelkefi, Mar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 l’autre : variations sociales et diffusion des changements linguistiques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du CRI2i "Imaginaires de l'altérité", Laboratoire Leric</w:t>
            </w:r>
            <w:r>
              <w:rPr/>
              <w:t xml:space="preserve">, B. Hnana, S. Sallem, M. Boussarsar &amp; H. Ismail, Mar 2018,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attribut du masculin : l’accord par défaut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</w:t>
            </w:r>
            <w:r>
              <w:rPr/>
              <w:t xml:space="preserve">, C. Skupien Dekens et alii, Jan 2018,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halshs-04732715v1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puissance et la linguistique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SHESL (Société d’Histoire et d’Épistémologie des Sciences du Langage) ; Société Internationale de Diachronie du Français (SIDF); Laboratoire « Histoire des Théories Linguistiques » (HTL, UMR 7597, Université Paris-Diderot Paris 7, Université Sorbonne nouvelle Paris 3); Groupe d’Études en Histoire de la Langue Française (GEHLF/STIH, Université Paris-Sorbonne),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et variations : quelques remarques sur les variations 'numériques' à la lecture de la GGHF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178,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Christiane Marchello-Nizia, Bernard Combettes, Sophie Prévost et Tobias Scheer, Grande Grammaire Historique du Français, Berlin, De Gruyter, 2020, 2 vol., 2186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2023, 2, pp.296-302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linguistiques sur les éditions de textes médiévaux : présentation du numéro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2021, 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 et les Patois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2014, Nodier et la langue, la langue de Nodier, n°2, pp.65-94.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⟨10.48611/isbn.978-2-406-12694-2.p.0065⟩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Diachronie, analogie et iconicité : vers un principe d'adaptation sémiologique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2014, 1, pp.104--130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Signifié de puissance » et « prototype » : deux réponses à un problème analogue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2012, 34 (1), pp.41-62.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⟨10.3406/hel.2012.3236⟩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halshs-02501954v1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 une espèce de changement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A. Bertin, Th. Ponchon et O. Soutet (éds). </w:t>
            </w:r>
            <w:r>
              <w:rPr>
                <w:i w:val="1"/>
                <w:iCs w:val="1"/>
              </w:rPr>
              <w:t xml:space="preserve">Synchronie et diachronie : l'enjeu du sens. Mélanges offerts au Pr. Hava Bat-Zeev Shyldkrot</w:t>
            </w:r>
            <w:r>
              <w:rPr/>
              <w:t xml:space="preserve">, Honoré Champion, pp.423-434, 2022, 978-2-7453-5730-4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moult rebondissements : sur les emplois modernes de moult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Glikman, Hava Bat Zeev Shyldkrot, Sabine Lehmann, Frédérique Sitri, Thomas Verjans. </w:t>
            </w:r>
            <w:r>
              <w:rPr>
                <w:i w:val="1"/>
                <w:iCs w:val="1"/>
              </w:rPr>
              <w:t xml:space="preserve">De la diachronie à la synchronie et vice versa</w:t>
            </w:r>
            <w:r>
              <w:rPr/>
              <w:t xml:space="preserve">, Presses universitaires Savoie Mont Blanc, pp.376-404, 2021, 2377410693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Hava Bat-Zeev Shyldkrot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Glikman, Hava Bat Zeev Shyldkrot, Sabine Lehmann, Frédérique Sitri, Thomas Verjans. </w:t>
            </w:r>
            <w:r>
              <w:rPr>
                <w:i w:val="1"/>
                <w:iCs w:val="1"/>
              </w:rPr>
              <w:t xml:space="preserve">De la diachronie à la synchronie et vice versa</w:t>
            </w:r>
            <w:r>
              <w:rPr/>
              <w:t xml:space="preserve">, Presses universitaires Savoie Mont Blanc, pp.11-20, 2021, 978-2-37741-069-9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partie du discours à l’espace catégoriel : l’exemple des termes pluri-catégoriels en français médiéval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Th. Ponchon, H. Bat-Zeev Shyldkrot &amp; A. Bertin (dirs). </w:t>
            </w:r>
            <w:r>
              <w:rPr>
                <w:i w:val="1"/>
                <w:iCs w:val="1"/>
              </w:rPr>
              <w:t xml:space="preserve">Mots de liaison et d’intégration. Prépositions, conjonctions et connecteurs</w:t>
            </w:r>
            <w:r>
              <w:rPr/>
              <w:t xml:space="preserve">, John Benjamins, pp.71-87,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par hasard ! retour sur une analogie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C. Badiou-Monferran, S. Bajric &amp; Ph. Monneret (dirs). </w:t>
            </w:r>
            <w:r>
              <w:rPr>
                <w:i w:val="1"/>
                <w:iCs w:val="1"/>
              </w:rPr>
              <w:t xml:space="preserve">Penser la langue. Sens, texte, histoire. Hommages à Olivier Soutet</w:t>
            </w:r>
            <w:r>
              <w:rPr/>
              <w:t xml:space="preserve">, Honoré Champion, pp.107-116,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Disparitions : contributions à l’étude du changement linguistique</w:t>
            </w:r>
            <w:r>
              <w:rPr/>
              <w:t xml:space="preserve">, Champion ; Diffusion hors France, Slatkine, pp.7--25, 2015, 978-2-7453-2928-8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disparitions des langues et disparitions dans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</w:p>
          <w:p>
            <w:pPr/>
            <w:r>
              <w:rPr/>
              <w:t xml:space="preserve">Thomas Verjans; Claire Badiou-Monferran. </w:t>
            </w:r>
            <w:r>
              <w:rPr>
                <w:i w:val="1"/>
                <w:iCs w:val="1"/>
              </w:rPr>
              <w:t xml:space="preserve">Disparitions : contributions à l'étude du changement linguistique </w:t>
            </w:r>
            <w:r>
              <w:rPr/>
              <w:t xml:space="preserve">, 6, Champion; Diffusion hors France, Slatkine, pp.7-23, 2015, Linguistique historique, 978-2-7453-2928-8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Gardes, Joëlle. </w:t>
            </w:r>
            <w:r>
              <w:rPr>
                <w:i w:val="1"/>
                <w:iCs w:val="1"/>
              </w:rPr>
              <w:t xml:space="preserve">Cours de Grammaire française</w:t>
            </w:r>
            <w:r>
              <w:rPr/>
              <w:t xml:space="preserve">, Armand Colin, 2015, 978-2-200-61163-7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ontologique du changement linguistique dans la théorie d’E. Coseriu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Missire, Régis and Gérard, Christophe. </w:t>
            </w:r>
            <w:r>
              <w:rPr>
                <w:i w:val="1"/>
                <w:iCs w:val="1"/>
              </w:rPr>
              <w:t xml:space="preserve">Eugenio Coseriu aujourd’hui. Linguistique et philosophie du langage, actes du colloque international de 2007</w:t>
            </w:r>
            <w:r>
              <w:rPr/>
              <w:t xml:space="preserve">, Lambert-Lucas (Editions), pp.85--94, 2015, 978-2-35935-114-9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Gardes, Joëlle. </w:t>
            </w:r>
            <w:r>
              <w:rPr>
                <w:i w:val="1"/>
                <w:iCs w:val="1"/>
              </w:rPr>
              <w:t xml:space="preserve">Cours de Grammaire française</w:t>
            </w:r>
            <w:r>
              <w:rPr/>
              <w:t xml:space="preserve">, Armand Colin, 2015, 978-2-200-61163-7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possibilités et changement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Ayres-Bennett, Wendy and Rainsford, Thomas M. </w:t>
            </w:r>
            <w:r>
              <w:rPr>
                <w:i w:val="1"/>
                <w:iCs w:val="1"/>
              </w:rPr>
              <w:t xml:space="preserve">Histoire du français. État des lieux et perspective</w:t>
            </w:r>
            <w:r>
              <w:rPr/>
              <w:t xml:space="preserve">, 2, Classiques Garnier, pp.305--320, 2014, Histoire et évolution du français, 978-2-8124-2984-2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approximation presque parfaite : étude diachronique de &amp;quot;presque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Shyldkrot, Hava Bat-Zeev and Adler, Silvia and Asnes, Maria. </w:t>
            </w:r>
            <w:r>
              <w:rPr>
                <w:i w:val="1"/>
                <w:iCs w:val="1"/>
              </w:rPr>
              <w:t xml:space="preserve">Précis et imprécis: étude sur l'approximation et la précision</w:t>
            </w:r>
            <w:r>
              <w:rPr/>
              <w:t xml:space="preserve">, 0011, Honoré Champion Editions, pp.195--210, 2014, Colloques congrès et conférences sciences du langage, 978-2-7453-2659-1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French Parataxis: syntactic variant or stylistic variation?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D. Arteaga. </w:t>
            </w:r>
            <w:r>
              <w:rPr>
                <w:i w:val="1"/>
                <w:iCs w:val="1"/>
              </w:rPr>
              <w:t xml:space="preserve">Research on Old French: The state of the research</w:t>
            </w:r>
            <w:r>
              <w:rPr/>
              <w:t xml:space="preserve">, Springer, pp.243-260, 2013, Studies in Natural Language and Linguistic Theory vol. 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halshs-01073912v1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diachronie à la synchronie et vice versa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Hava Bat-Zeev Shyldkrot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Glikman; Hava Bat Zeev Shyldkrot; Sabine Lehmann; Frédérique Sitri; Thomas Verjans. Presses universitaires Savoie Mont Blanc, 2021, Langages, 2377410693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grammaire française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Joëlle Gardes Tamine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Mercier Leca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Armand Colin, pp.347, 2015, 978-2-200-61163-7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&amp;quot;comme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Université Paris Ouest-Nanterre,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halshs-00748302v1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linguistiques sur les éditions de textes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halshs-03549259v1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 : contributions à l'étude du changement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</w:p>
          <w:p>
            <w:pPr/>
            <w:r>
              <w:rPr/>
              <w:t xml:space="preserve">Verjans, Thomas and Badiou-Monferran, Claire. </w:t>
            </w:r>
            <w:r>
              <w:rPr>
                <w:i w:val="1"/>
                <w:iCs w:val="1"/>
              </w:rPr>
              <w:t xml:space="preserve">Disparitions et changements linguistiques</w:t>
            </w:r>
            <w:r>
              <w:rPr/>
              <w:t xml:space="preserve">, Jun 2011, Dijon, France. 6, Champion ; Diffusion hors France, Slatkine, 2015, Linguistique historique, 978-2-7453-2928-8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hal-01250103v1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7293v1" TargetMode="External"/><Relationship Id="rId9" Type="http://schemas.openxmlformats.org/officeDocument/2006/relationships/hyperlink" Target="https://hal.science/search/index/?q=*&amp;authFullName_s=Thomas Verjans" TargetMode="External"/><Relationship Id="rId10" Type="http://schemas.openxmlformats.org/officeDocument/2006/relationships/hyperlink" Target="https://hal.science/search/index/?q=*&amp;authFullName_s=Julie Glikman" TargetMode="External"/><Relationship Id="rId11" Type="http://schemas.openxmlformats.org/officeDocument/2006/relationships/hyperlink" Target="https://hal.science/hal-05118419v1" TargetMode="External"/><Relationship Id="rId12" Type="http://schemas.openxmlformats.org/officeDocument/2006/relationships/hyperlink" Target="https://hal.science/hal-05218022v1" TargetMode="External"/><Relationship Id="rId13" Type="http://schemas.openxmlformats.org/officeDocument/2006/relationships/hyperlink" Target="https://hal.science/search/index/?q=*&amp;authFullName_s=Nicolas Mazziotta" TargetMode="External"/><Relationship Id="rId14" Type="http://schemas.openxmlformats.org/officeDocument/2006/relationships/hyperlink" Target="https://shs.hal.science/halshs-04732687v1" TargetMode="External"/><Relationship Id="rId15" Type="http://schemas.openxmlformats.org/officeDocument/2006/relationships/hyperlink" Target="https://shs.hal.science/halshs-04732693v1" TargetMode="External"/><Relationship Id="rId16" Type="http://schemas.openxmlformats.org/officeDocument/2006/relationships/hyperlink" Target="https://shs.hal.science/halshs-04732701v1" TargetMode="External"/><Relationship Id="rId17" Type="http://schemas.openxmlformats.org/officeDocument/2006/relationships/hyperlink" Target="https://shs.hal.science/halshs-04732706v1" TargetMode="External"/><Relationship Id="rId18" Type="http://schemas.openxmlformats.org/officeDocument/2006/relationships/hyperlink" Target="https://shs.hal.science/halshs-04732715v1" TargetMode="External"/><Relationship Id="rId19" Type="http://schemas.openxmlformats.org/officeDocument/2006/relationships/hyperlink" Target="https://hal.science/search/index/?q=*&amp;authFullName_s=Lucy Michel" TargetMode="External"/><Relationship Id="rId20" Type="http://schemas.openxmlformats.org/officeDocument/2006/relationships/hyperlink" Target="https://ube.hal.science/hal-01400328v1" TargetMode="External"/><Relationship Id="rId21" Type="http://schemas.openxmlformats.org/officeDocument/2006/relationships/hyperlink" Target="https://shs.hal.science/halshs-04721210v1" TargetMode="External"/><Relationship Id="rId22" Type="http://schemas.openxmlformats.org/officeDocument/2006/relationships/hyperlink" Target="https://shs.hal.science/halshs-04721249v1" TargetMode="External"/><Relationship Id="rId23" Type="http://schemas.openxmlformats.org/officeDocument/2006/relationships/hyperlink" Target="https://shs.hal.science/halshs-03549266v1" TargetMode="External"/><Relationship Id="rId24" Type="http://schemas.openxmlformats.org/officeDocument/2006/relationships/hyperlink" Target="https://hal.science/hal-01250112v1" TargetMode="External"/><Relationship Id="rId25" Type="http://schemas.openxmlformats.org/officeDocument/2006/relationships/hyperlink" Target="https://dx.doi.org/10.48611/isbn.978-2-406-12694-2.p.0065" TargetMode="External"/><Relationship Id="rId26" Type="http://schemas.openxmlformats.org/officeDocument/2006/relationships/hyperlink" Target="https://hal.science/hal-01250113v1" TargetMode="External"/><Relationship Id="rId27" Type="http://schemas.openxmlformats.org/officeDocument/2006/relationships/hyperlink" Target="https://shs.hal.science/halshs-02501954v1" TargetMode="External"/><Relationship Id="rId28" Type="http://schemas.openxmlformats.org/officeDocument/2006/relationships/hyperlink" Target="https://hal.science/search/index/?q=*&amp;authFullName_s=Antoine Gautier" TargetMode="External"/><Relationship Id="rId29" Type="http://schemas.openxmlformats.org/officeDocument/2006/relationships/hyperlink" Target="https://dx.doi.org/10.3406/hel.2012.3236" TargetMode="External"/><Relationship Id="rId30" Type="http://schemas.openxmlformats.org/officeDocument/2006/relationships/hyperlink" Target="https://shs.hal.science/halshs-04721167v1" TargetMode="External"/><Relationship Id="rId31" Type="http://schemas.openxmlformats.org/officeDocument/2006/relationships/hyperlink" Target="https://shs.hal.science/halshs-03549210v1" TargetMode="External"/><Relationship Id="rId32" Type="http://schemas.openxmlformats.org/officeDocument/2006/relationships/hyperlink" Target="https://shs.hal.science/halshs-03549193v1" TargetMode="External"/><Relationship Id="rId33" Type="http://schemas.openxmlformats.org/officeDocument/2006/relationships/hyperlink" Target="https://hal.science/search/index/?q=*&amp;authFullName_s=Hava Bat-Zeev Shyldkrot" TargetMode="External"/><Relationship Id="rId34" Type="http://schemas.openxmlformats.org/officeDocument/2006/relationships/hyperlink" Target="https://hal.science/search/index/?q=*&amp;authFullName_s=Sabine Lehmann" TargetMode="External"/><Relationship Id="rId35" Type="http://schemas.openxmlformats.org/officeDocument/2006/relationships/hyperlink" Target="https://hal.science/search/index/?q=*&amp;authFullName_s=Fr&#233;d&#233;rique Sitri" TargetMode="External"/><Relationship Id="rId36" Type="http://schemas.openxmlformats.org/officeDocument/2006/relationships/hyperlink" Target="https://shs.hal.science/halshs-04723803v1" TargetMode="External"/><Relationship Id="rId37" Type="http://schemas.openxmlformats.org/officeDocument/2006/relationships/hyperlink" Target="https://shs.hal.science/halshs-04723806v1" TargetMode="External"/><Relationship Id="rId38" Type="http://schemas.openxmlformats.org/officeDocument/2006/relationships/hyperlink" Target="https://hal.science/hal-01250105v1" TargetMode="External"/><Relationship Id="rId39" Type="http://schemas.openxmlformats.org/officeDocument/2006/relationships/hyperlink" Target="https://hal.science/search/index/?q=*&amp;authFullName_s=Claire Badiou-Monferran" TargetMode="External"/><Relationship Id="rId40" Type="http://schemas.openxmlformats.org/officeDocument/2006/relationships/hyperlink" Target="https://hal.univ-lorraine.fr/hal-01433359v1" TargetMode="External"/><Relationship Id="rId41" Type="http://schemas.openxmlformats.org/officeDocument/2006/relationships/hyperlink" Target="https://hal.science/hal-01250108v1" TargetMode="External"/><Relationship Id="rId42" Type="http://schemas.openxmlformats.org/officeDocument/2006/relationships/hyperlink" Target="https://hal.science/hal-01250109v1" TargetMode="External"/><Relationship Id="rId43" Type="http://schemas.openxmlformats.org/officeDocument/2006/relationships/hyperlink" Target="https://hal.science/hal-01250107v1" TargetMode="External"/><Relationship Id="rId44" Type="http://schemas.openxmlformats.org/officeDocument/2006/relationships/hyperlink" Target="https://hal.science/hal-01250115v1" TargetMode="External"/><Relationship Id="rId45" Type="http://schemas.openxmlformats.org/officeDocument/2006/relationships/hyperlink" Target="https://hal.science/hal-01250111v1" TargetMode="External"/><Relationship Id="rId46" Type="http://schemas.openxmlformats.org/officeDocument/2006/relationships/hyperlink" Target="https://shs.hal.science/halshs-01073912v1" TargetMode="External"/><Relationship Id="rId47" Type="http://schemas.openxmlformats.org/officeDocument/2006/relationships/hyperlink" Target="https://shs.hal.science/halshs-03549184v1" TargetMode="External"/><Relationship Id="rId48" Type="http://schemas.openxmlformats.org/officeDocument/2006/relationships/hyperlink" Target="https://hal.science/hal-01476153v1" TargetMode="External"/><Relationship Id="rId49" Type="http://schemas.openxmlformats.org/officeDocument/2006/relationships/hyperlink" Target="https://hal.science/search/index/?q=*&amp;authFullName_s=Jo&#235;lle Gardes Tamine" TargetMode="External"/><Relationship Id="rId50" Type="http://schemas.openxmlformats.org/officeDocument/2006/relationships/hyperlink" Target="https://hal.science/search/index/?q=*&amp;authFullName_s=Florence Mercier Leca" TargetMode="External"/><Relationship Id="rId51" Type="http://schemas.openxmlformats.org/officeDocument/2006/relationships/hyperlink" Target="https://hal.science/search/index/?q=*&amp;authFullName_s=A&#239;no Niklas-Salminen" TargetMode="External"/><Relationship Id="rId52" Type="http://schemas.openxmlformats.org/officeDocument/2006/relationships/hyperlink" Target="https://shs.hal.science/halshs-00748302v1" TargetMode="External"/><Relationship Id="rId53" Type="http://schemas.openxmlformats.org/officeDocument/2006/relationships/hyperlink" Target="https://hal.science/search/index/?q=*&amp;authFullName_s=Marianne Desmets" TargetMode="External"/><Relationship Id="rId54" Type="http://schemas.openxmlformats.org/officeDocument/2006/relationships/hyperlink" Target="https://shs.hal.science/halshs-03549259v1" TargetMode="External"/><Relationship Id="rId55" Type="http://schemas.openxmlformats.org/officeDocument/2006/relationships/hyperlink" Target="https://hal.science/hal-0125010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Verjans</dc:title>
  <dc:description>CV</dc:description>
  <dc:subject/>
  <cp:keywords/>
  <cp:category/>
  <cp:lastModifiedBy/>
  <dcterms:created xsi:type="dcterms:W3CDTF">2026-05-09T20:40:34+02:00</dcterms:created>
  <dcterms:modified xsi:type="dcterms:W3CDTF">2026-05-09T20:40:34+02:00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