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Tianyuan ZHANG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Metamodel‐Powered Social Media Image Processing for Decision Support in Crisis Response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Tianyuan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</w:t>
            </w:r>
            <w:r>
              <w:rPr/>
              <w:t xml:space="preserve">, 2026, 43 (3), pp.e70204.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⟨10.1111/exsy.70204⟩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simulation and machine learning for predictive analytics in supply chain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Tianyuan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Gregory Zacharewicz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Souad Rabah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2024, 62 (23), pp.8397-8414.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⟨10.1080/00207543.2024.2342019⟩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hal-04562707v1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Assessment of Hyperconnected Humanitarian Supply Chains Response Readiness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Tianyuan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Manon Grest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Souad Rabah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HICSS2023 - 56th Hawaii International Conference on System Sciences</w:t>
            </w:r>
            <w:r>
              <w:rPr/>
              <w:t xml:space="preserve">, HICSS, Jan 2023, Hawai, United States.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⟨10.24251/hicss.2023.056⟩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hal-03978438v1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Framework Dedicated to Characterizing Risks and Cascading Effects in Collaborative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Tianyuan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Jiayao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2022 - 23rd IFIP WG 5.5 Working Conference on Virtual Enterprises</w:t>
            </w:r>
            <w:r>
              <w:rPr/>
              <w:t xml:space="preserve">, Sep 2022, Lisbonne, Portugal. 463-474 (chap. 37),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⟨10.1007/978-3-031-14844-6_37⟩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hal-03775883v1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5482207v1" TargetMode="External"/><Relationship Id="rId8" Type="http://schemas.openxmlformats.org/officeDocument/2006/relationships/hyperlink" Target="https://hal.science/search/index/?q=*&amp;authFullName_s=Tianyuan Zhang" TargetMode="External"/><Relationship Id="rId9" Type="http://schemas.openxmlformats.org/officeDocument/2006/relationships/hyperlink" Target="https://hal.science/search/index/?q=*&amp;authFullName_s=Audrey Fertier" TargetMode="External"/><Relationship Id="rId10" Type="http://schemas.openxmlformats.org/officeDocument/2006/relationships/hyperlink" Target="https://hal.science/search/index/?q=*&amp;authFullName_s=Frederick Benaben" TargetMode="External"/><Relationship Id="rId11" Type="http://schemas.openxmlformats.org/officeDocument/2006/relationships/hyperlink" Target="https://dx.doi.org/10.1111/exsy.70204" TargetMode="External"/><Relationship Id="rId12" Type="http://schemas.openxmlformats.org/officeDocument/2006/relationships/hyperlink" Target="https://imt-mines-albi.hal.science/hal-04562707v1" TargetMode="External"/><Relationship Id="rId13" Type="http://schemas.openxmlformats.org/officeDocument/2006/relationships/hyperlink" Target="https://hal.science/search/index/?q=*&amp;authFullName_s=Matthieu Lauras" TargetMode="External"/><Relationship Id="rId14" Type="http://schemas.openxmlformats.org/officeDocument/2006/relationships/hyperlink" Target="https://hal.science/search/index/?q=*&amp;authFullName_s=Gregory Zacharewicz" TargetMode="External"/><Relationship Id="rId15" Type="http://schemas.openxmlformats.org/officeDocument/2006/relationships/hyperlink" Target="https://hal.science/search/index/?q=*&amp;authFullName_s=Souad Rabah" TargetMode="External"/><Relationship Id="rId16" Type="http://schemas.openxmlformats.org/officeDocument/2006/relationships/hyperlink" Target="https://dx.doi.org/10.1080/00207543.2024.2342019" TargetMode="External"/><Relationship Id="rId17" Type="http://schemas.openxmlformats.org/officeDocument/2006/relationships/hyperlink" Target="https://hal.science/hal-03978438v1" TargetMode="External"/><Relationship Id="rId18" Type="http://schemas.openxmlformats.org/officeDocument/2006/relationships/hyperlink" Target="https://hal.science/search/index/?q=*&amp;authFullName_s=Manon Grest" TargetMode="External"/><Relationship Id="rId19" Type="http://schemas.openxmlformats.org/officeDocument/2006/relationships/hyperlink" Target="https://hal.science/search/index/?q=*&amp;authFullName_s=Gr&#233;gory Zacharewicz" TargetMode="External"/><Relationship Id="rId20" Type="http://schemas.openxmlformats.org/officeDocument/2006/relationships/hyperlink" Target="https://dx.doi.org/10.24251/hicss.2023.056" TargetMode="External"/><Relationship Id="rId21" Type="http://schemas.openxmlformats.org/officeDocument/2006/relationships/hyperlink" Target="https://imt-mines-albi.hal.science/hal-03775883v1" TargetMode="External"/><Relationship Id="rId22" Type="http://schemas.openxmlformats.org/officeDocument/2006/relationships/hyperlink" Target="https://hal.science/search/index/?q=*&amp;authFullName_s=Jiayao Li" TargetMode="External"/><Relationship Id="rId23" Type="http://schemas.openxmlformats.org/officeDocument/2006/relationships/hyperlink" Target="https://dx.doi.org/10.1007/978-3-031-14844-6_37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Tianyuan ZHANG</dc:title>
  <dc:description>CV</dc:description>
  <dc:subject/>
  <cp:keywords/>
  <cp:category/>
  <cp:lastModifiedBy/>
  <dcterms:created xsi:type="dcterms:W3CDTF">2026-04-10T22:22:51+02:00</dcterms:created>
  <dcterms:modified xsi:type="dcterms:W3CDTF">2026-04-10T22:22:51+02:00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