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065040650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Tiphaine Annabelle Besnard </w:t></w:r><w:r><w:rPr><w:color w:val="641e6e"/></w:rPr><w:t xml:space="preserve">Docteur en histoire de l'art, associée au laboratoire PLH-ARTEMIS, Université Toulouse - Jean Jaurès ; Historienne de l'art (cat. A), Société royale d'Archéologie de Bruxelles (SRAB)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tiphaine-annabelle-besnard</w:t></w:r></w:hyperlink></w:p><w:p><w:pPr><w:numPr><w:ilvl w:val="0"/><w:numId w:val="1"/></w:numPr></w:pPr><w:r><w:rPr/><w:t xml:space="preserve"> ORCID : </w:t></w:r><w:hyperlink r:id="rId9" w:history="1"><w:r><w:rPr><w:color w:val="#410a8c"/><w:u w:val="single"/></w:rPr><w:t xml:space="preserve">0000-0002-8021-6623</w:t></w:r></w:hyperlink></w:p><w:p><w:pPr><w:spacing w:before="600"/></w:pPr></w:p><w:p><w:pPr><w:pStyle w:val="Heading2"/></w:pPr><w:r><w:rPr><w:color w:val="1e198e"/><w:b w:val="1"/><w:bCs w:val="1"/></w:rPr><w:t xml:space="preserve">Présentation</w:t></w:r></w:p><w:p><w:pPr><w:spacing w:after="100"/></w:pPr></w:p><w:p><w:pPr/><w:r><w:rPr><w:b w:val="1"/><w:bCs w:val="1"/></w:rPr><w:t xml:space="preserve">Chercheuse en histoire de l'art</w:t></w:r><w:r><w:rPr/><w:t xml:space="preserve"> — </w:t></w:r><w:r><w:rPr><w:b w:val="1"/><w:bCs w:val="1"/><w:i w:val="1"/><w:iCs w:val="1"/></w:rPr><w:t xml:space="preserve">Réceptions de l'Antiquité grecque & romaine - XIXe - XXe - XXIe siècles</w:t></w:r></w:p><w:p><w:pPr/><w:r><w:rPr><w:b w:val="1"/><w:bCs w:val="1"/></w:rPr><w:t xml:space="preserve">1. EXPÉRIENCE PROFESSIONNELLE</w:t></w:r></w:p><w:p><w:pPr/><w:r><w:rPr><w:b w:val="1"/><w:bCs w:val="1"/></w:rPr><w:t xml:space="preserve">Depuis le 01/01/2026 : Historienne de l’art (cat. A)</w:t></w:r><w:r><w:rPr/><w:t xml:space="preserve">, Société royale d'Archéologie de Bruxelles (SRAB) — Bruxelles(aup. APA, du 01/03/2024 au 31/12/2025)</w:t></w:r></w:p><w:p><w:pPr/><w:r><w:rPr><w:b w:val="1"/><w:bCs w:val="1"/></w:rPr><w:t xml:space="preserve">Depuis le 01/05/2025 : Membre du Conseil scientifique</w:t></w:r><w:r><w:rPr/><w:t xml:space="preserve">, Lugdunum - Musées et théâtres romains — Lyon</w:t></w:r></w:p><w:p><w:pPr/><w:r><w:rPr><w:b w:val="1"/><w:bCs w:val="1"/></w:rPr><w:t xml:space="preserve">Depuis le 01/01/2022 : Chercheuse associée</w:t></w:r><w:r><w:rPr/><w:t xml:space="preserve">, Université Toulouse - Jean Jaurès — Laboratoire PLH-ARTEMIS</w:t></w:r></w:p><w:p><w:pPr/><w:r><w:rPr/><w:t xml:space="preserve">05/2022 - 12/2023 : Commissaire scientifique et organisatrice d’exposition, Musée Juliobona — Lillebonne</w:t></w:r></w:p><w:p><w:pPr/><w:r><w:rPr/><w:t xml:space="preserve">01/2022 - 07/2023 : Historienne de l’art, FABA — Bruxelles</w:t></w:r></w:p><w:p><w:pPr/><w:r><w:rPr/><w:t xml:space="preserve">09/2018 - 08/2020 : Attachée temporaire d’enseignement et de recherche (ATER), Aix-Marseille Université — Laboratoire LESA</w:t></w:r></w:p><w:p><w:pPr/><w:r><w:rPr/><w:t xml:space="preserve">02/2018 - 02/2019 : Commissaire scientifique et organisatrice d’exposition, Musée Saint Raymond — Toulouse</w:t></w:r></w:p><w:p><w:pPr/><w:r><w:rPr/><w:t xml:space="preserve">09/2014 - 08/2018 : Doctorante contractuelle (3 ans), puis chargée d’enseignement (1 an), Université de Pau et des Pays de l’Adour — Laboratoire ITEM</w:t></w:r></w:p><w:p><w:pPr/><w:r><w:rPr><w:b w:val="1"/><w:bCs w:val="1"/></w:rPr><w:t xml:space="preserve">2. QUALIFICATIONS (depuis 2022)</w:t></w:r></w:p><w:p><w:pPr/><w:r><w:rPr/><w:t xml:space="preserve">Qualifiée aux fonctions de maître de conférence des universités pour les sections :</w:t></w:r></w:p><w:p><w:pPr><w:numPr><w:ilvl w:val="0"/><w:numId w:val="2"/></w:numPr></w:pPr><w:r><w:rPr><w:b w:val="1"/><w:bCs w:val="1"/></w:rPr><w:t xml:space="preserve">18</w:t></w:r><w:r><w:rPr/><w:t xml:space="preserve"> : Architecture (ses théories et ses pratiques), arts appliqués, arts plastiques, arts du spectacle, épistémologie des enseignements artistiques, esthétique, musicologie, musique, sciences de l'art</w:t></w:r></w:p><w:p><w:pPr><w:numPr><w:ilvl w:val="0"/><w:numId w:val="2"/></w:numPr></w:pPr><w:r><w:rPr><w:b w:val="1"/><w:bCs w:val="1"/></w:rPr><w:t xml:space="preserve">21</w:t></w:r><w:r><w:rPr/><w:t xml:space="preserve"> : Histoire, civilisations, archéologie et art des mondes anciens et médiévaux</w:t></w:r></w:p><w:p><w:pPr><w:numPr><w:ilvl w:val="0"/><w:numId w:val="2"/></w:numPr></w:pPr><w:r><w:rPr><w:b w:val="1"/><w:bCs w:val="1"/></w:rPr><w:t xml:space="preserve">22</w:t></w:r><w:r><w:rPr/><w:t xml:space="preserve"> : Histoire et civilisations : histoire des mondes modernes, histoire du monde contemporain ; de l'art ; de la musique</w:t></w:r></w:p><w:p><w:pPr/><w:r><w:rPr><w:b w:val="1"/><w:bCs w:val="1"/></w:rPr><w:t xml:space="preserve">3. FORMATION</w:t></w:r></w:p><w:p><w:pPr/><w:r><w:rPr/><w:t xml:space="preserve">2014-2021 :</w:t></w:r><w:r><w:rPr><w:b w:val="1"/><w:bCs w:val="1"/></w:rPr><w:t xml:space="preserve">Doctorat en histoire de l’art</w:t></w:r><w:r><w:rPr/><w:t xml:space="preserve">, thèse intitulée : </w:t></w:r><w:r><w:rPr><w:i w:val="1"/><w:iCs w:val="1"/></w:rPr><w:t xml:space="preserve">L'odyssée de l'art néo-néo. Réceptions de l'Antiquité grecque et romaine dans l'art contemporain, de 1980 à nos jours</w:t></w:r><w:r><w:rPr/><w:t xml:space="preserve"> (</w:t></w:r><w:hyperlink r:id="rId10" w:history="1"><w:r><w:rPr><w:color w:val="#410a8c"/><w:u w:val="single"/></w:rPr><w:t xml:space="preserve">https://una-editions.fr/odyssee-art-neo-neo</w:t></w:r></w:hyperlink><w:r><w:rPr/><w:t xml:space="preserve">). Thèse de doctorat soutenue publiquement le lundi 6 décembre 2021 à l’Université de Pau et des Pays de l'Adour, sous la direction de Sabine Forero Mendoza, devant un jury composé de : Marianne Jakobi, Professeur, Université Clermont-Auvergne — Rapporteur ; Renaud Robert, Professeur, Université Bordeaux-Montaigne — Rapporteur et Président du jury ; Polina Kosmadaki, Conservateur, Musée Benaki — Expert invité ;  François de Callataÿ, Professeur, Université Libre de Bruxelles.</w:t></w:r></w:p><w:p><w:pPr/><w:r><w:rPr/><w:t xml:space="preserve">2013-2014 :</w:t></w:r><w:r><w:rPr><w:b w:val="1"/><w:bCs w:val="1"/></w:rPr><w:t xml:space="preserve">Master 2 Recherche en histoire de l’art</w:t></w:r><w:r><w:rPr/><w:t xml:space="preserve">, mémoire intitulé : </w:t></w:r><w:r><w:rPr><w:i w:val="1"/><w:iCs w:val="1"/></w:rPr><w:t xml:space="preserve">Le retour à l'antique. Entre véracité archéologique et fantasme (1840-1910)</w:t></w:r><w:r><w:rPr/><w:t xml:space="preserve"> (</w:t></w:r><w:hyperlink r:id="rId11" w:history="1"><w:r><w:rPr><w:color w:val="#410a8c"/><w:u w:val="single"/></w:rPr><w:t xml:space="preserve">https://dumas.ccsd.cnrs.fr/dumas-01102205</w:t></w:r></w:hyperlink><w:r><w:rPr/><w:t xml:space="preserve">)Université de Pau et des Pays de l’Adour</w:t></w:r></w:p><w:p><w:pPr/><w:r><w:rPr/><w:t xml:space="preserve">2012-2013 :</w:t></w:r><w:r><w:rPr><w:b w:val="1"/><w:bCs w:val="1"/></w:rPr><w:t xml:space="preserve">Master 1 Recherche en arts plastiques</w:t></w:r><w:r><w:rPr/><w:t xml:space="preserve">, Université Bordeaux-Montaigne</w:t></w:r></w:p><w:p><w:pPr/><w:r><w:rPr/><w:t xml:space="preserve">2010-2013 :</w:t></w:r><w:r><w:rPr><w:b w:val="1"/><w:bCs w:val="1"/></w:rPr><w:t xml:space="preserve">Licence d’histoire de l’art</w:t></w:r><w:r><w:rPr/><w:t xml:space="preserve">, Université Bordeaux-Montaigne</w:t></w:r></w:p><w:p><w:pPr/><w:r><w:rPr/><w:t xml:space="preserve">2009-2012 :</w:t></w:r><w:r><w:rPr><w:b w:val="1"/><w:bCs w:val="1"/></w:rPr><w:t xml:space="preserve">Licence d’arts plastiques</w:t></w:r><w:r><w:rPr/><w:t xml:space="preserve">, Université Bordeaux-Montaigne</w:t></w:r></w:p><w:p><w:pPr/><w:r><w:rPr><w:b w:val="1"/><w:bCs w:val="1"/></w:rPr><w:t xml:space="preserve">4. BOURSES DE RECHERCHE</w:t></w:r></w:p><w:p><w:pPr/><w:r><w:rPr/><w:t xml:space="preserve">06/2018 (1 mois) ; 09/2016 (1 mois) : </w:t></w:r><w:r><w:rPr><w:b w:val="1"/><w:bCs w:val="1"/></w:rPr><w:t xml:space="preserve">École française d’Athènes</w:t></w:r></w:p><w:p><w:pPr/><w:r><w:rPr/><w:t xml:space="preserve">02/2018 (1 mois) : </w:t></w:r><w:r><w:rPr><w:b w:val="1"/><w:bCs w:val="1"/></w:rPr><w:t xml:space="preserve">Académie de France à Rome - Villa Médicis</w:t></w:r><w:r><w:rPr/><w:t xml:space="preserve"> (Lauréate Daniel Arasse)</w:t></w:r></w:p><w:p><w:pPr/><w:r><w:rPr/><w:t xml:space="preserve">2014 - 2018 : Contrat doctoral ministériel, Université de Pau et des Pays de l'Adour</w:t></w:r></w:p><w:p><w:pPr/><w:r><w:rPr><w:b w:val="1"/><w:bCs w:val="1"/></w:rPr><w:t xml:space="preserve">5. PUBLICATIONS</w:t></w:r></w:p><w:p><w:pPr/><w:r><w:rPr><w:b w:val="1"/><w:bCs w:val="1"/><w:i w:val="1"/><w:iCs w:val="1"/></w:rPr><w:t xml:space="preserve">Ouvrage</w:t></w:r></w:p><w:p><w:pPr/><w:r><w:rPr/><w:t xml:space="preserve">Besnard T. A., </w:t></w:r><w:r><w:rPr><w:i w:val="1"/><w:iCs w:val="1"/></w:rPr><w:t xml:space="preserve">L'Odyssée de l'art néo-néo. Quand l'Antiquité grecque et romaine inspire l'art contemporain</w:t></w:r><w:r><w:rPr/><w:t xml:space="preserve">, Pessac, Presses Universitaires de Pau et des Pays de l'Adour, coll. Prima Lun@ 19, </w:t></w:r><w:r><w:rPr><w:b w:val="1"/><w:bCs w:val="1"/></w:rPr><w:t xml:space="preserve">2024</w:t></w:r><w:r><w:rPr/><w:t xml:space="preserve"> </w:t></w:r><w:hyperlink r:id="rId10" w:history="1"><w:r><w:rPr><w:color w:val="#410a8c"/><w:u w:val="single"/></w:rPr><w:t xml:space="preserve">https://una-editions.fr/odyssee-art-neo-neo</w:t></w:r></w:hyperlink><w:r><w:rPr/><w:t xml:space="preserve">.</w:t></w:r></w:p><w:p><w:pPr/><w:r><w:rPr><w:b w:val="1"/><w:bCs w:val="1"/><w:i w:val="1"/><w:iCs w:val="1"/></w:rPr><w:t xml:space="preserve">Direction d’ouvrages</w:t></w:r></w:p><w:p><w:pPr/><w:r><w:rPr/><w:t xml:space="preserve">Besnard T. A., Bièvre-Perrin F., Cousin É., Parétias J., (dir.), </w:t></w:r><w:r><w:rPr><w:i w:val="1"/><w:iCs w:val="1"/></w:rPr><w:t xml:space="preserve">Qui es-tu, Apollon ? De l'Antiquité à la culture pop</w:t></w:r><w:r><w:rPr/><w:t xml:space="preserve">, cat. exp., Lillebonne, Musée archéologique Juliobona, 15 avril - 30 novembre 2023, Éditions Octopus, </w:t></w:r><w:r><w:rPr><w:b w:val="1"/><w:bCs w:val="1"/></w:rPr><w:t xml:space="preserve">2023</w:t></w:r><w:r><w:rPr/><w:t xml:space="preserve">, 272 p. Ouvrage récompensé d'une Mention de l'Académie des Sciences, Belles-Lettres et Arts de Rouen.</w:t></w:r></w:p><w:p><w:pPr/><w:r><w:rPr/><w:t xml:space="preserve">Besnard T. A., Scapin M. (dir.), </w:t></w:r><w:r><w:rPr><w:i w:val="1"/><w:iCs w:val="1"/></w:rPr><w:t xml:space="preserve">Age of Classics ! L’Antiquité dans la culture pop</w:t></w:r><w:r><w:rPr/><w:t xml:space="preserve">, cat. exp., Toulouse, Musée Saint Raymond-Musée des antiques, 22 février-22 septembre 2019, Éditions Fédora, </w:t></w:r><w:r><w:rPr><w:b w:val="1"/><w:bCs w:val="1"/></w:rPr><w:t xml:space="preserve">2019</w:t></w:r><w:r><w:rPr/><w:t xml:space="preserve">, 230 p.</w:t></w:r></w:p><w:p><w:pPr/><w:r><w:rPr><w:b w:val="1"/><w:bCs w:val="1"/><w:i w:val="1"/><w:iCs w:val="1"/></w:rPr><w:t xml:space="preserve">Articles dans des revues scientifiques à comité de lecture</w:t></w:r></w:p><w:p><w:pPr/><w:r><w:rPr/><w:t xml:space="preserve">À paraître : Besnard T. A., « Retrouver l'idée, dans un sentiment plus moderne ? Créations artistiques & polychromie des antiques (XIXe-XXIe siècles) », </w:t></w:r><w:r><w:rPr><w:i w:val="1"/><w:iCs w:val="1"/></w:rPr><w:t xml:space="preserve">Cahiers de Mariemont</w:t></w:r><w:r><w:rPr/><w:t xml:space="preserve">, n°47, </w:t></w:r><w:r><w:rPr><w:b w:val="1"/><w:bCs w:val="1"/></w:rPr><w:t xml:space="preserve">2026</w:t></w:r><w:r><w:rPr/><w:t xml:space="preserve">.</w:t></w:r></w:p><w:p><w:pPr/><w:r><w:rPr/><w:t xml:space="preserve">À paraître : Besnard T. A., « Réception », dans L. Bodiou et V. Mehl, </w:t></w:r><w:r><w:rPr><w:i w:val="1"/><w:iCs w:val="1"/></w:rPr><w:t xml:space="preserve">Dictionnaire des masculinités en Grèce ancienne</w:t></w:r><w:r><w:rPr/><w:t xml:space="preserve">, Rennes, Presses universitaires, mars </w:t></w:r><w:r><w:rPr><w:b w:val="1"/><w:bCs w:val="1"/></w:rPr><w:t xml:space="preserve">2026</w:t></w:r><w:r><w:rPr/><w:t xml:space="preserve">.</w:t></w:r></w:p><w:p><w:pPr/><w:r><w:rPr/><w:t xml:space="preserve">Besnard T. A., « Des Antiques érodés et cristallisés aux capricci à l'acrylique sur toile. Les uchronies de Daniel Arsham », </w:t></w:r><w:r><w:rPr><w:i w:val="1"/><w:iCs w:val="1"/></w:rPr><w:t xml:space="preserve">Anabases. Traditions et Réceptions de l’Antiquité</w:t></w:r><w:r><w:rPr/><w:t xml:space="preserve">, n°35, </w:t></w:r><w:r><w:rPr><w:b w:val="1"/><w:bCs w:val="1"/></w:rPr><w:t xml:space="preserve">2022</w:t></w:r><w:r><w:rPr/><w:t xml:space="preserve">, p. 155-169.</w:t></w:r></w:p><w:p><w:pPr/><w:r><w:rPr/><w:t xml:space="preserve">Besnard T. A., « Neo-neo Art in the making — Analyses of a globalised phenomenon » dans B. Kiilerich et A. K. Lundgren, </w:t></w:r><w:r><w:rPr><w:i w:val="1"/><w:iCs w:val="1"/></w:rPr><w:t xml:space="preserve">Classical Art and Archeology (CLARA) Journal</w:t></w:r><w:r><w:rPr/><w:t xml:space="preserve">, </w:t></w:r><w:r><w:rPr><w:b w:val="1"/><w:bCs w:val="1"/></w:rPr><w:t xml:space="preserve">2021</w:t></w:r><w:r><w:rPr/><w:t xml:space="preserve">, vol.8, Special issue n°2 : The Classical in Contemporary Art and Visual Culture.</w:t></w:r></w:p><w:p><w:pPr/><w:r><w:rPr/><w:t xml:space="preserve">Besnard T. A., Indino G., « Fabio Viale et les métamorphoses du marbre. Échanges avec un sculpteur sur marbre à l'occasion de son exposition Truly (Pietrasanta, juin-octobre 2020) », </w:t></w:r><w:r><w:rPr><w:i w:val="1"/><w:iCs w:val="1"/></w:rPr><w:t xml:space="preserve">Anabases. Traditions et Réceptions de l’Antiquité</w:t></w:r><w:r><w:rPr/><w:t xml:space="preserve">, n° 34, </w:t></w:r><w:r><w:rPr><w:b w:val="1"/><w:bCs w:val="1"/></w:rPr><w:t xml:space="preserve">2021</w:t></w:r><w:r><w:rPr/><w:t xml:space="preserve">, p. 15-226.</w:t></w:r></w:p><w:p><w:pPr/><w:r><w:rPr/><w:t xml:space="preserve">Besnard T. A., « L’ &amp;quot;Incroyable&amp;quot; trésor de Damien Hirst présenté à Venise en 2017», </w:t></w:r><w:r><w:rPr><w:i w:val="1"/><w:iCs w:val="1"/></w:rPr><w:t xml:space="preserve">Anabases. Traditions et Réceptions de l’Antiquité</w:t></w:r><w:r><w:rPr/><w:t xml:space="preserve">, n° 31, </w:t></w:r><w:r><w:rPr><w:b w:val="1"/><w:bCs w:val="1"/></w:rPr><w:t xml:space="preserve">2020</w:t></w:r><w:r><w:rPr/><w:t xml:space="preserve">, p. 159-174.</w:t></w:r></w:p><w:p><w:pPr/><w:r><w:rPr/><w:t xml:space="preserve">Besnard T. A., « 2019 : L’année pop des musées d’archéologie. Retour sur l’exposition Il classico si fa pop. Di scavi, copie e altri pasticci », </w:t></w:r><w:r><w:rPr><w:i w:val="1"/><w:iCs w:val="1"/></w:rPr><w:t xml:space="preserve">Anabases. Traditions et Réception de l’Antiquité</w:t></w:r><w:r><w:rPr/><w:t xml:space="preserve">, n°30, </w:t></w:r><w:r><w:rPr><w:b w:val="1"/><w:bCs w:val="1"/></w:rPr><w:t xml:space="preserve">2019</w:t></w:r><w:r><w:rPr/><w:t xml:space="preserve">, p. 171-176.</w:t></w:r></w:p><w:p><w:pPr/><w:r><w:rPr/><w:t xml:space="preserve">Besnard T. A., « Du Weathering Project aux autoportraits en Venus : les sculptures onctueuses et savonneuses de Meekyoung Shin », </w:t></w:r><w:r><w:rPr><w:i w:val="1"/><w:iCs w:val="1"/></w:rPr><w:t xml:space="preserve">Anabases. Traditions et Réceptions de l’Antiquité</w:t></w:r><w:r><w:rPr/><w:t xml:space="preserve">, n°29, </w:t></w:r><w:r><w:rPr><w:b w:val="1"/><w:bCs w:val="1"/></w:rPr><w:t xml:space="preserve">2019</w:t></w:r><w:r><w:rPr/><w:t xml:space="preserve">, p. 71-86.</w:t></w:r></w:p><w:p><w:pPr/><w:r><w:rPr><w:b w:val="1"/><w:bCs w:val="1"/><w:i w:val="1"/><w:iCs w:val="1"/></w:rPr><w:t xml:space="preserve">Actes de colloques et de journées d'études</w:t></w:r></w:p><w:p><w:pPr/><w:r><w:rPr/><w:t xml:space="preserve">Besnard T. A., « Antiquipop. Quand l'Antiquité rencontre la culture pop », dans C. Bur (dir.), </w:t></w:r><w:r><w:rPr><w:i w:val="1"/><w:iCs w:val="1"/></w:rPr><w:t xml:space="preserve">L'Antiquité après l'Antiquité : un héritage en partage</w:t></w:r><w:r><w:rPr/><w:t xml:space="preserve">, Bordeaux, Ausonius, Scripta Receptoria 29, </w:t></w:r><w:r><w:rPr><w:b w:val="1"/><w:bCs w:val="1"/></w:rPr><w:t xml:space="preserve">2024</w:t></w:r><w:r><w:rPr/><w:t xml:space="preserve">, p. 255-258.</w:t></w:r></w:p><w:p><w:pPr/><w:r><w:rPr/><w:t xml:space="preserve">Besnard T. A., « L'Art néo-néo. Un art accessible à tous ? », dans A. Duplá-Ansuategui, A. Emborujo Salgado, O. Aguado-Cantabrana (dir.), </w:t></w:r><w:r><w:rPr><w:i w:val="1"/><w:iCs w:val="1"/></w:rPr><w:t xml:space="preserve">Del clasicismo de élite al clasismo de masas</w:t></w:r><w:r><w:rPr/><w:t xml:space="preserve">, Madrid, Polifemo, </w:t></w:r><w:r><w:rPr><w:b w:val="1"/><w:bCs w:val="1"/></w:rPr><w:t xml:space="preserve">2022</w:t></w:r><w:r><w:rPr/><w:t xml:space="preserve">, p. 285-299.</w:t></w:r></w:p><w:p><w:pPr/><w:r><w:rPr/><w:t xml:space="preserve">Besnard T. A., Bièvre-Perrin F., « L’odeur du marbre : chaleur et sensualité des corps antiquisants au XXIe siècle », dans A. Grand-Clément et C. Ribeyrol (dir.), </w:t></w:r><w:r><w:rPr><w:i w:val="1"/><w:iCs w:val="1"/></w:rPr><w:t xml:space="preserve">The Smells and Senses of Antiquity in the Modern Imagination</w:t></w:r><w:r><w:rPr/><w:t xml:space="preserve">, Bloomsbury Academic, </w:t></w:r><w:r><w:rPr><w:b w:val="1"/><w:bCs w:val="1"/></w:rPr><w:t xml:space="preserve">2021</w:t></w:r><w:r><w:rPr/><w:t xml:space="preserve">, p. 100-116.</w:t></w:r></w:p><w:p><w:pPr/><w:r><w:rPr/><w:t xml:space="preserve">Besnard T. A., « La Vénus de Milo dans l'art contemporain (de 1980 à nos jours) : une icône globalisée », actes du colloque international Antiquipop : chefs d'œuvres revisités, </w:t></w:r><w:r><w:rPr><w:i w:val="1"/><w:iCs w:val="1"/></w:rPr><w:t xml:space="preserve">Thersites</w:t></w:r><w:r><w:rPr/><w:t xml:space="preserve">, 13, </w:t></w:r><w:r><w:rPr><w:b w:val="1"/><w:bCs w:val="1"/></w:rPr><w:t xml:space="preserve">2021</w:t></w:r><w:r><w:rPr/><w:t xml:space="preserve">, p. 84-99.</w:t></w:r></w:p><w:p><w:pPr/><w:r><w:rPr/><w:t xml:space="preserve">Besnard T. A., « Un Revival haut en couleur ! (Re)présenter la polychromie antique dans la sculpture contemporaine », dans Mulliez M. (dir.), </w:t></w:r><w:r><w:rPr><w:i w:val="1"/><w:iCs w:val="1"/></w:rPr><w:t xml:space="preserve">Restituer les couleurs. Le rôle de la restitution dans les recherches sur la polychromie en sculpture, architecture, et peinture murale</w:t></w:r><w:r><w:rPr/><w:t xml:space="preserve">, Bordeaux, Ausonius, Collection Archeovision, vol. 8, </w:t></w:r><w:r><w:rPr><w:b w:val="1"/><w:bCs w:val="1"/></w:rPr><w:t xml:space="preserve">2019</w:t></w:r><w:r><w:rPr/><w:t xml:space="preserve">, p. 219-225.</w:t></w:r></w:p><w:p><w:pPr/><w:r><w:rPr/><w:t xml:space="preserve">Besnard T. A., « Strike a pose : &amp;quot;capturer&amp;quot; la décadence. Les mises en scène photographiques d’Eleanor Antin et de David Lachapelle » dans Ernst P. (ed.), </w:t></w:r><w:r><w:rPr><w:i w:val="1"/><w:iCs w:val="1"/></w:rPr><w:t xml:space="preserve">Âge d’or et décadence : une perception des sociétés du passé</w:t></w:r><w:r><w:rPr/><w:t xml:space="preserve">, Bibliothèque numérique Paris 8, </w:t></w:r><w:r><w:rPr><w:b w:val="1"/><w:bCs w:val="1"/></w:rPr><w:t xml:space="preserve">2018</w:t></w:r><w:r><w:rPr/><w:t xml:space="preserve">, </w:t></w:r><w:hyperlink r:id="rId12" w:history="1"><w:r><w:rPr><w:color w:val="#410a8c"/><w:u w:val="single"/></w:rPr><w:t xml:space="preserve">http://octaviana.fr/document/VUN25_1</w:t></w:r></w:hyperlink><w:r><w:rPr/><w:t xml:space="preserve">, p. 63-73.</w:t></w:r></w:p><w:p><w:pPr/><w:r><w:rPr/><w:t xml:space="preserve">Besnard T. A., « L’Empire des citations : vers un art contemporain &amp;quot;néo-néoclassique&amp;quot;? », </w:t></w:r><w:r><w:rPr><w:i w:val="1"/><w:iCs w:val="1"/></w:rPr><w:t xml:space="preserve">Antiquipop. Les références à l'Antiquité dans la culture populaire contemporaine</w:t></w:r><w:r><w:rPr/><w:t xml:space="preserve">, Lyon 2, 26-28.05.2016, </w:t></w:r><w:r><w:rPr><w:b w:val="1"/><w:bCs w:val="1"/></w:rPr><w:t xml:space="preserve">2018</w:t></w:r><w:r><w:rPr/><w:t xml:space="preserve">, </w:t></w:r><w:hyperlink r:id="rId13" w:history="1"><w:r><w:rPr><w:color w:val="#410a8c"/><w:u w:val="single"/></w:rPr><w:t xml:space="preserve">https://books.openedition.org/momeditions/3335</w:t></w:r></w:hyperlink><w:r><w:rPr/><w:t xml:space="preserve">.</w:t></w:r></w:p><w:p><w:pPr/><w:r><w:rPr/><w:t xml:space="preserve">Besnard T. A., « Écrire l’histoire de l’art : lorsque l’engagement n’est pas exclusivement du côté des artistes » dans Berdou R., Cunchinabe D. </w:t></w:r><w:r><w:rPr><w:i w:val="1"/><w:iCs w:val="1"/></w:rPr><w:t xml:space="preserve">et al.</w:t></w:r><w:r><w:rPr/><w:t xml:space="preserve">, </w:t></w:r><w:r><w:rPr><w:i w:val="1"/><w:iCs w:val="1"/></w:rPr><w:t xml:space="preserve">Regarder, écouter, s’engager ! Ah bé tè ! 2e rencontres Anthro-Pau-logiques</w:t></w:r><w:r><w:rPr/><w:t xml:space="preserve">, Pau, Presses universitaires de Pau et des Pays de l’Adour, </w:t></w:r><w:r><w:rPr><w:b w:val="1"/><w:bCs w:val="1"/></w:rPr><w:t xml:space="preserve">2018</w:t></w:r><w:r><w:rPr/><w:t xml:space="preserve">, p. 19-29.</w:t></w:r></w:p><w:p><w:pPr/><w:r><w:rPr><w:b w:val="1"/><w:bCs w:val="1"/><w:i w:val="1"/><w:iCs w:val="1"/></w:rPr><w:t xml:space="preserve">Articles dans des revues sans comité de lecture</w:t></w:r></w:p><w:p><w:pPr/><w:r><w:rPr/><w:t xml:space="preserve">Besnard T. A., « Vade-mecum pour étudier en classe les relations entre Antiquité et art contemporain », A.-H. Klinger-Dollé (dir.), </w:t></w:r><w:r><w:rPr><w:i w:val="1"/><w:iCs w:val="1"/></w:rPr><w:t xml:space="preserve">Utpictura18, Questions d'images. Images et réception de l'Antiquité</w:t></w:r><w:r><w:rPr/><w:t xml:space="preserve">,  </w:t></w:r><w:hyperlink r:id="rId14" w:history="1"><w:r><w:rPr><w:color w:val="#410a8c"/><w:u w:val="single"/></w:rPr><w:t xml:space="preserve">https://utpictura18.univ-amu.fr/rubriques/ressources/images-reception-lantiquite/vade-mecum-etudier-en-classe-relations-entre</w:t></w:r></w:hyperlink><w:r><w:rPr/><w:t xml:space="preserve">, </w:t></w:r><w:r><w:rPr><w:b w:val="1"/><w:bCs w:val="1"/></w:rPr><w:t xml:space="preserve">2024</w:t></w:r></w:p><w:p><w:pPr/><w:r><w:rPr/><w:t xml:space="preserve">Besnard T. A., « Figures blanches sur fond bleu. Deux céramiques vintages jasperware de la manufacture Wedgwood », </w:t></w:r><w:r><w:rPr><w:i w:val="1"/><w:iCs w:val="1"/></w:rPr><w:t xml:space="preserve">Actualité des Études Anciennes, Carnet scientifique de la Revue des Études Anciennes</w:t></w:r><w:r><w:rPr/><w:t xml:space="preserve">, </w:t></w:r><w:hyperlink r:id="rId15" w:history="1"><w:r><w:rPr><w:color w:val="#410a8c"/><w:u w:val="single"/></w:rPr><w:t xml:space="preserve">https://reainfo.hypotheses.org/31895</w:t></w:r></w:hyperlink><w:r><w:rPr/><w:t xml:space="preserve">, </w:t></w:r><w:r><w:rPr><w:b w:val="1"/><w:bCs w:val="1"/></w:rPr><w:t xml:space="preserve">2023</w:t></w:r></w:p><w:p><w:pPr/><w:r><w:rPr/><w:t xml:space="preserve">Besnard T. A., Bièvre-Perrin F., « L'Aphrodite palimpseste. Les métamorphoses de la Vénus de Milo au XXIe siècle », </w:t></w:r><w:r><w:rPr><w:i w:val="1"/><w:iCs w:val="1"/></w:rPr><w:t xml:space="preserve">Dossiers d'Archéologie</w:t></w:r><w:r><w:rPr/><w:t xml:space="preserve">, Hors-série, n°41, </w:t></w:r><w:r><w:rPr><w:b w:val="1"/><w:bCs w:val="1"/></w:rPr><w:t xml:space="preserve">2021</w:t></w:r><w:r><w:rPr/><w:t xml:space="preserve">, p. 68-73.</w:t></w:r></w:p><w:p><w:pPr/><w:r><w:rPr/><w:t xml:space="preserve">Besnard T. A., « Pierre et Gilles : un art fantasque &amp;quot;kitsch ?&amp;quot; pour une Antiquité fantasmée », </w:t></w:r><w:r><w:rPr><w:i w:val="1"/><w:iCs w:val="1"/></w:rPr><w:t xml:space="preserve">Antiquipop (Carnets)</w:t></w:r><w:r><w:rPr/><w:t xml:space="preserve">, </w:t></w:r><w:hyperlink r:id="rId16" w:history="1"><w:r><w:rPr><w:color w:val="#410a8c"/><w:u w:val="single"/></w:rPr><w:t xml:space="preserve">https://antiquipop.hypotheses.org/3352</w:t></w:r></w:hyperlink><w:r><w:rPr/><w:t xml:space="preserve">, </w:t></w:r><w:r><w:rPr><w:b w:val="1"/><w:bCs w:val="1"/></w:rPr><w:t xml:space="preserve">2018</w:t></w:r><w:r><w:rPr/><w:t xml:space="preserve">.</w:t></w:r></w:p><w:p><w:pPr/><w:r><w:rPr/><w:t xml:space="preserve">Besnard T. A., « L’Athéna Parthénos américanisée : de la sculpture d’Alan LeQuire au décor du film Percy Jackson, le Voleur de foudre », </w:t></w:r><w:r><w:rPr><w:i w:val="1"/><w:iCs w:val="1"/></w:rPr><w:t xml:space="preserve">Antiquipop (Carnets)</w:t></w:r><w:r><w:rPr/><w:t xml:space="preserve"> </w:t></w:r><w:hyperlink r:id="rId17" w:history="1"><w:r><w:rPr><w:color w:val="#410a8c"/><w:u w:val="single"/></w:rPr><w:t xml:space="preserve">https://antiquipop.hypotheses.org/2559</w:t></w:r></w:hyperlink><w:r><w:rPr/><w:t xml:space="preserve">, </w:t></w:r><w:r><w:rPr><w:b w:val="1"/><w:bCs w:val="1"/></w:rPr><w:t xml:space="preserve">2017</w:t></w:r><w:r><w:rPr/><w:t xml:space="preserve">.</w:t></w:r></w:p><w:p><w:pPr/><w:r><w:rPr/><w:t xml:space="preserve">Besnard T. A, Bièvre-Perrin F., « La modernité de l’Antiquité - Chanel », </w:t></w:r><w:r><w:rPr><w:i w:val="1"/><w:iCs w:val="1"/></w:rPr><w:t xml:space="preserve">Antiquipop (Carnets)</w:t></w:r><w:r><w:rPr/><w:t xml:space="preserve"> </w:t></w:r><w:hyperlink r:id="rId18" w:history="1"><w:r><w:rPr><w:color w:val="#410a8c"/><w:u w:val="single"/></w:rPr><w:t xml:space="preserve">https://antiquipop.hypotheses.org/2413</w:t></w:r></w:hyperlink><w:r><w:rPr/><w:t xml:space="preserve">, </w:t></w:r><w:r><w:rPr><w:b w:val="1"/><w:bCs w:val="1"/></w:rPr><w:t xml:space="preserve">2017</w:t></w:r><w:r><w:rPr/><w:t xml:space="preserve">.</w:t></w:r></w:p><w:p><w:pPr/><w:r><w:rPr><w:b w:val="1"/><w:bCs w:val="1"/><w:i w:val="1"/><w:iCs w:val="1"/></w:rPr><w:t xml:space="preserve">Articles dans des catalogues d’exposition</w:t></w:r></w:p><w:p><w:pPr/><w:r><w:rPr/><w:t xml:space="preserve">Besnard T. A., Bièvre-Perrin F., Cousin É., Parétias J., « Introduction », dans Besnard T. A., Bièvre-Perrin F., Cousin É., Parétias J., (dir.), </w:t></w:r><w:r><w:rPr><w:i w:val="1"/><w:iCs w:val="1"/></w:rPr><w:t xml:space="preserve">Qui es-tu, Apollon ? De l'Antiquité à la culture pop</w:t></w:r><w:r><w:rPr/><w:t xml:space="preserve">, cat. exp., Lillebonne, Musée archéologique Juliobona, 15 avril - 30 novembre 2023, Éditions Octopus, </w:t></w:r><w:r><w:rPr><w:b w:val="1"/><w:bCs w:val="1"/></w:rPr><w:t xml:space="preserve">2023</w:t></w:r><w:r><w:rPr/><w:t xml:space="preserve">, p. 20-24.</w:t></w:r></w:p><w:p><w:pPr/><w:r><w:rPr/><w:t xml:space="preserve">Besnard T. A., Bièvre-Perrin F., Cousin É., Parétias J., « De Délos à Lillebonne. Itinéraires d'un Apollon voyageur », </w:t></w:r><w:r><w:rPr><w:i w:val="1"/><w:iCs w:val="1"/></w:rPr><w:t xml:space="preserve">ibid.</w:t></w:r><w:r><w:rPr/><w:t xml:space="preserve">, p. 28-29.</w:t></w:r></w:p><w:p><w:pPr/><w:r><w:rPr/><w:t xml:space="preserve">Besnard T. A., « La Triade apollinienne. Origines et filiations, de l'Antiquité à nos jours», </w:t></w:r><w:r><w:rPr><w:i w:val="1"/><w:iCs w:val="1"/></w:rPr><w:t xml:space="preserve">ibid.</w:t></w:r><w:r><w:rPr/><w:t xml:space="preserve">, p. 76-80.</w:t></w:r></w:p><w:p><w:pPr/><w:r><w:rPr/><w:t xml:space="preserve">Besnard T. A., Bièvre-Perrin F., « La lyre d'Apollon, un attribut divin très actuel », </w:t></w:r><w:r><w:rPr><w:i w:val="1"/><w:iCs w:val="1"/></w:rPr><w:t xml:space="preserve">ibid.</w:t></w:r><w:r><w:rPr/><w:t xml:space="preserve">, p. 108-114.</w:t></w:r></w:p><w:p><w:pPr/><w:r><w:rPr/><w:t xml:space="preserve">Bièvre-Perrin F., Cousin É., Besnard T. A., Parétias J., « Dans l'antre de la Pythie », </w:t></w:r><w:r><w:rPr><w:i w:val="1"/><w:iCs w:val="1"/></w:rPr><w:t xml:space="preserve">ibid.</w:t></w:r><w:r><w:rPr/><w:t xml:space="preserve">, p. 116-117.</w:t></w:r></w:p><w:p><w:pPr/><w:r><w:rPr/><w:t xml:space="preserve">Besnard T. A., Bièvre-Perrin F., « Sexe, mensonge et réseaux sociaux. Rendre les oracles à l'heure du numérique »,</w:t></w:r><w:r><w:rPr><w:i w:val="1"/><w:iCs w:val="1"/></w:rPr><w:t xml:space="preserve">ibid.</w:t></w:r><w:r><w:rPr/><w:t xml:space="preserve">, p. 142-148.</w:t></w:r></w:p><w:p><w:pPr/><w:r><w:rPr/><w:t xml:space="preserve">Bièvre-Perrin F., Cousin É., Besnard T. A., Parétias J., « Sombres désirs ou la face obscure du dieu solaire », </w:t></w:r><w:r><w:rPr><w:i w:val="1"/><w:iCs w:val="1"/></w:rPr><w:t xml:space="preserve">ibid.</w:t></w:r><w:r><w:rPr/><w:t xml:space="preserve">, p. 150-151.</w:t></w:r></w:p><w:p><w:pPr/><w:r><w:rPr/><w:t xml:space="preserve">Besnard T. A., Bièvre-Perrin F., « Du Soleil aux ténèbres. Apollon face à Me too », </w:t></w:r><w:r><w:rPr><w:i w:val="1"/><w:iCs w:val="1"/></w:rPr><w:t xml:space="preserve">ibid.</w:t></w:r><w:r><w:rPr/><w:t xml:space="preserve">, p. 176-182.</w:t></w:r></w:p><w:p><w:pPr/><w:r><w:rPr/><w:t xml:space="preserve">Wolff N., Bièvre-Perrin F., Parétias, J. Cousin É., Besnard T. A., « Beaux comme Apollon», </w:t></w:r><w:r><w:rPr><w:i w:val="1"/><w:iCs w:val="1"/></w:rPr><w:t xml:space="preserve">ibid.</w:t></w:r><w:r><w:rPr/><w:t xml:space="preserve">, p. 184-185.</w:t></w:r></w:p><w:p><w:pPr/><w:r><w:rPr/><w:t xml:space="preserve">Besnard T. A., Bièvre-Perrin F., « Être (un) Apollon. Émulation et identification au XXIe siècle »,</w:t></w:r><w:r><w:rPr><w:i w:val="1"/><w:iCs w:val="1"/></w:rPr><w:t xml:space="preserve">ibid.</w:t></w:r><w:r><w:rPr/><w:t xml:space="preserve">, p. 210-215.</w:t></w:r></w:p><w:p><w:pPr/><w:r><w:rPr/><w:t xml:space="preserve">Bièvre-Perrin F., Besnard T. A., Cousin É., Parétias J., « De l'Apollon du Belvédère à la culture de masse. L'harmonie contre le chaos », </w:t></w:r><w:r><w:rPr><w:i w:val="1"/><w:iCs w:val="1"/></w:rPr><w:t xml:space="preserve">ibid.</w:t></w:r><w:r><w:rPr/><w:t xml:space="preserve">, p. 216-226.</w:t></w:r></w:p><w:p><w:pPr/><w:r><w:rPr/><w:t xml:space="preserve">Besnard T. A., Scapin M., « Avant-propos », dans Besnard T. A., Scapin M. (dir.), </w:t></w:r><w:r><w:rPr><w:i w:val="1"/><w:iCs w:val="1"/></w:rPr><w:t xml:space="preserve">Age of Classics ! L’Antiquité dans la culture pop</w:t></w:r><w:r><w:rPr/><w:t xml:space="preserve">, cat. exp., Toulouse, Musée Saint Raymond-Musée des antiques, 22 février-22 septembre 2019, Éditions Fédora, </w:t></w:r><w:r><w:rPr><w:b w:val="1"/><w:bCs w:val="1"/></w:rPr><w:t xml:space="preserve">2019</w:t></w:r><w:r><w:rPr/><w:t xml:space="preserve">, p. 10-11.</w:t></w:r></w:p><w:p><w:pPr/><w:r><w:rPr/><w:t xml:space="preserve">Besnard T. A., « (In)citations antiques. Les références à l’Antiquité grecque et romaine dans l’art actuel », </w:t></w:r><w:r><w:rPr><w:i w:val="1"/><w:iCs w:val="1"/></w:rPr><w:t xml:space="preserve">ibid.</w:t></w:r><w:r><w:rPr/><w:t xml:space="preserve">, p. 178-193.</w:t></w:r></w:p><w:p><w:pPr/><w:r><w:rPr/><w:t xml:space="preserve">Besnard T. A., « Les liaisons heureuses. Correspondances entre art antique et art extrême contemporain dans le cadre de l’exposition », </w:t></w:r><w:r><w:rPr><w:i w:val="1"/><w:iCs w:val="1"/></w:rPr><w:t xml:space="preserve">ibid.</w:t></w:r><w:r><w:rPr/><w:t xml:space="preserve">, p. 194-207.</w:t></w:r></w:p><w:p><w:pPr/><w:r><w:rPr><w:b w:val="1"/><w:bCs w:val="1"/><w:i w:val="1"/><w:iCs w:val="1"/></w:rPr><w:t xml:space="preserve">Notices d'œuvres</w:t></w:r></w:p><w:p><w:pPr/><w:r><w:rPr/><w:t xml:space="preserve">Notices produites dans le cadre de la campagne d'inventaire du patrimoine artistique mobilier pour urban.bruxelles, administration de la Région de Bruxelles-Capitale.</w:t></w:r></w:p><w:p><w:pPr/><w:r><w:rPr/><w:t xml:space="preserve">À paraître (</w:t></w:r><w:r><w:rPr><w:b w:val="1"/><w:bCs w:val="1"/></w:rPr><w:t xml:space="preserve">2026</w:t></w:r><w:r><w:rPr/><w:t xml:space="preserve">), commune d'Uccle : 51 notices (artistes : Anonyme (3) ; H.-E. Cammaert (1) ; G.-V. Carte (1) ; A. Cluysenaar (2) ; A. Danse (4) ; L. Danse (1) ; S.-B. de Bary (1) ; J. Dierickx (1) ; R. Dierickx (2) ; L. Feyaerts (1) ; D. Goldschmidt (1) ; J. Grimaud (1) ; M. Guilbert (1) ; C. Hermans (3) H. Janssens (1) ; E. Lecomte (3) ; C. Lyr (1) ; S. Maraite (1) ; Nat Neujean (1) ; A. Pinot (1) ; H. Quittelier (1) ; N. Royal (1) ; L. Rigaud (1) ; L. Speetjens (1) ; J. Stevan (1) ; M. Stievenart (1) ; F. Stroobant (1) ; L. Taymans (1) ; L. Turner (1) ; C. Van de Woestyne (1) ; G. Van Eyck (3) ; G. Van der Hecht (1) ; A. Van Nest (1) ; Q. Van Offel (1) ; J.-W. Van Nieuwenhuyse (1) ; L. Versluys (1) ; A. Wansart (2).</w:t></w:r></w:p><w:p><w:pPr/><w:r><w:rPr><w:b w:val="1"/><w:bCs w:val="1"/><w:i w:val="1"/><w:iCs w:val="1"/></w:rPr><w:t xml:space="preserve">Comptes rendus et recensions</w:t></w:r></w:p><w:p><w:pPr/><w:r><w:rPr/><w:t xml:space="preserve">Besnard T. A., « Un besoin d'Homère. Usages contemporains d'une œuvre antique. Cl. Lechevalier, B. Poitrenaud-Lamesi Ed. », dans </w:t></w:r><w:r><w:rPr><w:i w:val="1"/><w:iCs w:val="1"/></w:rPr><w:t xml:space="preserve">Revue des Études Anciennes</w:t></w:r><w:r><w:rPr/><w:t xml:space="preserve">, tome 127, n°1, </w:t></w:r><w:r><w:rPr><w:b w:val="1"/><w:bCs w:val="1"/></w:rPr><w:t xml:space="preserve">2025</w:t></w:r><w:r><w:rPr/><w:t xml:space="preserve">, p. 283-287.</w:t></w:r></w:p><w:p><w:pPr/><w:r><w:rPr/><w:t xml:space="preserve">Besnard T. A., « Compte rendu de l’exposition londonienne The Classical Now (Mars/Avril 2018) », dans </w:t></w:r><w:r><w:rPr><w:i w:val="1"/><w:iCs w:val="1"/></w:rPr><w:t xml:space="preserve">Antiquipop (Carnets)</w:t></w:r><w:r><w:rPr/><w:t xml:space="preserve"> </w:t></w:r><w:hyperlink r:id="rId19" w:history="1"><w:r><w:rPr><w:color w:val="#410a8c"/><w:u w:val="single"/></w:rPr><w:t xml:space="preserve">https://antiquipop.hypotheses.org/comptes-rendus/3500-2</w:t></w:r></w:hyperlink><w:r><w:rPr/><w:t xml:space="preserve">, </w:t></w:r><w:r><w:rPr><w:b w:val="1"/><w:bCs w:val="1"/></w:rPr><w:t xml:space="preserve">2018</w:t></w:r><w:r><w:rPr/><w:t xml:space="preserve">.</w:t></w:r></w:p><w:p><w:pPr/><w:r><w:rPr/><w:t xml:space="preserve">Besnard T. A., « Holmes Brooke, Marta Karen (sous la direction de), Liquid Antiquity », dans </w:t></w:r><w:r><w:rPr><w:i w:val="1"/><w:iCs w:val="1"/></w:rPr><w:t xml:space="preserve">Anabases. Traditions et Réceptions de l’Antiquité</w:t></w:r><w:r><w:rPr/><w:t xml:space="preserve">, 28, </w:t></w:r><w:r><w:rPr><w:b w:val="1"/><w:bCs w:val="1"/></w:rPr><w:t xml:space="preserve">2018</w:t></w:r><w:r><w:rPr/><w:t xml:space="preserve">.</w:t></w:r></w:p><w:p><w:pPr/><w:r><w:rPr/><w:t xml:space="preserve">Besnard T. A., « Polychronopoulou Olga, Treuil René (sous la direction de), Nous avons rêvé la Grèce. Représentations et idéalisations de l’héritage hellénique », dans </w:t></w:r><w:r><w:rPr><w:i w:val="1"/><w:iCs w:val="1"/></w:rPr><w:t xml:space="preserve">Anabases. Traditions et Réceptions de l’Antiquité</w:t></w:r><w:r><w:rPr/><w:t xml:space="preserve">, 28, </w:t></w:r><w:r><w:rPr><w:b w:val="1"/><w:bCs w:val="1"/></w:rPr><w:t xml:space="preserve">2018</w:t></w:r><w:r><w:rPr/><w:t xml:space="preserve">.</w:t></w:r></w:p><w:p><w:pPr/><w:r><w:rPr/><w:t xml:space="preserve">Besnard T. A., « Beard Mary, Confronting the Classics, Traditions, Adventures and Innovations », dans </w:t></w:r><w:r><w:rPr><w:i w:val="1"/><w:iCs w:val="1"/></w:rPr><w:t xml:space="preserve">Revue des Études Anciennes</w:t></w:r><w:r><w:rPr/><w:t xml:space="preserve">  https://reainfo.hypotheses.org/12031, </w:t></w:r><w:r><w:rPr><w:b w:val="1"/><w:bCs w:val="1"/></w:rPr><w:t xml:space="preserve">2018</w:t></w:r><w:r><w:rPr/><w:t xml:space="preserve">.</w:t></w:r></w:p><w:p><w:pPr/><w:r><w:rPr><w:b w:val="1"/><w:bCs w:val="1"/><w:i w:val="1"/><w:iCs w:val="1"/></w:rPr><w:t xml:space="preserve">Critique d'art et monographie d'artiste</w:t></w:r></w:p><w:p><w:pPr/><w:r><w:rPr/><w:t xml:space="preserve">En préparation : participation à la monographie de l’artiste Léo Caillard</w:t></w:r></w:p><w:p><w:pPr/><w:r><w:rPr><w:b w:val="1"/><w:bCs w:val="1"/></w:rPr><w:t xml:space="preserve">6. COMMUNICATIONS</w:t></w:r></w:p><w:p><w:pPr/><w:r><w:rPr><w:b w:val="1"/><w:bCs w:val="1"/><w:i w:val="1"/><w:iCs w:val="1"/></w:rPr><w:t xml:space="preserve">Colloques nationaux et internationaux</w:t></w:r></w:p><w:p><w:pPr/><w:r><w:rPr/><w:t xml:space="preserve">08.11. </w:t></w:r><w:r><w:rPr><w:b w:val="1"/><w:bCs w:val="1"/></w:rPr><w:t xml:space="preserve">2024</w:t></w:r><w:r><w:rPr/><w:t xml:space="preserve"> : « The wise old man, the young ephebe & the warrior. Ancient masculinities in all its forms in pop culture », Workshop international « Modern Masculinities and the Reception of Ancient Greek and Roman Models »,</w:t></w:r><w:r><w:rPr><w:b w:val="1"/><w:bCs w:val="1"/></w:rPr><w:t xml:space="preserve">Universität Potsdam</w:t></w:r></w:p><w:p><w:pPr/><w:r><w:rPr/><w:t xml:space="preserve">22-23.05.</w:t></w:r><w:r><w:rPr><w:b w:val="1"/><w:bCs w:val="1"/></w:rPr><w:t xml:space="preserve">2024</w:t></w:r><w:r><w:rPr/><w:t xml:space="preserve"> : « Antiquité actualisée, Antiquité queerisée ? Quelques exemples fameux dans l'art contemporain post 1980 », Colloque international « Queer Antiquity: History, Reception, Creation », </w:t></w:r><w:r><w:rPr><w:b w:val="1"/><w:bCs w:val="1"/></w:rPr><w:t xml:space="preserve">Université de Strasbourg</w:t></w:r></w:p><w:p><w:pPr/><w:r><w:rPr/><w:t xml:space="preserve">16-18.06.</w:t></w:r><w:r><w:rPr><w:b w:val="1"/><w:bCs w:val="1"/></w:rPr><w:t xml:space="preserve">2021</w:t></w:r><w:r><w:rPr/><w:t xml:space="preserve"> : Avec C. Mercier, « Du titre au slogan dans les pratiques hyperartistiques. Regards croisés sur les reprises de sculptures de l'Antiquité grecque et romaine dans l'art actuel et la publicité post 2000 », Colloque international « Penser les catégories de pensée. Les titres. Intituler les oeuvres d'art, les biens culturels et les contenus médiatiques », </w:t></w:r><w:r><w:rPr><w:b w:val="1"/><w:bCs w:val="1"/></w:rPr><w:t xml:space="preserve">Université Paul Valéry - Montpellier 3</w:t></w:r></w:p><w:p><w:pPr/><w:r><w:rPr/><w:t xml:space="preserve">21-22.11.</w:t></w:r><w:r><w:rPr><w:b w:val="1"/><w:bCs w:val="1"/></w:rPr><w:t xml:space="preserve">2019</w:t></w:r><w:r><w:rPr/><w:t xml:space="preserve"> : « L’art néo-néo. Un art accessible à tous ? », Colloque international ANIHO « Antigüedad clásica en el mundo moderno: del clasicismo de élite al clasicismo de masas », </w:t></w:r><w:r><w:rPr><w:b w:val="1"/><w:bCs w:val="1"/></w:rPr><w:t xml:space="preserve">Universidad del Pais Vasco, Vitoria</w:t></w:r></w:p><w:p><w:pPr/><w:r><w:rPr/><w:t xml:space="preserve">01.06.</w:t></w:r><w:r><w:rPr><w:b w:val="1"/><w:bCs w:val="1"/></w:rPr><w:t xml:space="preserve">2019</w:t></w:r><w:r><w:rPr/><w:t xml:space="preserve"> : « Pour une analyse des pratiques hyper-artistiques dans l’art moderne et contemporain. Le cas de la Vénus de Milo », Colloque international Antiquipop, </w:t></w:r><w:r><w:rPr><w:b w:val="1"/><w:bCs w:val="1"/></w:rPr><w:t xml:space="preserve">Salle du Sénéchal, Toulouse</w:t></w:r></w:p><w:p><w:pPr/><w:r><w:rPr/><w:t xml:space="preserve">18.10.</w:t></w:r><w:r><w:rPr><w:b w:val="1"/><w:bCs w:val="1"/></w:rPr><w:t xml:space="preserve">2018</w:t></w:r><w:r><w:rPr/><w:t xml:space="preserve"> : Avec F. Bièvre-Perrin, « L’odeur du marbre : chaleur et sensualité des corps antiquisants au XXIe siècle », Colloque international IMAGINES « Le miasme et l’oliban. L’odeur et les sens dans la réception de l’Antiquité » , </w:t></w:r><w:r><w:rPr><w:b w:val="1"/><w:bCs w:val="1"/></w:rPr><w:t xml:space="preserve">Université Toulouse - Jean Jaurès</w:t></w:r></w:p><w:p><w:pPr/><w:r><w:rPr/><w:t xml:space="preserve">10.11.</w:t></w:r><w:r><w:rPr><w:b w:val="1"/><w:bCs w:val="1"/></w:rPr><w:t xml:space="preserve">2017</w:t></w:r><w:r><w:rPr/><w:t xml:space="preserve"> : « Dressing up Antiquity », International Conference/Workshop : Modern Classicms: Classical art and Contemporary artist in Dialogue, </w:t></w:r><w:r><w:rPr><w:b w:val="1"/><w:bCs w:val="1"/></w:rPr><w:t xml:space="preserve">King’s College, Londres</w:t></w:r></w:p><w:p><w:pPr/><w:r><w:rPr/><w:t xml:space="preserve">28-30.09.</w:t></w:r><w:r><w:rPr><w:b w:val="1"/><w:bCs w:val="1"/></w:rPr><w:t xml:space="preserve">2017</w:t></w:r><w:r><w:rPr/><w:t xml:space="preserve"> : « The Odyssey of the Ancient references: when contemporary artists are inspired by Homeric, Virgilian, and Ovidian poems », International Conference : Classical Antiquity & Memory from 19th to 21st Century , </w:t></w:r><w:r><w:rPr><w:b w:val="1"/><w:bCs w:val="1"/></w:rPr><w:t xml:space="preserve">Universität Bonn</w:t></w:r></w:p><w:p><w:pPr/><w:r><w:rPr/><w:t xml:space="preserve">27-28.03.</w:t></w:r><w:r><w:rPr><w:b w:val="1"/><w:bCs w:val="1"/></w:rPr><w:t xml:space="preserve">2017</w:t></w:r><w:r><w:rPr/><w:t xml:space="preserve"> : « Circulations et rencontres d’images &amp;quot;antiquisantes&amp;quot; : arrêts sur quelques œuvres de Xu Zhen et de Jeff Koons, entre Orient et Occident », Colloque international L’image-Relation : trivialité, sensibilité, visibilité, </w:t></w:r><w:r><w:rPr><w:b w:val="1"/><w:bCs w:val="1"/></w:rPr><w:t xml:space="preserve">Université Catholique de l’Ouest, Angers</w:t></w:r></w:p><w:p><w:pPr/><w:r><w:rPr/><w:t xml:space="preserve">26-28.05.</w:t></w:r><w:r><w:rPr><w:b w:val="1"/><w:bCs w:val="1"/></w:rPr><w:t xml:space="preserve">2016</w:t></w:r><w:r><w:rPr/><w:t xml:space="preserve"> : « L’Empire des citations : vers un art contemporain &amp;quot;néo-néoclassique&amp;quot; ? », Colloque international Antiquipop, </w:t></w:r><w:r><w:rPr><w:b w:val="1"/><w:bCs w:val="1"/></w:rPr><w:t xml:space="preserve">Université Lumière-Lyon 2</w:t></w:r></w:p><w:p><w:pPr/><w:r><w:rPr/><w:t xml:space="preserve">12.02.</w:t></w:r><w:r><w:rPr><w:b w:val="1"/><w:bCs w:val="1"/></w:rPr><w:t xml:space="preserve">2016</w:t></w:r><w:r><w:rPr/><w:t xml:space="preserve"> : « Écrire l’histoire de l’art : lorsque l’engagement n’est pas exclusivement du côté des artistes », Colloque Les Anthro-Pau-logiques, </w:t></w:r><w:r><w:rPr><w:b w:val="1"/><w:bCs w:val="1"/></w:rPr><w:t xml:space="preserve">Université de Pau et des Pays de l’Adour</w:t></w:r></w:p><w:p><w:pPr/><w:r><w:rPr><w:b w:val="1"/><w:bCs w:val="1"/><w:i w:val="1"/><w:iCs w:val="1"/></w:rPr><w:t xml:space="preserve">Séminaires</w:t></w:r></w:p><w:p><w:pPr/><w:r><w:rPr/><w:t xml:space="preserve">06.11.</w:t></w:r><w:r><w:rPr><w:b w:val="1"/><w:bCs w:val="1"/></w:rPr><w:t xml:space="preserve">2025</w:t></w:r><w:r><w:rPr/><w:t xml:space="preserve"> : Avec Fabien Bièvre-Perrin, « Modern masculinity and the t(h)reat of ancient women », Eugesta workshop: « Modern Masculinities and the Reception of Antiquity », </w:t></w:r><w:r><w:rPr><w:b w:val="1"/><w:bCs w:val="1"/></w:rPr><w:t xml:space="preserve">En ligne</w:t></w:r></w:p><w:p><w:pPr/><w:r><w:rPr/><w:t xml:space="preserve">21.02.</w:t></w:r><w:r><w:rPr><w:b w:val="1"/><w:bCs w:val="1"/></w:rPr><w:t xml:space="preserve">2025</w:t></w:r><w:r><w:rPr/><w:t xml:space="preserve"> : « Make Antiquity Great Again. Usages et mésusages des références à l'Antiquité dans l'art actuel », Séminaire Master HCP, </w:t></w:r><w:r><w:rPr><w:b w:val="1"/><w:bCs w:val="1"/></w:rPr><w:t xml:space="preserve">Université de Pau et des Pays de l'Adour</w:t></w:r></w:p><w:p><w:pPr/><w:r><w:rPr/><w:t xml:space="preserve">31.03.</w:t></w:r><w:r><w:rPr><w:b w:val="1"/><w:bCs w:val="1"/></w:rPr><w:t xml:space="preserve">2023</w:t></w:r><w:r><w:rPr/><w:t xml:space="preserve"> : « Transposition d'héroïnes de l'Antiquité dans l'art contemporain et de l'extrême-contemporain. Regards croisés sur les œuvres de Judy Chicago, Eleanor Antin, Tatiana Blass et Prune Nourry », Séminaire Héroïnes antiques 2.0, </w:t></w:r><w:r><w:rPr><w:b w:val="1"/><w:bCs w:val="1"/></w:rPr><w:t xml:space="preserve">Université de Lille</w:t></w:r></w:p><w:p><w:pPr/><w:r><w:rPr/><w:t xml:space="preserve">26.01.</w:t></w:r><w:r><w:rPr><w:b w:val="1"/><w:bCs w:val="1"/></w:rPr><w:t xml:space="preserve">2018</w:t></w:r><w:r><w:rPr/><w:t xml:space="preserve"> : « Pierre & Gilles : un art fantasque (&amp;quot;kitsch&amp;quot; ?) pour une Antiquité fantasmée », Séminaire Antiquipop : l’Antiquité dans la culture populaire, saison 3, </w:t></w:r><w:r><w:rPr><w:b w:val="1"/><w:bCs w:val="1"/></w:rPr><w:t xml:space="preserve">Université Lumière-Lyon 2</w:t></w:r></w:p><w:p><w:pPr/><w:r><w:rPr/><w:t xml:space="preserve">23.03. </w:t></w:r><w:r><w:rPr><w:b w:val="1"/><w:bCs w:val="1"/></w:rPr><w:t xml:space="preserve">2017</w:t></w:r><w:r><w:rPr/><w:t xml:space="preserve"> : « (Re)présenter l'Antiquité dans l'art contemporain : une revitalisation entre adulation et rejet », Séminaire Hellénisme, </w:t></w:r><w:r><w:rPr><w:b w:val="1"/><w:bCs w:val="1"/></w:rPr><w:t xml:space="preserve">École des Hautes Études en Sciences Sociales (EHESS), Paris</w:t></w:r></w:p><w:p><w:pPr/><w:r><w:rPr/><w:t xml:space="preserve">10.03.</w:t></w:r><w:r><w:rPr><w:b w:val="1"/><w:bCs w:val="1"/></w:rPr><w:t xml:space="preserve">2017</w:t></w:r><w:r><w:rPr/><w:t xml:space="preserve"> : « De Phidias à Alan LeQuire : migration d’une sculpture antique monumentale, l’Athéna Parthénos », Séminaire Artistes et commanditaires : circulations et transferts culturels, </w:t></w:r><w:r><w:rPr><w:b w:val="1"/><w:bCs w:val="1"/></w:rPr><w:t xml:space="preserve">Université de Pau et des Pays de l’Adour</w:t></w:r></w:p><w:p><w:pPr/><w:r><w:rPr/><w:t xml:space="preserve">13.03.</w:t></w:r><w:r><w:rPr><w:b w:val="1"/><w:bCs w:val="1"/></w:rPr><w:t xml:space="preserve">2015</w:t></w:r><w:r><w:rPr/><w:t xml:space="preserve"> : Avec Thomas Contamine, « Histoire de paradoxes : quelques réflexions autour de la place que ménage notre société à son histoire et aux arts », Séminaire Frontières « Crises, sciences et sociétés : un dialogue impossible ? Interroger la frontière entre sciences sociales et sociétés », </w:t></w:r><w:r><w:rPr><w:b w:val="1"/><w:bCs w:val="1"/></w:rPr><w:t xml:space="preserve">Université de Pau et des Pays de l’Adour</w:t></w:r></w:p><w:p><w:pPr/><w:r><w:rPr><w:b w:val="1"/><w:bCs w:val="1"/><w:i w:val="1"/><w:iCs w:val="1"/></w:rPr><w:t xml:space="preserve">Journées d'études</w:t></w:r></w:p><w:p><w:pPr/><w:r><w:rPr/><w:t xml:space="preserve">04.12.</w:t></w:r><w:r><w:rPr><w:b w:val="1"/><w:bCs w:val="1"/></w:rPr><w:t xml:space="preserve">2025</w:t></w:r><w:r><w:rPr/><w:t xml:space="preserve"> : Avec Prof. Eugène Warmenbol, « De Lourens Alma Tadema à Émile Wauters, en passant par Joseph Stallaert. Panorama de la peinture d'histoire en Belgique au XIXe siècle », Journée d’étude Passé (re)composé. Précision archéologique et production de stéréotypes au XIXe siècle. Regards croisés entre l’archéologie et l’histoire de l’art, </w:t></w:r><w:r><w:rPr><w:b w:val="1"/><w:bCs w:val="1"/></w:rPr><w:t xml:space="preserve">Université Bourgogne-Europe, Dijon</w:t></w:r></w:p><w:p><w:pPr/><w:r><w:rPr/><w:t xml:space="preserve">11.10.</w:t></w:r><w:r><w:rPr><w:b w:val="1"/><w:bCs w:val="1"/></w:rPr><w:t xml:space="preserve">2025</w:t></w:r><w:r><w:rPr/><w:t xml:space="preserve"> : Avec Eugène Warmenbol, « Joseph Stallaert (1825-1903). Een gedeeld erfgoed », Kunstvrienden. Onderzoekers en verzamelaares van Belgische kunst (1830-1950), </w:t></w:r><w:r><w:rPr><w:b w:val="1"/><w:bCs w:val="1"/></w:rPr><w:t xml:space="preserve">Grootseminarie, Bruges</w:t></w:r></w:p><w:p><w:pPr/><w:r><w:rPr/><w:t xml:space="preserve">21.09.</w:t></w:r><w:r><w:rPr><w:b w:val="1"/><w:bCs w:val="1"/></w:rPr><w:t xml:space="preserve">2024</w:t></w:r><w:r><w:rPr/><w:t xml:space="preserve"> : Avec Eugène Warmenbol, « À la découverte de Joseph Stallaert (1825-1903). De Carthage à Jérusalem, de Salomon à Didon », Séance de Rentrée d'Egyptologica (asbl), </w:t></w:r><w:r><w:rPr><w:b w:val="1"/><w:bCs w:val="1"/></w:rPr><w:t xml:space="preserve">W:Halll, Woluwe-Saint-Pierre</w:t></w:r></w:p><w:p><w:pPr/><w:r><w:rPr/><w:t xml:space="preserve">07.04.</w:t></w:r><w:r><w:rPr><w:b w:val="1"/><w:bCs w:val="1"/></w:rPr><w:t xml:space="preserve">2023</w:t></w:r><w:r><w:rPr/><w:t xml:space="preserve"> : Avec Léo Caillard, « La Vénus de Milo dans l'art de l'extrême contemporain. Une actualité débordante »Journées d'étude « Femmes de pierre, femmes de chair », </w:t></w:r><w:r><w:rPr><w:b w:val="1"/><w:bCs w:val="1"/></w:rPr><w:t xml:space="preserve">Maison des mémoires - Carcassonne</w:t></w:r></w:p><w:p><w:pPr/><w:r><w:rPr/><w:t xml:space="preserve">14.05.</w:t></w:r><w:r><w:rPr><w:b w:val="1"/><w:bCs w:val="1"/></w:rPr><w:t xml:space="preserve">2022</w:t></w:r><w:r><w:rPr/><w:t xml:space="preserve"> : « Antiquipop », Journée d'étude « L'Antiquité après l'Antiquité : un héritage en partage », </w:t></w:r><w:r><w:rPr><w:b w:val="1"/><w:bCs w:val="1"/></w:rPr><w:t xml:space="preserve">Université Toulouse - Jean Jaurès</w:t></w:r></w:p><w:p><w:pPr/><w:r><w:rPr/><w:t xml:space="preserve">21.06.</w:t></w:r><w:r><w:rPr><w:b w:val="1"/><w:bCs w:val="1"/></w:rPr><w:t xml:space="preserve">2019</w:t></w:r><w:r><w:rPr/><w:t xml:space="preserve"> : « De sa (prétendue) découverte au large des côtes d’Afrique à sa présentation au public à Venise en 2017 : retour sur l’ « incroyable » trésor de Damien Hirst », Giornata di studi « Fake news. L’arte e l’informazione contraffatta: manipolazione della realtà tra produzione artistica e indagine storico-critica », </w:t></w:r><w:r><w:rPr><w:b w:val="1"/><w:bCs w:val="1"/></w:rPr><w:t xml:space="preserve">Académie de France à Rome, Villa Médicis ; Palazzo Firenze, Rome</w:t></w:r></w:p><w:p><w:pPr/><w:r><w:rPr/><w:t xml:space="preserve">03.04.</w:t></w:r><w:r><w:rPr><w:b w:val="1"/><w:bCs w:val="1"/></w:rPr><w:t xml:space="preserve">2017</w:t></w:r><w:r><w:rPr/><w:t xml:space="preserve"> : « Strike a pose : &amp;quot;capturer&amp;quot; la décadence. Les mises en scène photographiques d’Eleanor Antin et de David Lachapelle », Journée d’études doctorales de l’EA 1571 : Âge d’or et décadence dans les sociétés du passé et l’historiographie : entre réalités concrètes et représentations, </w:t></w:r><w:r><w:rPr><w:b w:val="1"/><w:bCs w:val="1"/></w:rPr><w:t xml:space="preserve">Université Paris 8</w:t></w:r></w:p><w:p><w:pPr/><w:r><w:rPr/><w:t xml:space="preserve">04.02.</w:t></w:r><w:r><w:rPr><w:b w:val="1"/><w:bCs w:val="1"/></w:rPr><w:t xml:space="preserve">2016</w:t></w:r><w:r><w:rPr/><w:t xml:space="preserve"> : « Femmes artistes, femmes photographes. Quelques réflexions sur l’engagement autour des œuvres de Vanessa Beecroft et de Eleanor Antin », Journée d’études : Artistes-Femmes : Les formes de l’engagement, </w:t></w:r><w:r><w:rPr><w:b w:val="1"/><w:bCs w:val="1"/></w:rPr><w:t xml:space="preserve">Université de Pau et des Pays de l’Adour</w:t></w:r></w:p><w:p><w:pPr/><w:r><w:rPr><w:b w:val="1"/><w:bCs w:val="1"/><w:i w:val="1"/><w:iCs w:val="1"/></w:rPr><w:t xml:space="preserve">Posters</w:t></w:r></w:p><w:p><w:pPr/><w:r><w:rPr/><w:t xml:space="preserve">29.11.</w:t></w:r><w:r><w:rPr><w:b w:val="1"/><w:bCs w:val="1"/></w:rPr><w:t xml:space="preserve">2017</w:t></w:r><w:r><w:rPr/><w:t xml:space="preserve"> : « Un revival haut en couleur ! (Re)présenter la polychromie antique dans la sculpture contemporaine », Colloque international Restituer les couleurs : le rôle de la restitution dans les recherches sur la polychromie en sculpture, architecture et peinture murale, </w:t></w:r><w:r><w:rPr><w:b w:val="1"/><w:bCs w:val="1"/></w:rPr><w:t xml:space="preserve">Archéopôle d’Aquitaine, Université Bordeaux Montaigne</w:t></w:r></w:p><w:p><w:pPr/><w:r><w:rPr/><w:t xml:space="preserve">11.</w:t></w:r><w:r><w:rPr><w:b w:val="1"/><w:bCs w:val="1"/></w:rPr><w:t xml:space="preserve">2015</w:t></w:r><w:r><w:rPr/><w:t xml:space="preserve"> : « Une Déclaration bien encadrée », Exposition temporaire Si la Déclaration des Droits de l’Homme et du Citoyen m’était contée, organisée par l’Association des Publicistes Palois, </w:t></w:r><w:r><w:rPr><w:b w:val="1"/><w:bCs w:val="1"/></w:rPr><w:t xml:space="preserve">Université de Pau et des Pays de l’Adour</w:t></w:r></w:p><w:p><w:pPr/><w:r><w:rPr><w:b w:val="1"/><w:bCs w:val="1"/><w:i w:val="1"/><w:iCs w:val="1"/></w:rPr><w:t xml:space="preserve">Conférences grand-public</w:t></w:r></w:p><w:p><w:pPr/><w:r><w:rPr/><w:t xml:space="preserve">09.12.</w:t></w:r><w:r><w:rPr><w:b w:val="1"/><w:bCs w:val="1"/></w:rPr><w:t xml:space="preserve">2023</w:t></w:r><w:r><w:rPr/><w:t xml:space="preserve"> : « Petite histoire du street-art, de l'Antiquité à nos jours », </w:t></w:r><w:r><w:rPr><w:b w:val="1"/><w:bCs w:val="1"/></w:rPr><w:t xml:space="preserve">Musée du Pays de Sarrebourg, Sarrebourg</w:t></w:r></w:p><w:p><w:pPr/><w:r><w:rPr/><w:t xml:space="preserve">25.11.</w:t></w:r><w:r><w:rPr><w:b w:val="1"/><w:bCs w:val="1"/></w:rPr><w:t xml:space="preserve">2023</w:t></w:r><w:r><w:rPr/><w:t xml:space="preserve"> : Avec Fabien Bièvre-Perrin « De Juliobona à Lady Gaga. Faire une histoire d'Apollon, de l'Antiquité à nos jours », </w:t></w:r><w:r><w:rPr><w:b w:val="1"/><w:bCs w:val="1"/></w:rPr><w:t xml:space="preserve">Musée gallo-romain Juliobona, Lillebonne</w:t></w:r></w:p><w:p><w:pPr/><w:r><w:rPr/><w:t xml:space="preserve">05.11.</w:t></w:r><w:r><w:rPr><w:b w:val="1"/><w:bCs w:val="1"/></w:rPr><w:t xml:space="preserve">2022</w:t></w:r><w:r><w:rPr/><w:t xml:space="preserve"> : « Ce tombeau sera votre tombeau ! L'imaginaire de l'Égypte antique dans les arts visuels (1922-2022) », </w:t></w:r><w:r><w:rPr><w:b w:val="1"/><w:bCs w:val="1"/></w:rPr><w:t xml:space="preserve">Queens Brussels (Gallery & Music Venue), Laeken</w:t></w:r></w:p><w:p><w:pPr/><w:r><w:rPr/><w:t xml:space="preserve">15.05.</w:t></w:r><w:r><w:rPr><w:b w:val="1"/><w:bCs w:val="1"/></w:rPr><w:t xml:space="preserve">2019</w:t></w:r><w:r><w:rPr/><w:t xml:space="preserve"> : « Du MACM au MSR. Exemple d’une collaboration fructueuse dans le cadre de l’exposition Age of Classics ! L’Antiquité dans la culture pop », Les Mercredis @MACM, conférences mensuelles, </w:t></w:r><w:r><w:rPr><w:b w:val="1"/><w:bCs w:val="1"/></w:rPr><w:t xml:space="preserve">Musée d’Art Classique, Mougins</w:t></w:r></w:p><w:p><w:pPr/><w:r><w:rPr/><w:t xml:space="preserve">09.05.</w:t></w:r><w:r><w:rPr><w:b w:val="1"/><w:bCs w:val="1"/></w:rPr><w:t xml:space="preserve">2019</w:t></w:r><w:r><w:rPr/><w:t xml:space="preserve"> : « Age of Classics ! L’Antiquité dans la culture pop. De la recherche en histoire de l’art au commissariat d’exposition », Les Jeudis de la Collection, </w:t></w:r><w:r><w:rPr><w:b w:val="1"/><w:bCs w:val="1"/></w:rPr><w:t xml:space="preserve">Collection Lambert, Avignon</w:t></w:r></w:p><w:p><w:pPr/><w:r><w:rPr/><w:t xml:space="preserve">02.05.</w:t></w:r><w:r><w:rPr><w:b w:val="1"/><w:bCs w:val="1"/></w:rPr><w:t xml:space="preserve">2019</w:t></w:r><w:r><w:rPr/><w:t xml:space="preserve"> : « Ctrl C/Ctrl V : les antiques à l’ère de leur reproductibilité technique. Exemples choisis de reprises dans l’art actuel », </w:t></w:r><w:r><w:rPr><w:b w:val="1"/><w:bCs w:val="1"/></w:rPr><w:t xml:space="preserve">Musée des Moulages, Lyon</w:t></w:r></w:p><w:p><w:pPr/><w:r><w:rPr/><w:t xml:space="preserve">06.11.</w:t></w:r><w:r><w:rPr><w:b w:val="1"/><w:bCs w:val="1"/></w:rPr><w:t xml:space="preserve">2018</w:t></w:r><w:r><w:rPr/><w:t xml:space="preserve"> : « Odyssée(s). Retours d’expériences », Université de temps libre du Villeneuvois, </w:t></w:r><w:r><w:rPr><w:b w:val="1"/><w:bCs w:val="1"/></w:rPr><w:t xml:space="preserve">Villeneuve-sur-Lot</w:t></w:r></w:p><w:p><w:pPr/><w:r><w:rPr/><w:t xml:space="preserve">08.11.</w:t></w:r><w:r><w:rPr><w:b w:val="1"/><w:bCs w:val="1"/></w:rPr><w:t xml:space="preserve">2016</w:t></w:r><w:r><w:rPr/><w:t xml:space="preserve"> : « Les références à l’Antiquité dans l’art contemporain : une histoire sans fin ? », Université de temps libre du Villeneuvois,</w:t></w:r><w:r><w:rPr><w:b w:val="1"/><w:bCs w:val="1"/></w:rPr><w:t xml:space="preserve">Villeneuve-sur-Lot</w:t></w:r></w:p><w:p><w:pPr/><w:r><w:rPr/><w:t xml:space="preserve">12.04.</w:t></w:r><w:r><w:rPr><w:b w:val="1"/><w:bCs w:val="1"/></w:rPr><w:t xml:space="preserve">2016</w:t></w:r><w:r><w:rPr/><w:t xml:space="preserve"> : « Quand les artistes asiatiques s’inspirent de l’Antiquité grecque et romaine », Les Rencontres du mois de l’Université du Temps Libre d’Aquitaine, </w:t></w:r><w:r><w:rPr><w:b w:val="1"/><w:bCs w:val="1"/></w:rPr><w:t xml:space="preserve">Université de Pau et des Pays de l’Adour</w:t></w:r></w:p><w:p><w:pPr/><w:r><w:rPr/><w:t xml:space="preserve">13.01.</w:t></w:r><w:r><w:rPr><w:b w:val="1"/><w:bCs w:val="1"/></w:rPr><w:t xml:space="preserve">2016</w:t></w:r><w:r><w:rPr/><w:t xml:space="preserve"> : « Antiquité et sculpture contemporaine : hommages et transpositions parodiques », Les Mercredis @MACM, conférences mensuelles, </w:t></w:r><w:r><w:rPr><w:b w:val="1"/><w:bCs w:val="1"/></w:rPr><w:t xml:space="preserve">Musée d’Art Classique de Mougins</w:t></w:r></w:p><w:p><w:pPr/><w:r><w:rPr/><w:t xml:space="preserve">14.04.</w:t></w:r><w:r><w:rPr><w:b w:val="1"/><w:bCs w:val="1"/></w:rPr><w:t xml:space="preserve">2015</w:t></w:r><w:r><w:rPr/><w:t xml:space="preserve"> : « Peintures murales pompéiennes : entre espace littéral et espace suggéré », Table-ronde/conférences-discussions : L’œuvre de Pierre Bourdieu en pratiques. Espaces : logiques sociales, logiques territoriales, </w:t></w:r><w:r><w:rPr><w:b w:val="1"/><w:bCs w:val="1"/></w:rPr><w:t xml:space="preserve">Université de Pau et des Pays de l’Adour</w:t></w:r></w:p><w:p><w:pPr/><w:r><w:rPr/><w:t xml:space="preserve">14.11.</w:t></w:r><w:r><w:rPr><w:b w:val="1"/><w:bCs w:val="1"/></w:rPr><w:t xml:space="preserve">2014</w:t></w:r><w:r><w:rPr/><w:t xml:space="preserve"> : « Le Déjeuner sur l’Herbe de Picasso », dans le cadre de l’association des historiens de l’art palois (Art’&Fac), </w:t></w:r><w:r><w:rPr><w:b w:val="1"/><w:bCs w:val="1"/></w:rPr><w:t xml:space="preserve">Musée des Beaux-Arts de Pau</w:t></w:r></w:p><w:p><w:pPr/><w:r><w:rPr><w:b w:val="1"/><w:bCs w:val="1"/><w:i w:val="1"/><w:iCs w:val="1"/></w:rPr><w:t xml:space="preserve">Interventions</w:t></w:r></w:p><w:p><w:pPr/><w:r><w:rPr/><w:t xml:space="preserve">03.12.</w:t></w:r><w:r><w:rPr><w:b w:val="1"/><w:bCs w:val="1"/></w:rPr><w:t xml:space="preserve">2020</w:t></w:r><w:r><w:rPr/><w:t xml:space="preserve"> : « Un art néo-néo riche en couleurs. Quand l’art contemporain rencontre l’Antiquité grecque et romaine », Intervention dans le cours de L3 d’histoire de l’art d’Arianna Esposito, </w:t></w:r><w:r><w:rPr><w:b w:val="1"/><w:bCs w:val="1"/></w:rPr><w:t xml:space="preserve">Université de Bourgogne-Europe</w:t></w:r></w:p><w:p><w:pPr/><w:r><w:rPr/><w:t xml:space="preserve">07.12.</w:t></w:r><w:r><w:rPr><w:b w:val="1"/><w:bCs w:val="1"/></w:rPr><w:t xml:space="preserve">2016</w:t></w:r><w:r><w:rPr/><w:t xml:space="preserve"> : « Le Mystère Jérôme Bosch. Regards croisés sur un univers fantasmagorique », Présentation du film de José Luis López-Linares, **Cinéma Le Pixel, Orthez</w:t></w:r></w:p><w:p><w:pPr/><w:r><w:rPr/><w:t xml:space="preserve">14.11.</w:t></w:r><w:r><w:rPr><w:b w:val="1"/><w:bCs w:val="1"/></w:rPr><w:t xml:space="preserve">2016</w:t></w:r><w:r><w:rPr/><w:t xml:space="preserve"> : « Présentation du réseau des Écoles françaises à l’Etranger et en particulier de l’EfA (École française d’Athènes) », Cours de Master 2 HCP (histoire, civilisation, patrimoine) de Philippe Chareyre, </w:t></w:r><w:r><w:rPr><w:b w:val="1"/><w:bCs w:val="1"/></w:rPr><w:t xml:space="preserve">Université de Pau et des Pays de l’Adour</w:t></w:r></w:p><w:p><w:pPr/><w:r><w:rPr/><w:t xml:space="preserve">26.11.</w:t></w:r><w:r><w:rPr><w:b w:val="1"/><w:bCs w:val="1"/></w:rPr><w:t xml:space="preserve">2015</w:t></w:r><w:r><w:rPr/><w:t xml:space="preserve"> : « Le doctorat, pourquoi pas moi ? », Intervention dans le cadre de la journée d’insertion professionnelle des Masters, </w:t></w:r><w:r><w:rPr><w:b w:val="1"/><w:bCs w:val="1"/></w:rPr><w:t xml:space="preserve">Université de Pau et des Pays de l’Adour</w:t></w:r></w:p><w:p><w:pPr/><w:r><w:rPr/><w:t xml:space="preserve">18.11.</w:t></w:r><w:r><w:rPr><w:b w:val="1"/><w:bCs w:val="1"/></w:rPr><w:t xml:space="preserve">2015</w:t></w:r><w:r><w:rPr/><w:t xml:space="preserve"> : « Acquérir, enregistrer et traiter des données : Gérer la masse iconographique », Cours de méthodologie du travail universitaire (TD) de Benoît Pace, </w:t></w:r><w:r><w:rPr><w:b w:val="1"/><w:bCs w:val="1"/></w:rPr><w:t xml:space="preserve">Université de Pau et des Pays de l’Adour</w:t></w:r></w:p><w:p><w:pPr/><w:r><w:rPr><w:b w:val="1"/><w:bCs w:val="1"/></w:rPr><w:t xml:space="preserve">7. ENSEIGNEMENT (± 520h eq. TD)</w:t></w:r></w:p><w:p><w:pPr/><w:r><w:rPr><w:b w:val="1"/><w:bCs w:val="1"/></w:rPr><w:t xml:space="preserve">2018-2020 : ATER 1 + ATER 2 (192 eq. TD/an), Aix-Marseille Université</w:t></w:r></w:p><w:p><w:pPr/><w:r><w:rPr><w:i w:val="1"/><w:iCs w:val="1"/></w:rPr><w:t xml:space="preserve">Licence 1 Arts plastiques : Histoire de l’art du XVe au XIXe siècle - Cours magistraux ([12x2h]x2</w:t></w:r></w:p><w:p><w:pPr/><w:r><w:rPr/><w:t xml:space="preserve">L’enseignement des 24h est réparti en 12 cours magistraux de 2h chacun. Chaque cours aborde un mouvement artistique, envisagé dans un ordre chronologique. La peinture et la sculpture sont en majorité étudiées, mais l’architecture n’est pas oubliée pour autant. In fine, il s’agit de faire découvrir ou redécouvrir aux étudiants les artistes et les œuvres majeurs de l’histoire de l’art occidental.[Première Renaissance, Primitifs flamands, Haute Renaissance, Maniérisme, Baroque, Classicisme, Rococo, Védutisme, Néoclassicisme, Romantisme et Orientalisme, Art académique, Naissance de la photographie, Réalisme, Impressionnisme et Post-impressionnisme, Symbolisme, Art Nouveau]</w:t></w:r></w:p><w:p><w:pPr/><w:r><w:rPr><w:i w:val="1"/><w:iCs w:val="1"/></w:rPr><w:t xml:space="preserve">Licence 1 Arts plastiques : Histoire de l’art du XXe au XXIe siècle - Cours magistraux (12x2h)</w:t></w:r></w:p><w:p><w:pPr/><w:r><w:rPr/><w:t xml:space="preserve">L’enseignement des 24h est réparti en 12 cours magistraux de 2h chacun. Chaque cours aborde un mouvement artistique, envisagé dans un ordre chronologique. Il s’agit de faire découvrir ou redécouvrir aux étudiants les artistes et les œuvres majeurs de l’histoire de l’art moderne et contemporain, dans une perspective globalisée.[Fauvisme, Expressionnisme, Cubisme, Retour à l’ordre, Futurisme, Surréalisme, Expressionnisme abstrait, Pop Art, Nouveau Réalisme, Art minimal, Art conceptuel, Hyperréalisme]</w:t></w:r></w:p><w:p><w:pPr/><w:r><w:rPr><w:i w:val="1"/><w:iCs w:val="1"/></w:rPr><w:t xml:space="preserve">Licence 2 Arts plastiques : Histoire de l’art thématique : Réception de l’Antiquité - Cours magistraux (12x2h)</w:t></w:r></w:p><w:p><w:pPr/><w:r><w:rPr/><w:t xml:space="preserve">L’enseignement des 24h est réparti en 12 cours magistraux de 2h chacun. À la différence des cours de licence 1, l’histoire de l’art est ici abordée sous l’angle de la réception dite de l’Antiquité. Les cinq premiers cours sont consacrés à l’Égypte, à la Grèce et à la Rome antiques, tandis que les sept autres ont pour visée d’observer et d’analyser leurs résurgences dans l’ensemble des arts visuels aujourd’hui.[Art moderne et contemporain, Cinéma, Bande dessinée, Mangas, Jeux vidéo, Musique, Haute couture]</w:t></w:r></w:p><w:p><w:pPr/><w:r><w:rPr><w:i w:val="1"/><w:iCs w:val="1"/></w:rPr><w:t xml:space="preserve">Licence 3 Arts plastiques : Histoire de l’art contemporain - Cours magistraux (12x3h)</w:t></w:r></w:p><w:p><w:pPr/><w:r><w:rPr/><w:t xml:space="preserve">L’enseignement des 36h est réparti en 12 cours magistraux de 3h chacun. L’objectif est de renforcer les connaissances en histoire de l’art contemporain, de 1960 à aujourd’hui (2019), acquises depuis la licence 1.[Art minimal, Art conceptuel, Fluxus, Arte Povera, Land Art, Street Art, Art corporel, Art féministe, Photographie contemporaine, Installations, Art néo-néo]</w:t></w:r></w:p><w:p><w:pPr/><w:r><w:rPr/><w:t xml:space="preserve">**2017-2018 : Vacations (12h), Université de Pau et des Pays de l'Adour</w:t></w:r></w:p><w:p><w:pPr/><w:r><w:rPr><w:i w:val="1"/><w:iCs w:val="1"/></w:rPr><w:t xml:space="preserve">Master 1 & 2 HCP (Histoire, civilisation, patrimoine) : Établissement d’un corpus iconographique - Travaux dirigés (4x3h)</w:t></w:r></w:p><w:p><w:pPr/><w:r><w:rPr/><w:t xml:space="preserve">Ces travaux dirigés ont eu pour visée de faire découvrir aux étudiants de Master l’intérêt de recourir aux bases de données pour la réalisation de leur mémoire. Après un rappel des normes de présentations (bibliographies et œuvres d’art), les étudiants ont été invités à créer leur propre base de données via le logiciel Bases (OpenOffice).</w:t></w:r></w:p><w:p><w:pPr/><w:r><w:rPr><w:b w:val="1"/><w:bCs w:val="1"/></w:rPr><w:t xml:space="preserve">2016-2017 : Avenant enseignement (64h), Université de Pau et des Pays de l'Adour</w:t></w:r></w:p><w:p><w:pPr/><w:r><w:rPr><w:i w:val="1"/><w:iCs w:val="1"/></w:rPr><w:t xml:space="preserve">Master 1 & 2 HCP (Histoire, civilisation, patrimoine) : Établissement d’un corpus iconographique - Travaux dirigés (2x3h)</w:t></w:r></w:p><w:p><w:pPr/><w:r><w:rPr/><w:t xml:space="preserve">Ces travaux dirigés ont eu pour visée de faire découvrir aux étudiants de Master l’intérêt de recourir aux bases de données pour la réalisation de leur mémoire. Après un rappel des normes de présentations (bibliographies et œuvres d’art), les étudiants ont été invités à créer leur propre base de données via le logiciel Bases (OpenOffice).</w:t></w:r></w:p><w:p><w:pPr/><w:r><w:rPr><w:i w:val="1"/><w:iCs w:val="1"/></w:rPr><w:t xml:space="preserve">Licence 1 Histoire de l’art : Arts et techniques - Cours magistraux (8x1h30)</w:t></w:r></w:p><w:p><w:pPr/><w:r><w:rPr/><w:t xml:space="preserve">Ces cours magistraux ont consisté à présenter aux étudiants les divers mediums artistiques dans une approche technique. Comment réalise-t-on une huile sur toile ? Quels sont les différents procédés photographiques ? Comment différencie-t-on un pigment d’un colorant ? Qu’est-ce qu’une eau-forte ? Toutes ces questions ont trouvé des réponses au long de huit cours magistraux. Ont ainsi été abordées : les techniques de la peinture, de la sculpture, de la gravure, de la photographie, du bois, du verre, ainsi que de la céramique.</w:t></w:r></w:p><w:p><w:pPr/><w:r><w:rPr><w:i w:val="1"/><w:iCs w:val="1"/></w:rPr><w:t xml:space="preserve">Licence 1 Histoire de l’art : Méthodologie du travail universitaire - Travaux dirigés (2x[12x1h30])</w:t></w:r></w:p><w:p><w:pPr/><w:r><w:rPr/><w:t xml:space="preserve">Ces travaux dirigés ont eu pour objectif de former les étudiants à l’aspect méthodologique du travail universitaire. Ont été abordés dans ce cours : la recherche et la sélection d’informations, les outils bibliographiques et documentaires, la présentation des références bibliographiques, la prise de note, la réalisation de fiches et d’inventaires pour compléter le cours, la conception d’un exposé oral et de son support visuel (PowerPoint) ainsi que les méthodes du commentaire d’œuvre et de la dissertation.</w:t></w:r></w:p><w:p><w:pPr/><w:r><w:rPr><w:b w:val="1"/><w:bCs w:val="1"/></w:rPr><w:t xml:space="preserve">2015-2016 : Avenant enseignement (64h), Université de Pau et des Pays de l'Adour</w:t></w:r></w:p><w:p><w:pPr/><w:r><w:rPr><w:i w:val="1"/><w:iCs w:val="1"/></w:rPr><w:t xml:space="preserve">Licence 1 Histoire de l’art : Arts et techniques - Cours magistraux (8x1h30)</w:t></w:r></w:p><w:p><w:pPr/><w:r><w:rPr/><w:t xml:space="preserve">Ces cours magistraux ont consisté à présenter aux étudiants les divers mediums artistiques dans une approche technique. Comment réalise-t-on une huile sur toile ? Quels sont les différents procédés photographiques ? Comment différencie-t-on un pigment d’un colorant ? Qu’est-ce qu’une eau-forte ? Toutes ces questions ont trouvé des réponses au long de huit cours magistraux. Ont ainsi été abordées : les techniques de la peinture, de la sculpture, de la gravure, de la photographie, du bois, du verre, ainsi que de la céramique.</w:t></w:r></w:p><w:p><w:pPr/><w:r><w:rPr><w:i w:val="1"/><w:iCs w:val="1"/></w:rPr><w:t xml:space="preserve">Licence 1 Histoire de l’art : Culture générale - Cours magistraux (4x1h30)</w:t></w:r></w:p><w:p><w:pPr/><w:r><w:rPr/><w:t xml:space="preserve">Ces cours magistraux ont consisté en des enseignements de culture générale. J’y ai abordé l’Antiquité à travers plusieurs thématiques : 1. Pour une chronologie des mondes Grec et Romain ; 2. Mythes et héros ; 3. Poésie et Tragédie ; 4. Ars & Technè.</w:t></w:r></w:p><w:p><w:pPr/><w:r><w:rPr><w:i w:val="1"/><w:iCs w:val="1"/></w:rPr><w:t xml:space="preserve">Licence 1 Histoire de l’art : Méthodologie du travail universitaire - Travaux dirigés (2x[12x1h30])</w:t></w:r></w:p><w:p><w:pPr/><w:r><w:rPr/><w:t xml:space="preserve">Ces travaux dirigés ont consisté à former les étudiants à l’aspect méthodologique du travail universitaire. Ont été abordés dans ce cours : la recherche et la sélection d’informations, les outils bibliographiques et documentaires, la présentation des références bibliographiques, la prise de note, la réalisation de fiches et d’inventaires pour compléter le cours, la conception d’un exposé oral et de son support visuel (powerpoint) ainsi que les méthodes du commentaire d’œuvre et de la dissertation.</w:t></w:r></w:p><w:p><w:pPr/><w:r><w:rPr><w:b w:val="1"/><w:bCs w:val="1"/></w:rPr><w:t xml:space="preserve">8. ORGANISATION D'ÉVÉNEMENTS SCIENTIFIQUES</w:t></w:r></w:p><w:p><w:pPr/><w:r><w:rPr><w:b w:val="1"/><w:bCs w:val="1"/></w:rPr><w:t xml:space="preserve">2020</w:t></w:r><w:r><w:rPr/><w:t xml:space="preserve"> : [Événement annulé pour cause de Covid-19] Co-organisatrice de la journée de tables rondes intitulée « Égyptomanie - L’Antiquité égyptienne dans la culture populaire du XXIe siècle », </w:t></w:r><w:r><w:rPr><w:b w:val="1"/><w:bCs w:val="1"/></w:rPr><w:t xml:space="preserve">Musée des civilisations de l’Europe et de la Méditerranée (MuCEM)</w:t></w:r></w:p><w:p><w:pPr/><w:r><w:rPr><w:b w:val="1"/><w:bCs w:val="1"/></w:rPr><w:t xml:space="preserve">2020</w:t></w:r><w:r><w:rPr/><w:t xml:space="preserve"> : Organisatrice d'une rencontre avec l'artiste Léo Caillard :« Recourir au passé pour penser le futur. Discussions atour des œuvres antiquisantes de l'artiste Léo Caillard, </w:t></w:r><w:r><w:rPr><w:b w:val="1"/><w:bCs w:val="1"/></w:rPr><w:t xml:space="preserve">Aix-Marseille Université</w:t></w:r></w:p><w:p><w:pPr/><w:r><w:rPr><w:b w:val="1"/><w:bCs w:val="1"/></w:rPr><w:t xml:space="preserve">2018-2020</w:t></w:r><w:r><w:rPr/><w:t xml:space="preserve"> : Porteuse du projet « Antiquité & Cinéma Saison 1 » avec de Fabien Bièvre-Perrin (Labex-Med, Aix-Marseille Université), puis avec Jérémy Clément (ATER en histoire, AMU) pour « Antiquité & Cinéma Saison 2 », </w:t></w:r><w:r><w:rPr><w:b w:val="1"/><w:bCs w:val="1"/></w:rPr><w:t xml:space="preserve">Aix-Marseille Université</w:t></w:r></w:p><w:p><w:pPr/><w:r><w:rPr><w:b w:val="1"/><w:bCs w:val="1"/></w:rPr><w:t xml:space="preserve">9. IMPLICATIONS DANS LA VIE UNIVERSITAIRE</w:t></w:r></w:p><w:p><w:pPr/><w:r><w:rPr/><w:t xml:space="preserve">2014-2018 : Élue au Conseil documentaire de l’Université de Pau et des Pays de l'Adour</w:t></w:r></w:p><w:p><w:pPr/><w:r><w:rPr/><w:t xml:space="preserve">2016-2017 : Représentante des doctorants à l’École doctorale SSH 481 de l’Université de Pau et des Pays de l'Adour</w:t></w:r></w:p><w:p><w:pPr/><w:r><w:rPr/><w:t xml:space="preserve">2015-2017 : Présidente de l’Association des Masters et Doctorants de l’Adour</w:t></w:r></w:p><w:p><w:pPr/><w:r><w:rPr/><w:t xml:space="preserve">2015-2016 : Élue à la commission des doctorants contractuels de l’Université de Pau et des Pays de l'Adour</w:t></w:r></w:p><w:p><w:pPr/><w:r><w:rPr/><w:t xml:space="preserve">2015-2016 : Élue suppléante à la Commission de la Recherche de l’Université de Pau et des Pays de l'Adour</w:t></w:r></w:p><w:p><w:pPr/><w:r><w:rPr/><w:t xml:space="preserve">2014-2015 : Trésorière à Radio Campus Pau (RCP)</w:t></w:r></w:p><w:p><w:pPr/><w:r><w:rPr/><w:t xml:space="preserve">2014 (2e semestre) : Tutorat pour les L1 Histoire de l’art et archéologie (10h) à l’Université de Pau et des Pays de l'Adour</w:t></w:r></w:p><w:p><w:pPr/><w:r><w:rPr/><w:t xml:space="preserve">2009-2016 : Prospections archéologiques (Projet région dirigé par Catherine Petit-Aupert, AUSONIUS, Bordeaux-Montaigne)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 &amp;quot;Incroyable&amp;quot; trésor de Damien Hirst présenté à Venise en 2017</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A paraître, 31</w:t></w:r></w:p><w:p><w:pPr/><w:r><w:rPr/><w:t xml:space="preserve">Article dans une revue</w:t></w:r></w:p><w:p><w:pPr/><w:hyperlink r:id="rId20" w:history="1"><w:r><w:rPr><w:color w:val="#410a8c"/><w:u w:val="single"/></w:rPr><w:t xml:space="preserve">hal-02534221v1</w:t></w:r></w:hyperlink></w:p></w:tc></w:tr><w:tr><w:trPr/><w:tc><w:tcPr><w:noWrap/></w:tcPr><w:p><w:pPr><w:spacing w:after="200"/></w:pPr><w:hyperlink r:id="rId22" w:history="1"><w:r><w:rPr><w:color w:val="1e198e"/><w:b w:val="1"/><w:bCs w:val="1"/><w:u w:val="single"/></w:rPr><w:t xml:space="preserve">Du Weathering Project aux autoportraits en Venus : les sculptures onctueuses et savonneuses de Meekyoung Shin</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2019, 29</w:t></w:r></w:p><w:p><w:pPr/><w:r><w:rPr/><w:t xml:space="preserve">Article dans une revue</w:t></w:r></w:p><w:p><w:pPr/><w:hyperlink r:id="rId22" w:history="1"><w:r><w:rPr><w:color w:val="#410a8c"/><w:u w:val="single"/></w:rPr><w:t xml:space="preserve">hal-02177079v1</w:t></w:r></w:hyperlink></w:p></w:tc></w:tr><w:tr><w:trPr/><w:tc><w:tcPr><w:noWrap/></w:tcPr><w:p><w:pPr><w:spacing w:after="200"/></w:pPr><w:hyperlink r:id="rId23" w:history="1"><w:r><w:rPr><w:color w:val="1e198e"/><w:b w:val="1"/><w:bCs w:val="1"/><w:u w:val="single"/></w:rPr><w:t xml:space="preserve">2019 : L’année pop des musées d’archéologie. Retour sur l’exposition Il classico si fa pop. Di scavi, copie e altri pasticci</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2019, 30, pp.171-176</w:t></w:r></w:p><w:p><w:pPr/><w:r><w:rPr/><w:t xml:space="preserve">Article dans une revue</w:t></w:r></w:p><w:p><w:pPr/><w:hyperlink r:id="rId23" w:history="1"><w:r><w:rPr><w:color w:val="#410a8c"/><w:u w:val="single"/></w:rPr><w:t xml:space="preserve">hal-02534220v1</w:t></w:r></w:hyperlink></w:p></w:tc></w:tr><w:tr><w:trPr/><w:tc><w:tcPr><w:noWrap/></w:tcPr><w:p><w:pPr><w:spacing w:after="200"/></w:pPr><w:hyperlink r:id="rId24" w:history="1"><w:r><w:rPr><w:color w:val="1e198e"/><w:b w:val="1"/><w:bCs w:val="1"/><w:u w:val="single"/></w:rPr><w:t xml:space="preserve">Polychronopoulou Olga, Treuil René (sous la direction de), &amp;quot;Nous avons rêvé la Grèce. Représentations et idéalisations de l’héritage hellénique</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2018, 28</w:t></w:r></w:p><w:p><w:pPr/><w:r><w:rPr/><w:t xml:space="preserve">Article dans une revue</w:t></w:r></w:p><w:p><w:pPr/><w:hyperlink r:id="rId24" w:history="1"><w:r><w:rPr><w:color w:val="#410a8c"/><w:u w:val="single"/></w:rPr><w:t xml:space="preserve">hal-02177102v1</w:t></w:r></w:hyperlink></w:p></w:tc></w:tr><w:tr><w:trPr/><w:tc><w:tcPr><w:noWrap/></w:tcPr><w:p><w:pPr><w:spacing w:after="200"/></w:pPr><w:hyperlink r:id="rId25" w:history="1"><w:r><w:rPr><w:color w:val="1e198e"/><w:b w:val="1"/><w:bCs w:val="1"/><w:u w:val="single"/></w:rPr><w:t xml:space="preserve">Holmes Brooke, Marta Karen (sous la direction de), Liquid Antiquity</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2018, 28</w:t></w:r></w:p><w:p><w:pPr/><w:r><w:rPr/><w:t xml:space="preserve">Article dans une revue</w:t></w:r></w:p><w:p><w:pPr/><w:hyperlink r:id="rId25" w:history="1"><w:r><w:rPr><w:color w:val="#410a8c"/><w:u w:val="single"/></w:rPr><w:t xml:space="preserve">hal-02177098v1</w:t></w:r></w:hyperlink></w:p></w:tc></w:tr><w:tr><w:trPr/><w:tc><w:tcPr><w:noWrap/></w:tcPr><w:p><w:pPr><w:spacing w:after="200"/></w:pPr><w:hyperlink r:id="rId26" w:history="1"><w:r><w:rPr><w:color w:val="1e198e"/><w:b w:val="1"/><w:bCs w:val="1"/><w:u w:val="single"/></w:rPr><w:t xml:space="preserve">Beard Mary, &amp;quot;Confronting the Classics, Traditions, Adventures and Innovations</w:t></w:r></w:hyperlink></w:p><w:p><w:pPr/><w:hyperlink r:id="rId21" w:history="1"><w:r><w:rPr><w:color w:val="#410a8c"/><w:u w:val="single"/></w:rPr><w:t xml:space="preserve">Tiphaine-Annabelle Besnard</w:t></w:r></w:hyperlink></w:p><w:p><w:pPr/><w:r><w:rPr><w:i w:val="1"/><w:iCs w:val="1"/></w:rPr><w:t xml:space="preserve">Revue des études anciennes</w:t></w:r><w:r><w:rPr/><w:t xml:space="preserve">, 2018</w:t></w:r></w:p><w:p><w:pPr/><w:r><w:rPr/><w:t xml:space="preserve">Article dans une revue</w:t></w:r></w:p><w:p><w:pPr/><w:hyperlink r:id="rId26" w:history="1"><w:r><w:rPr><w:color w:val="#410a8c"/><w:u w:val="single"/></w:rPr><w:t xml:space="preserve">hal-02177112v1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De Juliobona à Lady Gaga. Faire une histoire de l’art d’Apollon, de l’Antiquité à nos jours</w:t></w:r></w:hyperlink></w:p><w:p><w:pPr/><w:hyperlink r:id="rId28" w:history="1"><w:r><w:rPr><w:color w:val="#410a8c"/><w:u w:val="single"/></w:rPr><w:t xml:space="preserve">Fabien Bièvre-Perrin</w:t></w:r></w:hyperlink><w:r><w:rPr/><w:t xml:space="preserve">,</w:t></w:r><w:hyperlink r:id="rId21" w:history="1"><w:r><w:rPr><w:color w:val="#410a8c"/><w:u w:val="single"/></w:rPr><w:t xml:space="preserve">Tiphaine-Annabelle Besnard</w:t></w:r></w:hyperlink></w:p><w:p><w:pPr/><w:r><w:rPr><w:i w:val="1"/><w:iCs w:val="1"/></w:rPr><w:t xml:space="preserve">Café-conférence dans le cadre de l’exposition Qui es-tu Apollon ? au musée Juliobona</w:t></w:r><w:r><w:rPr/><w:t xml:space="preserve">, Nov 2023, Lillebonne, France</w:t></w:r></w:p><w:p><w:pPr/><w:r><w:rPr/><w:t xml:space="preserve">Communication dans un congrès</w:t></w:r></w:p><w:p><w:pPr/><w:hyperlink r:id="rId27" w:history="1"><w:r><w:rPr><w:color w:val="#410a8c"/><w:u w:val="single"/></w:rPr><w:t xml:space="preserve">hal-04679777v1</w:t></w:r></w:hyperlink></w:p></w:tc></w:tr><w:tr><w:trPr/><w:tc><w:tcPr><w:noWrap/></w:tcPr><w:p><w:pPr><w:spacing w:after="200"/></w:pPr><w:hyperlink r:id="rId29" w:history="1"><w:r><w:rPr><w:color w:val="1e198e"/><w:b w:val="1"/><w:bCs w:val="1"/><w:u w:val="single"/></w:rPr><w:t xml:space="preserve">The smell of marble: Warmth and Sensuality of the Twenty-first Century Classical</w:t></w:r></w:hyperlink></w:p><w:p><w:pPr/><w:hyperlink r:id="rId21" w:history="1"><w:r><w:rPr><w:color w:val="#410a8c"/><w:u w:val="single"/></w:rPr><w:t xml:space="preserve">Tiphaine-Annabelle Besnard</w:t></w:r></w:hyperlink><w:r><w:rPr/><w:t xml:space="preserve">,</w:t></w:r><w:hyperlink r:id="rId28" w:history="1"><w:r><w:rPr><w:color w:val="#410a8c"/><w:u w:val="single"/></w:rPr><w:t xml:space="preserve">Fabien Bièvre-Perrin</w:t></w:r></w:hyperlink></w:p><w:p><w:pPr/><w:r><w:rPr><w:i w:val="1"/><w:iCs w:val="1"/></w:rPr><w:t xml:space="preserve">Le miasme et l’oliban. L’odeur et les sens dans la réception de l’Antiquité</w:t></w:r><w:r><w:rPr/><w:t xml:space="preserve">, C. Ribeyrol; A. Grand-Clément, Oct 2018, Toulouse, France. pp.100-116</w:t></w:r></w:p><w:p><w:pPr/><w:r><w:rPr/><w:t xml:space="preserve">Communication dans un congrès</w:t></w:r></w:p><w:p><w:pPr/><w:hyperlink r:id="rId29" w:history="1"><w:r><w:rPr><w:color w:val="#410a8c"/><w:u w:val="single"/></w:rPr><w:t xml:space="preserve">hal-02015441v1</w:t></w:r></w:hyperlink></w:p></w:tc></w:tr><w:tr><w:trPr/><w:tc><w:tcPr><w:noWrap/></w:tcPr><w:p><w:pPr><w:spacing w:after="200"/></w:pPr><w:hyperlink r:id="rId30" w:history="1"><w:r><w:rPr><w:color w:val="1e198e"/><w:b w:val="1"/><w:bCs w:val="1"/><w:u w:val="single"/></w:rPr><w:t xml:space="preserve">Du titre à la marque dans les pratiques hyperartistiques Regards croisés sur les reprises de sculptures de l’Antiquité grecque et romaine dans l’art actuel et la publicité post 2000</w:t></w:r></w:hyperlink></w:p><w:p><w:pPr/><w:hyperlink r:id="rId31" w:history="1"><w:r><w:rPr><w:color w:val="#410a8c"/><w:u w:val="single"/></w:rPr><w:t xml:space="preserve">Claire Mercier</w:t></w:r></w:hyperlink><w:r><w:rPr/><w:t xml:space="preserve">,</w:t></w:r><w:hyperlink r:id="rId32" w:history="1"><w:r><w:rPr><w:color w:val="#410a8c"/><w:u w:val="single"/></w:rPr><w:t xml:space="preserve">Tiphaine Besnard</w:t></w:r></w:hyperlink></w:p><w:p><w:pPr/><w:r><w:rPr><w:i w:val="1"/><w:iCs w:val="1"/></w:rPr><w:t xml:space="preserve">LES TITRES Intituler les oeuvres d’art, les biens culturels et les contenus médiatiques</w:t></w:r><w:r><w:rPr/><w:t xml:space="preserve">, Jun 2021, Montpellier, France</w:t></w:r></w:p><w:p><w:pPr/><w:r><w:rPr/><w:t xml:space="preserve">Communication dans un congrès</w:t></w:r></w:p><w:p><w:pPr/><w:hyperlink r:id="rId30" w:history="1"><w:r><w:rPr><w:color w:val="#410a8c"/><w:u w:val="single"/></w:rPr><w:t xml:space="preserve">hal-03278681v1</w:t></w:r></w:hyperlink></w:p></w:tc></w:tr><w:tr><w:trPr/><w:tc><w:tcPr><w:noWrap/></w:tcPr><w:p><w:pPr><w:spacing w:after="200"/></w:pPr><w:hyperlink r:id="rId33" w:history="1"><w:r><w:rPr><w:color w:val="1e198e"/><w:b w:val="1"/><w:bCs w:val="1"/><w:u w:val="single"/></w:rPr><w:t xml:space="preserve">Pour une analyse des pratiques hyper-artistiques dans l’art moderne et contemporain. Le cas de la Vénus de Milo</w:t></w:r></w:hyperlink></w:p><w:p><w:pPr/><w:hyperlink r:id="rId21" w:history="1"><w:r><w:rPr><w:color w:val="#410a8c"/><w:u w:val="single"/></w:rPr><w:t xml:space="preserve">Tiphaine-Annabelle Besnard</w:t></w:r></w:hyperlink></w:p><w:p><w:pPr/><w:r><w:rPr><w:i w:val="1"/><w:iCs w:val="1"/></w:rPr><w:t xml:space="preserve">Colloque international Antiquipop "Chefs d’œuvres revisités"</w:t></w:r><w:r><w:rPr/><w:t xml:space="preserve">, Jun 2019, Toulouse, France</w:t></w:r></w:p><w:p><w:pPr/><w:r><w:rPr/><w:t xml:space="preserve">Communication dans un congrès</w:t></w:r></w:p><w:p><w:pPr/><w:hyperlink r:id="rId33" w:history="1"><w:r><w:rPr><w:color w:val="#410a8c"/><w:u w:val="single"/></w:rPr><w:t xml:space="preserve">hal-02534235v1</w:t></w:r></w:hyperlink></w:p></w:tc></w:tr><w:tr><w:trPr/><w:tc><w:tcPr><w:noWrap/></w:tcPr><w:p><w:pPr><w:spacing w:after="200"/></w:pPr><w:hyperlink r:id="rId34" w:history="1"><w:r><w:rPr><w:color w:val="1e198e"/><w:b w:val="1"/><w:bCs w:val="1"/><w:u w:val="single"/></w:rPr><w:t xml:space="preserve">L’art néo-néo. Un art accessible à tous ?</w:t></w:r></w:hyperlink></w:p><w:p><w:pPr/><w:hyperlink r:id="rId21" w:history="1"><w:r><w:rPr><w:color w:val="#410a8c"/><w:u w:val="single"/></w:rPr><w:t xml:space="preserve">Tiphaine-Annabelle Besnard</w:t></w:r></w:hyperlink></w:p><w:p><w:pPr/><w:r><w:rPr><w:i w:val="1"/><w:iCs w:val="1"/></w:rPr><w:t xml:space="preserve">Colloque international ANIHO "Antigüedad clásica en el mundo moderno: del clasicismo de élite al clasicismo de masas"</w:t></w:r><w:r><w:rPr/><w:t xml:space="preserve">, Universidad del Pais Vasco, Nov 2019, Vitoria, Espagne</w:t></w:r></w:p><w:p><w:pPr/><w:r><w:rPr/><w:t xml:space="preserve">Communication dans un congrès</w:t></w:r></w:p><w:p><w:pPr/><w:hyperlink r:id="rId34" w:history="1"><w:r><w:rPr><w:color w:val="#410a8c"/><w:u w:val="single"/></w:rPr><w:t xml:space="preserve">hal-02534233v1</w:t></w:r></w:hyperlink></w:p></w:tc></w:tr><w:tr><w:trPr/><w:tc><w:tcPr><w:noWrap/></w:tcPr><w:p><w:pPr><w:spacing w:after="200"/></w:pPr><w:hyperlink r:id="rId35" w:history="1"><w:r><w:rPr><w:color w:val="1e198e"/><w:b w:val="1"/><w:bCs w:val="1"/><w:u w:val="single"/></w:rPr><w:t xml:space="preserve">Strike a pose : &amp;quot;capturer&amp;quot; la décadence. Les mises en scène photographiques d’Eleanor Antin et de David Lachapelle</w:t></w:r></w:hyperlink></w:p><w:p><w:pPr/><w:hyperlink r:id="rId21" w:history="1"><w:r><w:rPr><w:color w:val="#410a8c"/><w:u w:val="single"/></w:rPr><w:t xml:space="preserve">Tiphaine-Annabelle Besnard</w:t></w:r></w:hyperlink></w:p><w:p><w:pPr/><w:r><w:rPr><w:i w:val="1"/><w:iCs w:val="1"/></w:rPr><w:t xml:space="preserve">Actes de la journée d’étude doctorale</w:t></w:r><w:r><w:rPr/><w:t xml:space="preserve">, EA 1571 de l’Université Paris 8, Apr 2017, Saint-Denis, France. pp.63-73</w:t></w:r></w:p><w:p><w:pPr/><w:r><w:rPr/><w:t xml:space="preserve">Communication dans un congrès</w:t></w:r></w:p><w:p><w:pPr/><w:hyperlink r:id="rId35" w:history="1"><w:r><w:rPr><w:color w:val="#410a8c"/><w:u w:val="single"/></w:rPr><w:t xml:space="preserve">hal-02177060v1</w:t></w:r></w:hyperlink></w:p></w:tc></w:tr><w:tr><w:trPr/><w:tc><w:tcPr><w:noWrap/></w:tcPr><w:p><w:pPr><w:spacing w:after="200"/></w:pPr><w:hyperlink r:id="rId36" w:history="1"><w:r><w:rPr><w:color w:val="1e198e"/><w:b w:val="1"/><w:bCs w:val="1"/><w:u w:val="single"/></w:rPr><w:t xml:space="preserve">Circulations et rencontres d’images &amp;quot;antiquisantes&amp;quot; : arrêts sur quelques œuvres de Xu Zhen et de Jeff Koons, entre Orient et Occident</w:t></w:r></w:hyperlink></w:p><w:p><w:pPr/><w:hyperlink r:id="rId21" w:history="1"><w:r><w:rPr><w:color w:val="#410a8c"/><w:u w:val="single"/></w:rPr><w:t xml:space="preserve">Tiphaine-Annabelle Besnard</w:t></w:r></w:hyperlink></w:p><w:p><w:pPr/><w:r><w:rPr><w:i w:val="1"/><w:iCs w:val="1"/></w:rPr><w:t xml:space="preserve">Colloque international L’image-Relation : trivialité, sensibilité, visibilité</w:t></w:r><w:r><w:rPr/><w:t xml:space="preserve">, Université Catholique de l’Ouest, 2017, Angers, France</w:t></w:r></w:p><w:p><w:pPr/><w:r><w:rPr/><w:t xml:space="preserve">Communication dans un congrès</w:t></w:r></w:p><w:p><w:pPr/><w:hyperlink r:id="rId36" w:history="1"><w:r><w:rPr><w:color w:val="#410a8c"/><w:u w:val="single"/></w:rPr><w:t xml:space="preserve">hal-02534242v1</w:t></w:r></w:hyperlink></w:p></w:tc></w:tr><w:tr><w:trPr/><w:tc><w:tcPr><w:noWrap/></w:tcPr><w:p><w:pPr><w:spacing w:after="200"/></w:pPr><w:hyperlink r:id="rId37" w:history="1"><w:r><w:rPr><w:color w:val="1e198e"/><w:b w:val="1"/><w:bCs w:val="1"/><w:u w:val="single"/></w:rPr><w:t xml:space="preserve">The Odyssey of the Ancient references : when contemporary artists are inspired by Homeric, Virgilian, and Ovidian poems</w:t></w:r></w:hyperlink></w:p><w:p><w:pPr/><w:hyperlink r:id="rId21" w:history="1"><w:r><w:rPr><w:color w:val="#410a8c"/><w:u w:val="single"/></w:rPr><w:t xml:space="preserve">Tiphaine-Annabelle Besnard</w:t></w:r></w:hyperlink></w:p><w:p><w:pPr/><w:r><w:rPr><w:i w:val="1"/><w:iCs w:val="1"/></w:rPr><w:t xml:space="preserve">International Conference : Classical Antiquity &amp; Memory from 19th to 21st Century</w:t></w:r><w:r><w:rPr/><w:t xml:space="preserve">, Universität Bonn, 2017, Bonn, Germany</w:t></w:r></w:p><w:p><w:pPr/><w:r><w:rPr/><w:t xml:space="preserve">Communication dans un congrès</w:t></w:r></w:p><w:p><w:pPr/><w:hyperlink r:id="rId37" w:history="1"><w:r><w:rPr><w:color w:val="#410a8c"/><w:u w:val="single"/></w:rPr><w:t xml:space="preserve">hal-02534240v1</w:t></w:r></w:hyperlink></w:p></w:tc></w:tr><w:tr><w:trPr/><w:tc><w:tcPr><w:noWrap/></w:tcPr><w:p><w:pPr><w:spacing w:after="200"/></w:pPr><w:hyperlink r:id="rId38" w:history="1"><w:r><w:rPr><w:color w:val="1e198e"/><w:b w:val="1"/><w:bCs w:val="1"/><w:u w:val="single"/></w:rPr><w:t xml:space="preserve">Dressing up Antiquity</w:t></w:r></w:hyperlink></w:p><w:p><w:pPr/><w:hyperlink r:id="rId21" w:history="1"><w:r><w:rPr><w:color w:val="#410a8c"/><w:u w:val="single"/></w:rPr><w:t xml:space="preserve">Tiphaine-Annabelle Besnard</w:t></w:r></w:hyperlink></w:p><w:p><w:pPr/><w:r><w:rPr><w:i w:val="1"/><w:iCs w:val="1"/></w:rPr><w:t xml:space="preserve">International Conference/Workshop : Modern Classicms: Classical art and Contemporary artist in Dialogue</w:t></w:r><w:r><w:rPr/><w:t xml:space="preserve">, King's College, 2017, London, United Kingdom</w:t></w:r></w:p><w:p><w:pPr/><w:r><w:rPr/><w:t xml:space="preserve">Communication dans un congrès</w:t></w:r></w:p><w:p><w:pPr/><w:hyperlink r:id="rId38" w:history="1"><w:r><w:rPr><w:color w:val="#410a8c"/><w:u w:val="single"/></w:rPr><w:t xml:space="preserve">hal-02534238v1</w:t></w:r></w:hyperlink></w:p></w:tc></w:tr><w:tr><w:trPr/><w:tc><w:tcPr><w:noWrap/></w:tcPr><w:p><w:pPr><w:spacing w:after="200"/></w:pPr><w:hyperlink r:id="rId39" w:history="1"><w:r><w:rPr><w:color w:val="1e198e"/><w:b w:val="1"/><w:bCs w:val="1"/><w:u w:val="single"/></w:rPr><w:t xml:space="preserve">Écrire l’histoire de l’art : lorsque l’engagement n’est pas exclusivement du côté des artistes</w:t></w:r></w:hyperlink></w:p><w:p><w:pPr/><w:hyperlink r:id="rId21" w:history="1"><w:r><w:rPr><w:color w:val="#410a8c"/><w:u w:val="single"/></w:rPr><w:t xml:space="preserve">Tiphaine-Annabelle Besnard</w:t></w:r></w:hyperlink></w:p><w:p><w:pPr/><w:r><w:rPr><w:i w:val="1"/><w:iCs w:val="1"/></w:rPr><w:t xml:space="preserve">Colloque Les Anthro-Pau-logiques</w:t></w:r><w:r><w:rPr/><w:t xml:space="preserve">, Université de Pau et des Pays de l'Adour, 2016, Pau, France</w:t></w:r></w:p><w:p><w:pPr/><w:r><w:rPr/><w:t xml:space="preserve">Communication dans un congrès</w:t></w:r></w:p><w:p><w:pPr/><w:hyperlink r:id="rId39" w:history="1"><w:r><w:rPr><w:color w:val="#410a8c"/><w:u w:val="single"/></w:rPr><w:t xml:space="preserve">hal-02015271v1</w:t></w:r></w:hyperlink></w:p></w:tc></w:tr><w:tr><w:trPr/><w:tc><w:tcPr><w:noWrap/></w:tcPr><w:p><w:pPr><w:spacing w:after="200"/></w:pPr><w:hyperlink r:id="rId40" w:history="1"><w:r><w:rPr><w:color w:val="1e198e"/><w:b w:val="1"/><w:bCs w:val="1"/><w:u w:val="single"/></w:rPr><w:t xml:space="preserve">L’Empire des citations : vers un art contemporain &amp;quot;néo-néoclassique&amp;quot; ?</w:t></w:r></w:hyperlink></w:p><w:p><w:pPr/><w:hyperlink r:id="rId21" w:history="1"><w:r><w:rPr><w:color w:val="#410a8c"/><w:u w:val="single"/></w:rPr><w:t xml:space="preserve">Tiphaine-Annabelle Besnard</w:t></w:r></w:hyperlink></w:p><w:p><w:pPr/><w:r><w:rPr><w:i w:val="1"/><w:iCs w:val="1"/></w:rPr><w:t xml:space="preserve">Colloque international Antiquipop</w:t></w:r><w:r><w:rPr/><w:t xml:space="preserve">, Université Lumière-Lyon 2, 2016, Lyon, France</w:t></w:r></w:p><w:p><w:pPr/><w:r><w:rPr/><w:t xml:space="preserve">Communication dans un congrès</w:t></w:r></w:p><w:p><w:pPr/><w:hyperlink r:id="rId40" w:history="1"><w:r><w:rPr><w:color w:val="#410a8c"/><w:u w:val="single"/></w:rPr><w:t xml:space="preserve">hal-02534243v1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Qui es-tu, Apollon ? De l'Antiquité à la culture pop</w:t></w:r></w:hyperlink></w:p><w:p><w:pPr/><w:hyperlink r:id="rId21" w:history="1"><w:r><w:rPr><w:color w:val="#410a8c"/><w:u w:val="single"/></w:rPr><w:t xml:space="preserve">Tiphaine-Annabelle Besnard</w:t></w:r></w:hyperlink><w:r><w:rPr/><w:t xml:space="preserve">,</w:t></w:r><w:hyperlink r:id="rId28" w:history="1"><w:r><w:rPr><w:color w:val="#410a8c"/><w:u w:val="single"/></w:rPr><w:t xml:space="preserve">Fabien Bièvre-Perrin</w:t></w:r></w:hyperlink><w:r><w:rPr/><w:t xml:space="preserve">,</w:t></w:r><w:hyperlink r:id="rId42" w:history="1"><w:r><w:rPr><w:color w:val="#410a8c"/><w:u w:val="single"/></w:rPr><w:t xml:space="preserve">Élise Cousin</w:t></w:r></w:hyperlink><w:r><w:rPr/><w:t xml:space="preserve">,</w:t></w:r><w:hyperlink r:id="rId43" w:history="1"><w:r><w:rPr><w:color w:val="#410a8c"/><w:u w:val="single"/></w:rPr><w:t xml:space="preserve">Jonas Parétias</w:t></w:r></w:hyperlink></w:p><w:p><w:pPr/><w:r><w:rPr/><w:t xml:space="preserve">Éditions Octopus; Musée Julibona, 2023, 978-2-900314-39-5</w:t></w:r></w:p><w:p><w:pPr/><w:r><w:rPr/><w:t xml:space="preserve">Ouvrages</w:t></w:r></w:p><w:p><w:pPr/><w:hyperlink r:id="rId41" w:history="1"><w:r><w:rPr><w:color w:val="#410a8c"/><w:u w:val="single"/></w:rPr><w:t xml:space="preserve">hal-04025566v1</w:t></w:r></w:hyperlink></w:p></w:tc></w:tr><w:tr><w:trPr/><w:tc><w:tcPr><w:noWrap/></w:tcPr><w:p><w:pPr><w:spacing w:after="200"/></w:pPr><w:hyperlink r:id="rId44" w:history="1"><w:r><w:rPr><w:color w:val="1e198e"/><w:b w:val="1"/><w:bCs w:val="1"/><w:u w:val="single"/></w:rPr><w:t xml:space="preserve">Age of Classics ! L’Antiquité dans la culture pop</w:t></w:r></w:hyperlink></w:p><w:p><w:pPr/><w:hyperlink r:id="rId21" w:history="1"><w:r><w:rPr><w:color w:val="#410a8c"/><w:u w:val="single"/></w:rPr><w:t xml:space="preserve">Tiphaine-Annabelle Besnard</w:t></w:r></w:hyperlink><w:r><w:rPr/><w:t xml:space="preserve">,</w:t></w:r><w:hyperlink r:id="rId45" w:history="1"><w:r><w:rPr><w:color w:val="#410a8c"/><w:u w:val="single"/></w:rPr><w:t xml:space="preserve">Mathieu Scapin</w:t></w:r></w:hyperlink></w:p><w:p><w:pPr/><w:r><w:rPr/><w:t xml:space="preserve">Editions Fédora, pp.230, 2019, Catalogue d'exposition, Toulouse, Musée Saint Raymond-Musée des antiques, 22 février - 22 septembre 2019</w:t></w:r></w:p><w:p><w:pPr/><w:r><w:rPr/><w:t xml:space="preserve">Ouvrages</w:t></w:r></w:p><w:p><w:pPr/><w:hyperlink r:id="rId44" w:history="1"><w:r><w:rPr><w:color w:val="#410a8c"/><w:u w:val="single"/></w:rPr><w:t xml:space="preserve">hal-02177027v1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Les liaisons heureuses. Correspondance entre art antique et art extrême contemporain dans le cadre de l’exposition</w:t></w:r></w:hyperlink></w:p><w:p><w:pPr/><w:hyperlink r:id="rId21" w:history="1"><w:r><w:rPr><w:color w:val="#410a8c"/><w:u w:val="single"/></w:rPr><w:t xml:space="preserve">Tiphaine-Annabelle Besnard</w:t></w:r></w:hyperlink></w:p><w:p><w:pPr/><w:r><w:rPr/><w:t xml:space="preserve">Besnard, Tiphaine-Annabelle; Scapin Mathieu. </w:t></w:r><w:r><w:rPr><w:i w:val="1"/><w:iCs w:val="1"/></w:rPr><w:t xml:space="preserve">Age of Classics ! L’Antiquité dans la culture pop, cat. exp., Toulouse, Musée Saint Raymond-Musée des antiques, 22 février - 22 septembre 2019</w:t></w:r><w:r><w:rPr/><w:t xml:space="preserve">, Editions Fedora, pp.194-207, 2019</w:t></w:r></w:p><w:p><w:pPr/><w:r><w:rPr/><w:t xml:space="preserve">Chapitre d'ouvrage</w:t></w:r></w:p><w:p><w:pPr/><w:hyperlink r:id="rId46" w:history="1"><w:r><w:rPr><w:color w:val="#410a8c"/><w:u w:val="single"/></w:rPr><w:t xml:space="preserve">hal-02177033v1</w:t></w:r></w:hyperlink></w:p></w:tc></w:tr><w:tr><w:trPr/><w:tc><w:tcPr><w:noWrap/></w:tcPr><w:p><w:pPr><w:spacing w:after="200"/></w:pPr><w:hyperlink r:id="rId47" w:history="1"><w:r><w:rPr><w:color w:val="1e198e"/><w:b w:val="1"/><w:bCs w:val="1"/><w:u w:val="single"/></w:rPr><w:t xml:space="preserve">(In)citations antiques. Les références à l’Antiquité grecque et romaine dans l’art actuel</w:t></w:r></w:hyperlink></w:p><w:p><w:pPr/><w:hyperlink r:id="rId21" w:history="1"><w:r><w:rPr><w:color w:val="#410a8c"/><w:u w:val="single"/></w:rPr><w:t xml:space="preserve">Tiphaine-Annabelle Besnard</w:t></w:r></w:hyperlink></w:p><w:p><w:pPr/><w:r><w:rPr/><w:t xml:space="preserve">Besnard, Tiphaine-Annabelle; Scapin Mathieu. </w:t></w:r><w:r><w:rPr><w:i w:val="1"/><w:iCs w:val="1"/></w:rPr><w:t xml:space="preserve">Age of Classics ! L’Antiquité dans la culture pop, cat. exp., Toulouse, Musée Saint Raymond-Musée des antiques, 22 février - 22 septembre 2019</w:t></w:r><w:r><w:rPr/><w:t xml:space="preserve">, Éditions Fédora, pp.178-193, 2019</w:t></w:r></w:p><w:p><w:pPr/><w:r><w:rPr/><w:t xml:space="preserve">Chapitre d'ouvrage</w:t></w:r></w:p><w:p><w:pPr/><w:hyperlink r:id="rId47" w:history="1"><w:r><w:rPr><w:color w:val="#410a8c"/><w:u w:val="single"/></w:rPr><w:t xml:space="preserve">hal-02177038v1</w:t></w:r></w:hyperlink></w:p></w:tc></w:tr><w:tr><w:trPr/><w:tc><w:tcPr><w:noWrap/></w:tcPr><w:p><w:pPr><w:spacing w:after="200"/></w:pPr><w:hyperlink r:id="rId48" w:history="1"><w:r><w:rPr><w:color w:val="1e198e"/><w:b w:val="1"/><w:bCs w:val="1"/><w:u w:val="single"/></w:rPr><w:t xml:space="preserve">Un Revival haut en couleur ! (Re)présenter la polychromie antique dans la sculpture contemporaine</w:t></w:r></w:hyperlink></w:p><w:p><w:pPr/><w:hyperlink r:id="rId21" w:history="1"><w:r><w:rPr><w:color w:val="#410a8c"/><w:u w:val="single"/></w:rPr><w:t xml:space="preserve">Tiphaine-Annabelle Besnard</w:t></w:r></w:hyperlink></w:p><w:p><w:pPr/><w:r><w:rPr/><w:t xml:space="preserve">Maud Mulliez. </w:t></w:r><w:r><w:rPr><w:i w:val="1"/><w:iCs w:val="1"/></w:rPr><w:t xml:space="preserve">Restituer les couleurs. Le rôle de la restitution dans les recherches sur la polychromie en sculpture, architecture, et peinture murale</w:t></w:r><w:r><w:rPr/><w:t xml:space="preserve">, 8, Ausonius Editions, pp.219-225, 2019, Archeovision</w:t></w:r></w:p><w:p><w:pPr/><w:r><w:rPr/><w:t xml:space="preserve">Chapitre d'ouvrage</w:t></w:r></w:p><w:p><w:pPr/><w:hyperlink r:id="rId48" w:history="1"><w:r><w:rPr><w:color w:val="#410a8c"/><w:u w:val="single"/></w:rPr><w:t xml:space="preserve">hal-02534228v1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D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B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phaine-annabelle-besnard" TargetMode="External"/><Relationship Id="rId9" Type="http://schemas.openxmlformats.org/officeDocument/2006/relationships/hyperlink" Target="https://orcid.org/0000-0002-8021-6623" TargetMode="External"/><Relationship Id="rId10" Type="http://schemas.openxmlformats.org/officeDocument/2006/relationships/hyperlink" Target="https://una-editions.fr/odyssee-art-neo-neo" TargetMode="External"/><Relationship Id="rId11" Type="http://schemas.openxmlformats.org/officeDocument/2006/relationships/hyperlink" Target="https://dumas.ccsd.cnrs.fr/dumas-01102205" TargetMode="External"/><Relationship Id="rId12" Type="http://schemas.openxmlformats.org/officeDocument/2006/relationships/hyperlink" Target="http://octaviana.fr/document/VUN25_1" TargetMode="External"/><Relationship Id="rId13" Type="http://schemas.openxmlformats.org/officeDocument/2006/relationships/hyperlink" Target="https://books.openedition.org/momeditions/3335" TargetMode="External"/><Relationship Id="rId14" Type="http://schemas.openxmlformats.org/officeDocument/2006/relationships/hyperlink" Target="https://utpictura18.univ-amu.fr/rubriques/ressources/images-reception-lantiquite/vade-mecum-etudier-en-classe-relations-entre" TargetMode="External"/><Relationship Id="rId15" Type="http://schemas.openxmlformats.org/officeDocument/2006/relationships/hyperlink" Target="https://reainfo.hypotheses.org/31895" TargetMode="External"/><Relationship Id="rId16" Type="http://schemas.openxmlformats.org/officeDocument/2006/relationships/hyperlink" Target="https://antiquipop.hypotheses.org/3352" TargetMode="External"/><Relationship Id="rId17" Type="http://schemas.openxmlformats.org/officeDocument/2006/relationships/hyperlink" Target="https://antiquipop.hypotheses.org/2559" TargetMode="External"/><Relationship Id="rId18" Type="http://schemas.openxmlformats.org/officeDocument/2006/relationships/hyperlink" Target="https://antiquipop.hypotheses.org/2413" TargetMode="External"/><Relationship Id="rId19" Type="http://schemas.openxmlformats.org/officeDocument/2006/relationships/hyperlink" Target="https://antiquipop.hypotheses.org/comptes-rendus/3500-2" TargetMode="External"/><Relationship Id="rId20" Type="http://schemas.openxmlformats.org/officeDocument/2006/relationships/hyperlink" Target="https://hal.science/hal-02534221v1" TargetMode="External"/><Relationship Id="rId21" Type="http://schemas.openxmlformats.org/officeDocument/2006/relationships/hyperlink" Target="https://hal.science/search/index/?q=*&amp;authFullName_s=Tiphaine-Annabelle Besnard" TargetMode="External"/><Relationship Id="rId22" Type="http://schemas.openxmlformats.org/officeDocument/2006/relationships/hyperlink" Target="https://hal.science/hal-02177079v1" TargetMode="External"/><Relationship Id="rId23" Type="http://schemas.openxmlformats.org/officeDocument/2006/relationships/hyperlink" Target="https://hal.science/hal-02534220v1" TargetMode="External"/><Relationship Id="rId24" Type="http://schemas.openxmlformats.org/officeDocument/2006/relationships/hyperlink" Target="https://hal.science/hal-02177102v1" TargetMode="External"/><Relationship Id="rId25" Type="http://schemas.openxmlformats.org/officeDocument/2006/relationships/hyperlink" Target="https://hal.science/hal-02177098v1" TargetMode="External"/><Relationship Id="rId26" Type="http://schemas.openxmlformats.org/officeDocument/2006/relationships/hyperlink" Target="https://hal.science/hal-02177112v1" TargetMode="External"/><Relationship Id="rId27" Type="http://schemas.openxmlformats.org/officeDocument/2006/relationships/hyperlink" Target="https://hal.univ-lorraine.fr/hal-04679777v1" TargetMode="External"/><Relationship Id="rId28" Type="http://schemas.openxmlformats.org/officeDocument/2006/relationships/hyperlink" Target="https://hal.science/search/index/?q=*&amp;authFullName_s=Fabien Bi&#232;vre-Perrin" TargetMode="External"/><Relationship Id="rId29" Type="http://schemas.openxmlformats.org/officeDocument/2006/relationships/hyperlink" Target="https://hal.science/hal-02015441v1" TargetMode="External"/><Relationship Id="rId30" Type="http://schemas.openxmlformats.org/officeDocument/2006/relationships/hyperlink" Target="https://hal.science/hal-03278681v1" TargetMode="External"/><Relationship Id="rId31" Type="http://schemas.openxmlformats.org/officeDocument/2006/relationships/hyperlink" Target="https://hal.science/search/index/?q=*&amp;authFullName_s=Claire Mercier" TargetMode="External"/><Relationship Id="rId32" Type="http://schemas.openxmlformats.org/officeDocument/2006/relationships/hyperlink" Target="https://hal.science/search/index/?q=*&amp;authFullName_s=Tiphaine Besnard" TargetMode="External"/><Relationship Id="rId33" Type="http://schemas.openxmlformats.org/officeDocument/2006/relationships/hyperlink" Target="https://hal.science/hal-02534235v1" TargetMode="External"/><Relationship Id="rId34" Type="http://schemas.openxmlformats.org/officeDocument/2006/relationships/hyperlink" Target="https://hal.science/hal-02534233v1" TargetMode="External"/><Relationship Id="rId35" Type="http://schemas.openxmlformats.org/officeDocument/2006/relationships/hyperlink" Target="https://hal.science/hal-02177060v1" TargetMode="External"/><Relationship Id="rId36" Type="http://schemas.openxmlformats.org/officeDocument/2006/relationships/hyperlink" Target="https://hal.science/hal-02534242v1" TargetMode="External"/><Relationship Id="rId37" Type="http://schemas.openxmlformats.org/officeDocument/2006/relationships/hyperlink" Target="https://hal.science/hal-02534240v1" TargetMode="External"/><Relationship Id="rId38" Type="http://schemas.openxmlformats.org/officeDocument/2006/relationships/hyperlink" Target="https://hal.science/hal-02534238v1" TargetMode="External"/><Relationship Id="rId39" Type="http://schemas.openxmlformats.org/officeDocument/2006/relationships/hyperlink" Target="https://hal.science/hal-02015271v1" TargetMode="External"/><Relationship Id="rId40" Type="http://schemas.openxmlformats.org/officeDocument/2006/relationships/hyperlink" Target="https://hal.science/hal-02534243v1" TargetMode="External"/><Relationship Id="rId41" Type="http://schemas.openxmlformats.org/officeDocument/2006/relationships/hyperlink" Target="https://hal.science/hal-04025566v1" TargetMode="External"/><Relationship Id="rId42" Type="http://schemas.openxmlformats.org/officeDocument/2006/relationships/hyperlink" Target="https://hal.science/search/index/?q=*&amp;authFullName_s=&#201;lise Cousin" TargetMode="External"/><Relationship Id="rId43" Type="http://schemas.openxmlformats.org/officeDocument/2006/relationships/hyperlink" Target="https://hal.science/search/index/?q=*&amp;authFullName_s=Jonas Par&#233;tias" TargetMode="External"/><Relationship Id="rId44" Type="http://schemas.openxmlformats.org/officeDocument/2006/relationships/hyperlink" Target="https://hal.science/hal-02177027v1" TargetMode="External"/><Relationship Id="rId45" Type="http://schemas.openxmlformats.org/officeDocument/2006/relationships/hyperlink" Target="https://hal.science/search/index/?q=*&amp;authFullName_s=Mathieu Scapin" TargetMode="External"/><Relationship Id="rId46" Type="http://schemas.openxmlformats.org/officeDocument/2006/relationships/hyperlink" Target="https://hal.science/hal-02177033v1" TargetMode="External"/><Relationship Id="rId47" Type="http://schemas.openxmlformats.org/officeDocument/2006/relationships/hyperlink" Target="https://hal.science/hal-02177038v1" TargetMode="External"/><Relationship Id="rId48" Type="http://schemas.openxmlformats.org/officeDocument/2006/relationships/hyperlink" Target="https://hal.science/hal-02534228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Annabelle Besnard</dc:title>
  <dc:description>CV</dc:description>
  <dc:subject/>
  <cp:keywords/>
  <cp:category/>
  <cp:lastModifiedBy/>
  <dcterms:created xsi:type="dcterms:W3CDTF">2026-04-07T05:42:08+02:00</dcterms:created>
  <dcterms:modified xsi:type="dcterms:W3CDTF">2026-04-07T05:42:08+02:00</dcterms:modified>
</cp:coreProperties>
</file>

<file path=docProps/custom.xml><?xml version="1.0" encoding="utf-8"?>
<Properties xmlns="http://schemas.openxmlformats.org/officeDocument/2006/custom-properties" xmlns:vt="http://schemas.openxmlformats.org/officeDocument/2006/docPropsVTypes"/>
</file>