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Tiphaine Duriez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tiphaine-duriez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0000-0002-1306-5749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184101530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desplazamiento forzado intraurbano: una modalidad de movilidad residencial a las coacciones controvertidas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Tiphaine Duriez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Territorios</w:t>
            </w:r>
            <w:r>
              <w:rPr/>
              <w:t xml:space="preserve">, 2019, 40, pp.227.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⟨10.12804/revistas.urosario.edu.co/territorios/a.6402⟩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hal-04683745v1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transpositions urbaines du déplacement forcé en Colombie : spatialisation, catégorisation et transformation d’une dynamique migratoire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Tiphaine Duriez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Géographique</w:t>
            </w:r>
            <w:r>
              <w:rPr/>
              <w:t xml:space="preserve">, 2019, Tome 48 (1), pp.21-38.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⟨10.3917/eg.481.0021⟩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hal-04496207v1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Être » et « devenir » desplazado à Soacha : les effets de catégorisation sur les sociabilités urbaines et sur la recomposition des violences dans les cinturónes de miseria(s)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Tiphaine Duriez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Trajectoires Humaines Transcontinentales</w:t>
            </w:r>
            <w:r>
              <w:rPr/>
              <w:t xml:space="preserve">, 2018,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⟨10.25965/trahs.695⟩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hal-04683585v1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Sécurité publique, milices privées et bases militaires en milieu urbain: le cas de Medellin en Colombie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Tiphaine Duriez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Prima facie</w:t>
            </w:r>
            <w:r>
              <w:rPr/>
              <w:t xml:space="preserve">, 2011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hal-04683611v1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Guerre et paix en mouvement: l'exemple colombien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Tiphaine Duriez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Mondes contemporains. Revue d’anthropologie sociale et culturelle</w:t>
            </w:r>
            <w:r>
              <w:rPr/>
              <w:t xml:space="preserve">, 2010, Religion, politique et Monde(s) en mouvement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hal-04683670v1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la sombra de la soleana: violencias económicas y economías de las violencias en los asentamientos informales de Soacha (Colombia).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Tiphaine Duriez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 Seminario Internacional Violencia y conflictos sociales: relaciones de poder y seguridad pública</w:t>
            </w:r>
            <w:r>
              <w:rPr/>
              <w:t xml:space="preserve">, LEV - INViPS - UFC, Apr 2024, Fortaleza (BRAZIL),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hal-04683753v1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nos corps célestes. Figurer la disparition forcée en Colombie : le témoignage comme enjeu de mémoire et politique de réparation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Tiphaine Duriez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Politiques de mémoire locale et nationale en Amérique Latine : dialogue, concurrence ou complémentarité »</w:t>
            </w:r>
            <w:r>
              <w:rPr/>
              <w:t xml:space="preserve">, Université de Caen - Normandie ; Mémorial de Caen, Nov 2023, Caen, Université de Caen-Normandie(Présentiel),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hal-04683761v1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sens de l’oubli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Tiphaine Duriez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Es posible la paz total/ Is total Peace Possible ? »</w:t>
            </w:r>
            <w:r>
              <w:rPr/>
              <w:t xml:space="preserve">, Collegium de Lyon; Triangle, Jun 2023, Lyon (Université Lumière Lyon 2),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hal-04683766v1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D'une crise à l'autre ? Sortir de guerre en Colombie au temps de pandémie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Tiphaine Duriez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l'AFEA, Atelier 5 " Gouverner la vie pour affronter la crise écologique "</w:t>
            </w:r>
            <w:r>
              <w:rPr/>
              <w:t xml:space="preserve">, AFEA, Nov 2023, Paris INALCO,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hal-04683762v1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Victimes ou victimaires ? Victimes et victimaires : l’enjeu de la parole dans la circonscription de la violence en Colombie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Tiphaine Duriez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Représenter la violence dans l'espace colombien d'après guerre</w:t>
            </w:r>
            <w:r>
              <w:rPr/>
              <w:t xml:space="preserve">, LADEC, Triangle, Mar 2023, Lyon, Francia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hal-04683869v1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violence du déplacement : politique de mémoire d’un conflit en mouvement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Tiphaine Duriez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 Colloque international Migrations Amériques|France|Espagne - Politiques migratoires : une approche historique</w:t>
            </w:r>
            <w:r>
              <w:rPr/>
              <w:t xml:space="preserve">, Université Paris Nanterre; Université Paris 8, Dec 2023, Paris - Collège d'Espagne - Cité Internationale Universitaire de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hal-04683756v1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 : &amp;quot;Interface C : Souvenirs en constructions : formes individuelles et collectives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Sophie Hélène Trigeau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Tiphaine Duriez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Mémoire(s) des virus, Institut Covid-19 Ad Memoriam de l’Univ. Paris Cité / Univ. Lumières Lyon 2., 16-17 novembre 2022</w:t>
            </w:r>
            <w:r>
              <w:rPr/>
              <w:t xml:space="preserve">, Nov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hal-04234074v1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l’ombre de l’adret : violences économiques et économie des violences sur les Altos de Cazuca (Soacha, Colombie)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Tiphaine Duriez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</w:t>
            </w:r>
            <w:r>
              <w:rPr/>
              <w:t xml:space="preserve">, LADEC, Sep 2020,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hal-04683871v1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temps du déplacement : une histoire de famille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Tiphaine Duriez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Migrations : une histoire de famille (Amérique latine/France/Espagne)</w:t>
            </w:r>
            <w:r>
              <w:rPr/>
              <w:t xml:space="preserve">, Université Paris Nanterre, Jan 2018, Paris - Cité Universitaire Internationale,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hal-04683874v1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Mobilités contraintes et conflit armé interne : le cas colombien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Tiphaine Duriez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 des "Amériques"</w:t>
            </w:r>
            <w:r>
              <w:rPr/>
              <w:t xml:space="preserve">, IdA/ Université Nice Côte d'Azur, Oct 2017,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hal-04683882v1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« polybandas » à la « Mano Negra » : la perception de la violence de groupe dans la pratique des déplacements forcés de population en milieu urbain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Tiphaine Duriez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Maras, gangs et bandits. Pour une ethnographie du phénomène en Amérique Latine.</w:t>
            </w:r>
            <w:r>
              <w:rPr/>
              <w:t xml:space="preserve">, Triangle/IEP de Lyon/ Université Lumoère Lyon 2/ENS de Lyon/ IdA, Jun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hal-04683880v1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« Être » et « devenir » desplazado à Soacha : les effets de catégorisation sur les sociabilités urbaines et sur la recomposition des violences dans les cinturónes de miseria(s)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Tiphaine Duriez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Conflits et Processus de Paix : le cas de la Colombie »</w:t>
            </w:r>
            <w:r>
              <w:rPr/>
              <w:t xml:space="preserve">, ALEC/ IdA/ chaire d'excellence Gestion du conflit et de l'après-conflit/ Université de Limoges, Sep 2017,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hal-04683879v1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Bodies in Motion and Citizenship: The « Internally Displaced Person » in Colombia, a Community of Exiles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Tiphaine Duriez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Staging American Bodies »</w:t>
            </w:r>
            <w:r>
              <w:rPr/>
              <w:t xml:space="preserve">, IdA/LIRCES/UFR LASH/ Université de toulouse Jean-Jaurès/ Universidad Compultense/ Georgia State University, Mar 2016,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hal-04683888v1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modalités urbaines du desplazmiento forzado à Soacha (Colombie): une (re)configuration de l'exil?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Tiphaine Duriez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"De l'Amérique aux Amériques: dynamiques d'un continent patchwork"</w:t>
            </w:r>
            <w:r>
              <w:rPr/>
              <w:t xml:space="preserve">, Tiphaine DURIEZ, Maria Fernanda ACOSTA, Lamia MOKRANE, Nov 2014,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halshs-01162966v1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les mouvements résidentiels en contexte de conflit armé interne à la lumière des contraintes du territoire : le cas des desplazamientos forzados intra-urbanos dans la Comuna 4 de Soacha (Colombie)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Tiphaine Duriez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 « jeunes chercheurs » sur le logement et l’habitat</w:t>
            </w:r>
            <w:r>
              <w:rPr/>
              <w:t xml:space="preserve">, REHAL/ UMR CITERES/UMR MIGRINTER/ Université François Rabelais de Tours, Jun 2015,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hal-04683891v1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Ciudad, guerra y migraciones: las violencias socio-espacial en los Altos de Cazucá - Soacha (Colombia)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Tiphaine Duriez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des Jeunes Américanistes</w:t>
            </w:r>
            <w:r>
              <w:rPr/>
              <w:t xml:space="preserve">, IFEA/ CEMCA/ IdA/ IFAC/ Ambassade de France en Colombie, Jun 2015, Madrid,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hal-04684128v1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Ajustamiento y reconocimiento de la ciudadanía en los espacios urbanos informales.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Tiphaine Duriez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Questionning spaces of citizenship in Latin America and the Carribean</w:t>
            </w:r>
            <w:r>
              <w:rPr/>
              <w:t xml:space="preserve">, Département d’Histoire de l’Université Columbia, Sep 2014, New York (NY),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hal-04684161v1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modalités urbaines du desplazamiento forzado à Soacha (Colombie) : une (re)configuration de l’exil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Tiphaine Duriez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Doctoriales du pôle sud-est de l’Institut des Amériques</w:t>
            </w:r>
            <w:r>
              <w:rPr/>
              <w:t xml:space="preserve">, IdA/LIRCES/URMIS/I3M/CMMC/LAPCOS/CEPAM/GREDEG/CRHI/ Université Nice Côte d'Azur, Nov 2014,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hal-04684142v1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 un analisis de los procesos de mobilidades forzadas urbanas en contexto de guerra: poder, territorios y estrategias de control.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Tiphaine Duriez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1eras Jornadas Internacionales de Anthropologia del Conflito Urbano</w:t>
            </w:r>
            <w:r>
              <w:rPr/>
              <w:t xml:space="preserve">, Faculté de Géographie et d’Histoire de l’Université de Barcelone, Nov 2012, Barcelone, Francia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hal-04684174v1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déplacement intra-urbain en question : forcé ou volontaire ? Étude de cas à Bogota et Medellín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Tiphaine Duriez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d’étude. Les déplacements forcés dans les villes du Sud. Les déguerpissements en question</w:t>
            </w:r>
            <w:r>
              <w:rPr/>
              <w:t xml:space="preserve">, Paris VII/Institut Pierre et Marie Curie, Oct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hal-04684200v1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Guerre et paix en mouvement : l’exemple colombien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Tiphaine Duriez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136ème congrès des Travaux Historiques Scientifiques « Faire la Guerre, Faire la Paix »</w:t>
            </w:r>
            <w:r>
              <w:rPr/>
              <w:t xml:space="preserve">, CTHS, May 2010, Perpignan,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hal-04684224v1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L'urbanisation de la guerre : pour une analyse interdépendante des formes de la guerre et des processus d'urbanisation en Colombie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Tiphaine Duriez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 congrès du Consejo Europeo de Investigaciones Sociales de America Latina</w:t>
            </w:r>
            <w:r>
              <w:rPr/>
              <w:t xml:space="preserve">, CEISAL/Université de Toulouse Jean Jaurès, Jun 2010,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hal-04684263v1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Introduction à la Fabrique interdisciplinaire des savoirs »,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Meriem Alaoui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Duriez Tiphaine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Fabrique Interdisciplinaire des savoirs</w:t>
            </w:r>
            <w:r>
              <w:rPr/>
              <w:t xml:space="preserve">, Les éditions Pétra, 2021, 978-2-84743-284-8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hal-04626718v1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déplacements forcés intra-urbains dans les comunas 4 et 6 de Soacha (Colombie) : entre violences urbaines et urbanisation de la guerre : Enquête ethnologique d'une mobilité sous contrainte politisée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Tiphaine Duriez</w:t>
              </w:r>
            </w:hyperlink>
          </w:p>
          <w:p>
            <w:pPr/>
            <w:r>
              <w:rPr/>
              <w:t xml:space="preserve">Sociologie. Université Nice Sophia Antipolis, 2014. Français.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⟨NNT : 2014NICE2046⟩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tel-01403462v1</w:t>
              </w:r>
            </w:hyperlink>
          </w:p>
        </w:tc>
      </w:tr>
    </w:tbl>
    <w:sectPr>
      <w:footerReference w:type="default" r:id="rId4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87A66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tiphaine-duriez" TargetMode="External"/><Relationship Id="rId8" Type="http://schemas.openxmlformats.org/officeDocument/2006/relationships/hyperlink" Target="https://orcid.org/0000-0002-1306-5749" TargetMode="External"/><Relationship Id="rId9" Type="http://schemas.openxmlformats.org/officeDocument/2006/relationships/hyperlink" Target="https://www.idref.fr/184101530" TargetMode="External"/><Relationship Id="rId10" Type="http://schemas.openxmlformats.org/officeDocument/2006/relationships/hyperlink" Target="https://hal.univ-lyon2.fr/hal-04683745v1" TargetMode="External"/><Relationship Id="rId11" Type="http://schemas.openxmlformats.org/officeDocument/2006/relationships/hyperlink" Target="https://hal.science/search/index/?q=*&amp;authFullName_s=Tiphaine Duriez" TargetMode="External"/><Relationship Id="rId12" Type="http://schemas.openxmlformats.org/officeDocument/2006/relationships/hyperlink" Target="https://dx.doi.org/10.12804/revistas.urosario.edu.co/territorios/a.6402" TargetMode="External"/><Relationship Id="rId13" Type="http://schemas.openxmlformats.org/officeDocument/2006/relationships/hyperlink" Target="https://hal.univ-lyon2.fr/hal-04496207v1" TargetMode="External"/><Relationship Id="rId14" Type="http://schemas.openxmlformats.org/officeDocument/2006/relationships/hyperlink" Target="https://dx.doi.org/10.3917/eg.481.0021" TargetMode="External"/><Relationship Id="rId15" Type="http://schemas.openxmlformats.org/officeDocument/2006/relationships/hyperlink" Target="https://hal.univ-lyon2.fr/hal-04683585v1" TargetMode="External"/><Relationship Id="rId16" Type="http://schemas.openxmlformats.org/officeDocument/2006/relationships/hyperlink" Target="https://dx.doi.org/10.25965/trahs.695" TargetMode="External"/><Relationship Id="rId17" Type="http://schemas.openxmlformats.org/officeDocument/2006/relationships/hyperlink" Target="https://hal.univ-lyon2.fr/hal-04683611v1" TargetMode="External"/><Relationship Id="rId18" Type="http://schemas.openxmlformats.org/officeDocument/2006/relationships/hyperlink" Target="https://hal.univ-lyon2.fr/hal-04683670v1" TargetMode="External"/><Relationship Id="rId19" Type="http://schemas.openxmlformats.org/officeDocument/2006/relationships/hyperlink" Target="https://hal.univ-lyon2.fr/hal-04683753v1" TargetMode="External"/><Relationship Id="rId20" Type="http://schemas.openxmlformats.org/officeDocument/2006/relationships/hyperlink" Target="https://hal.univ-lyon2.fr/hal-04683761v1" TargetMode="External"/><Relationship Id="rId21" Type="http://schemas.openxmlformats.org/officeDocument/2006/relationships/hyperlink" Target="https://hal.univ-lyon2.fr/hal-04683766v1" TargetMode="External"/><Relationship Id="rId22" Type="http://schemas.openxmlformats.org/officeDocument/2006/relationships/hyperlink" Target="https://hal.univ-lyon2.fr/hal-04683762v1" TargetMode="External"/><Relationship Id="rId23" Type="http://schemas.openxmlformats.org/officeDocument/2006/relationships/hyperlink" Target="https://hal.univ-lyon2.fr/hal-04683869v1" TargetMode="External"/><Relationship Id="rId24" Type="http://schemas.openxmlformats.org/officeDocument/2006/relationships/hyperlink" Target="https://hal.univ-lyon2.fr/hal-04683756v1" TargetMode="External"/><Relationship Id="rId25" Type="http://schemas.openxmlformats.org/officeDocument/2006/relationships/hyperlink" Target="https://hal.science/hal-04234074v1" TargetMode="External"/><Relationship Id="rId26" Type="http://schemas.openxmlformats.org/officeDocument/2006/relationships/hyperlink" Target="https://hal.science/search/index/?q=*&amp;authFullName_s=Sophie H&#233;l&#232;ne Trigeau" TargetMode="External"/><Relationship Id="rId27" Type="http://schemas.openxmlformats.org/officeDocument/2006/relationships/hyperlink" Target="https://hal.univ-lyon2.fr/hal-04683871v1" TargetMode="External"/><Relationship Id="rId28" Type="http://schemas.openxmlformats.org/officeDocument/2006/relationships/hyperlink" Target="https://hal.univ-lyon2.fr/hal-04683874v1" TargetMode="External"/><Relationship Id="rId29" Type="http://schemas.openxmlformats.org/officeDocument/2006/relationships/hyperlink" Target="https://hal.univ-lyon2.fr/hal-04683882v1" TargetMode="External"/><Relationship Id="rId30" Type="http://schemas.openxmlformats.org/officeDocument/2006/relationships/hyperlink" Target="https://hal.univ-lyon2.fr/hal-04683880v1" TargetMode="External"/><Relationship Id="rId31" Type="http://schemas.openxmlformats.org/officeDocument/2006/relationships/hyperlink" Target="https://hal.univ-lyon2.fr/hal-04683879v1" TargetMode="External"/><Relationship Id="rId32" Type="http://schemas.openxmlformats.org/officeDocument/2006/relationships/hyperlink" Target="https://hal.univ-lyon2.fr/hal-04683888v1" TargetMode="External"/><Relationship Id="rId33" Type="http://schemas.openxmlformats.org/officeDocument/2006/relationships/hyperlink" Target="https://shs.hal.science/halshs-01162966v1" TargetMode="External"/><Relationship Id="rId34" Type="http://schemas.openxmlformats.org/officeDocument/2006/relationships/hyperlink" Target="https://hal.univ-lyon2.fr/hal-04683891v1" TargetMode="External"/><Relationship Id="rId35" Type="http://schemas.openxmlformats.org/officeDocument/2006/relationships/hyperlink" Target="https://hal.science/hal-04684128v1" TargetMode="External"/><Relationship Id="rId36" Type="http://schemas.openxmlformats.org/officeDocument/2006/relationships/hyperlink" Target="https://hal.science/hal-04684161v1" TargetMode="External"/><Relationship Id="rId37" Type="http://schemas.openxmlformats.org/officeDocument/2006/relationships/hyperlink" Target="https://hal.science/hal-04684142v1" TargetMode="External"/><Relationship Id="rId38" Type="http://schemas.openxmlformats.org/officeDocument/2006/relationships/hyperlink" Target="https://hal.science/hal-04684174v1" TargetMode="External"/><Relationship Id="rId39" Type="http://schemas.openxmlformats.org/officeDocument/2006/relationships/hyperlink" Target="https://hal.science/hal-04684200v1" TargetMode="External"/><Relationship Id="rId40" Type="http://schemas.openxmlformats.org/officeDocument/2006/relationships/hyperlink" Target="https://hal.science/hal-04684224v1" TargetMode="External"/><Relationship Id="rId41" Type="http://schemas.openxmlformats.org/officeDocument/2006/relationships/hyperlink" Target="https://hal.science/hal-04684263v1" TargetMode="External"/><Relationship Id="rId42" Type="http://schemas.openxmlformats.org/officeDocument/2006/relationships/hyperlink" Target="https://hal.univ-lyon2.fr/hal-04626718v1" TargetMode="External"/><Relationship Id="rId43" Type="http://schemas.openxmlformats.org/officeDocument/2006/relationships/hyperlink" Target="https://hal.science/search/index/?q=*&amp;authFullName_s=Meriem Alaoui" TargetMode="External"/><Relationship Id="rId44" Type="http://schemas.openxmlformats.org/officeDocument/2006/relationships/hyperlink" Target="https://hal.science/search/index/?q=*&amp;authFullName_s=Duriez Tiphaine" TargetMode="External"/><Relationship Id="rId45" Type="http://schemas.openxmlformats.org/officeDocument/2006/relationships/hyperlink" Target="https://theses.hal.science/tel-01403462v1" TargetMode="External"/><Relationship Id="rId46" Type="http://schemas.openxmlformats.org/officeDocument/2006/relationships/hyperlink" Target="https://www.theses.fr/2014NICE2046" TargetMode="External"/><Relationship Id="rId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Tiphaine Duriez</dc:title>
  <dc:description>CV</dc:description>
  <dc:subject/>
  <cp:keywords/>
  <cp:category/>
  <cp:lastModifiedBy/>
  <dcterms:created xsi:type="dcterms:W3CDTF">2026-05-02T04:02:13+02:00</dcterms:created>
  <dcterms:modified xsi:type="dcterms:W3CDTF">2026-05-02T04:02:13+02:00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