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 Monassa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du fond, mouvement de la figure : la caméra embarquée et ses paradoxes perceptifs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Pluriversal Brazil : A Conversation with Patrícia Ferreira Pará Yxapy, André Novais Oliveira, Filipe Matzembacher, Marcio Reolon, and Julia Katharine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Brizuela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Quarterly</w:t>
            </w:r>
            <w:r>
              <w:rPr/>
              <w:t xml:space="preserve">, 2020, 74 (2),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 of Place, Spirit of 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Aniki : Revista Portuguesa da Imagem em Movimento</w:t>
            </w:r>
            <w:r>
              <w:rPr/>
              <w:t xml:space="preserve">, 2019, 6 (2), pp.216-222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Tyler Mount et le Steadicam : inventer la stabilisation de la caméra pour libérer le cadre cinématographique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2019, « L’équipe de film, innovations et inventions », 2, pp.125-148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media visualization pour l’analyse de film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2019, « Écrire l’analyse de films : un enjeu pour l’esthétique », 30,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presença da história técnica do cinema.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Aniki : Revista Portuguesa da Imagem em Movimento</w:t>
            </w:r>
            <w:r>
              <w:rPr/>
              <w:t xml:space="preserve">, 2017, 4 (1), pp. 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2015, 23, http://www.lafuriaumana.it/index.php/56-lfu-23/339-tatiana-monassa-trois-regards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autres dispositifs d’images mouvantes : questions de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2015, 8, pp. 165-187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stéréographique à la vidéo numérique, via le vertige du cinématographe.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Após o conflito, a 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Teorema</w:t>
            </w:r>
            <w:r>
              <w:rPr/>
              <w:t xml:space="preserve">, 2013, 22, pp. 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main sur l’œil mécanique : le mouvement panoramique comme action sur le 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dans le cadre de la résidence d'artiste d'Érik Bullot</w:t>
            </w:r>
            <w:r>
              <w:rPr/>
              <w:t xml:space="preserve">, Centre d'art contemporain Les Tanneries; Érik Bullot, May 2022, Amilly,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studio Pixar et la photographie de film informatique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Carfantan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Bérénice Bonhomme; Simon Daniellou; Priska Morrissey; Université Rennes 2,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studio Pixar et la photographie de film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FILMPHOT : Penser la photographie du film »</w:t>
            </w:r>
            <w:r>
              <w:rPr/>
              <w:t xml:space="preserve">, Université Rennes 2; Bérénice Bonhomme; Simon Daniellou; Priska Morrissey,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sur image comme opérateur réflexif dans le film de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 suspensif »</w:t>
            </w:r>
            <w:r>
              <w:rPr/>
              <w:t xml:space="preserve">, Université Paris Cité, Cerilac, axe Émoi; Emmanuelle André; Isabelle Barbéris; Évelyne Grossman,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vues comme paradigme de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prise : poétique et archéologie d’un geste de cinéma »</w:t>
            </w:r>
            <w:r>
              <w:rPr/>
              <w:t xml:space="preserve">, Université Paris Cité; Université Sorbonne Nouvelle - Paris 3; Marie Frappat; Nathalie Mauffrey; Sarah Ohana,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du fond, mouvement de la figure : la caméra embarquée et ses images paradoxales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formes filmiques : figure et fond au cinéma »</w:t>
            </w:r>
            <w:r>
              <w:rPr/>
              <w:t xml:space="preserve">, Université Sorbonne Nouvelle - Paris 3; Teresa Castro; Térésa Faucon; Dario Marchiori; Emmanuel Siety,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Garrett Brown et l’invention de l’“opérateur Steadicam”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création cinématographique : coopérations artistiques et cadrages industriels »</w:t>
            </w:r>
            <w:r>
              <w:rPr/>
              <w:t xml:space="preserve">, Université de Lorraine; Mélisande Levantopoulos; Katalin Pór; Caroline Renouard,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Role of Aesthetic Sensibility at Stake? Automatic Analysis Software and the Question of Sensible Gaze in Film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NECS : « Sensibility and the Senses. Media, Bodies, Practices »</w:t>
            </w:r>
            <w:r>
              <w:rPr/>
              <w:t xml:space="preserve">, NECS,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Stabiliser le cadre pour transformer le regard : les cas du Tyler Mount et du Steadicam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au cinéma, Colloque international de Sorèze</w:t>
            </w:r>
            <w:r>
              <w:rPr/>
              <w:t xml:space="preserve">, Mar 2017, Sorèze/Toulouse,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long zoom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du regard est-elle possible ? Le cinéma au cœur de la « culture visuelle »</w:t>
            </w:r>
            <w:r>
              <w:rPr/>
              <w:t xml:space="preserve">, Jan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d’univers et la reprise d’éléments emblématiques dans le reboot de franchises hollywoodiennes des années 1980-1990.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l’AFECCAV, Images pour/suite : remake, franchise, filiation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travellings d’Elephant (Gus Van Sant) sont-ils affaire de morale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Franco-Espagnole, Arts et médias, lieux du politique ?</w:t>
            </w:r>
            <w:r>
              <w:rPr/>
              <w:t xml:space="preserve">, May 2016,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d’analyse pour l’ère numérique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vif de l’analyse de film. Du regard à l’écriture : les gestes de l’analyste</w:t>
            </w:r>
            <w:r>
              <w:rPr/>
              <w:t xml:space="preserve">, Oct 2016, Amiens/Paris,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mort à la lisière de l’intime et du public : Gus Van Sant et sa tétralogie.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l’UFR Arts &amp; Médias, Expériences intimes du politique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paradigma do long zoom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Encontro anual da AIM (Associação de Investigadores da Imagem em Movimento)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Barracudas, pilotfish et autres appareils médiateurs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 Monassa</w:t>
              </w:r>
            </w:hyperlink>
          </w:p>
          <w:p>
            <w:pPr/>
            <w:r>
              <w:rPr/>
              <w:t xml:space="preserve">Gaspard Delon. </w:t>
            </w:r>
            <w:r>
              <w:rPr>
                <w:i w:val="1"/>
                <w:iCs w:val="1"/>
              </w:rPr>
              <w:t xml:space="preserve">Blade Runner 2049. Réplique et renaissance</w:t>
            </w:r>
            <w:r>
              <w:rPr/>
              <w:t xml:space="preserve">, Le Bord de l’eau, pp.65-80, 2022, coll. « Cinéfocales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Habitar o corpo, habitar o mundo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 Monassa</w:t>
              </w:r>
            </w:hyperlink>
          </w:p>
          <w:p>
            <w:pPr/>
            <w:r>
              <w:rPr/>
              <w:t xml:space="preserve">Glaura Cardoso; Júnia Torres. </w:t>
            </w:r>
            <w:r>
              <w:rPr>
                <w:i w:val="1"/>
                <w:iCs w:val="1"/>
              </w:rPr>
              <w:t xml:space="preserve">forumdoc bh 2022 - Catálogo do 26o Festival do Filme Documentário e Etnográfico de Belo Horizonte</w:t>
            </w:r>
            <w:r>
              <w:rPr/>
              <w:t xml:space="preserve">, pp.163-165, 2022, 978-85-63837-26-4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film informatique selon le studio Pixar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 Monassa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Élisa Carfantan</w:t>
              </w:r>
            </w:hyperlink>
          </w:p>
          <w:p>
            <w:pPr/>
            <w:r>
              <w:rPr/>
              <w:t xml:space="preserve">Bérénice Bonhomme; Simon Daniellou; Priska Morrissey. </w:t>
            </w:r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l’“opérateur Steadicam”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 Monassa</w:t>
              </w:r>
            </w:hyperlink>
          </w:p>
          <w:p>
            <w:pPr/>
            <w:r>
              <w:rPr/>
              <w:t xml:space="preserve">Katalin Pór; Caroline Renouard. </w:t>
            </w:r>
            <w:r>
              <w:rPr>
                <w:i w:val="1"/>
                <w:iCs w:val="1"/>
              </w:rPr>
              <w:t xml:space="preserve">Les échelles de la création cinématographique : l'individu, le collectif et l'industrie</w:t>
            </w:r>
            <w:r>
              <w:rPr/>
              <w:t xml:space="preserve">, AFRHC,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Documentário (Rogério Sganzerla, 1966)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/>
              <w:t xml:space="preserve">Gabriel Carneiro; Paulo Henrique Silva. </w:t>
            </w:r>
            <w:r>
              <w:rPr>
                <w:i w:val="1"/>
                <w:iCs w:val="1"/>
              </w:rPr>
              <w:t xml:space="preserve">Curta brasileiro: 100 filmes essenciais</w:t>
            </w:r>
            <w:r>
              <w:rPr/>
              <w:t xml:space="preserve">, Letramento; Abraccine; Canal Brasil, pp.49-50,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Zona Norte (Nelson Pereira dos Santos, 1957)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/>
              <w:t xml:space="preserve">Paulo Henrique Silva. </w:t>
            </w:r>
            <w:r>
              <w:rPr>
                <w:i w:val="1"/>
                <w:iCs w:val="1"/>
              </w:rPr>
              <w:t xml:space="preserve">100 melhores filmes brasileiros</w:t>
            </w:r>
            <w:r>
              <w:rPr/>
              <w:t xml:space="preserve">, Letramento / ABRACCINE / Canal Brasil, pp. 224-227, 2016, 9788568275733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 luz e as trevas, a sombra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/>
              <w:t xml:space="preserve">Rafael Ciccarini. </w:t>
            </w:r>
            <w:r>
              <w:rPr>
                <w:i w:val="1"/>
                <w:iCs w:val="1"/>
              </w:rPr>
              <w:t xml:space="preserve">Hitchcock é o cinema</w:t>
            </w:r>
            <w:r>
              <w:rPr/>
              <w:t xml:space="preserve">, Fundação Clóvis Salgado, pp. 183-187, 2013, 978-85-66760-02-6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Hillbrow (2014), prix CAMIRA à Entrevues Belfort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/>
              <w:t xml:space="preserve">2015, http://www.camira.org/retour-sur-hillbrow-2014-prix-camira-a-entrevues-belfort-2014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performance cinématographique, entretien avec Nicolas Boone, réalisateur de Hillbrow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Jiejing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Enrico Camporesi</w:t>
              </w:r>
            </w:hyperlink>
          </w:p>
          <w:p>
            <w:pPr/>
            <w:r>
              <w:rPr/>
              <w:t xml:space="preserve">2015, http://www.camira.org/une-performance-cinematographique-linterview-avec-nicolas-boone-realisateur-de-hillbrow-2014-prix-camira-au-festival-entrevues-belfort-2014-3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view (2014), d’Alice Furtado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/>
              <w:t xml:space="preserve">2014, http://www.lefresnoy.net/panorama16/#/aw/36/River%20view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Imagens (Luiz Rosemberg Filho, 1972)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Monassa</w:t>
              </w:r>
            </w:hyperlink>
          </w:p>
          <w:p>
            <w:pPr/>
            <w:r>
              <w:rPr/>
              <w:t xml:space="preserve">2014, pp. 42-43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hal-01527727v1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0659v1" TargetMode="External"/><Relationship Id="rId8" Type="http://schemas.openxmlformats.org/officeDocument/2006/relationships/hyperlink" Target="https://hal.science/search/index/?q=*&amp;authFullName_s=Tatian Monassa" TargetMode="External"/><Relationship Id="rId9" Type="http://schemas.openxmlformats.org/officeDocument/2006/relationships/hyperlink" Target="https://hal.science/hal-03890641v1" TargetMode="External"/><Relationship Id="rId10" Type="http://schemas.openxmlformats.org/officeDocument/2006/relationships/hyperlink" Target="https://hal.science/search/index/?q=*&amp;authFullName_s=Tatiana Monassa" TargetMode="External"/><Relationship Id="rId11" Type="http://schemas.openxmlformats.org/officeDocument/2006/relationships/hyperlink" Target="https://hal.science/search/index/?q=*&amp;authFullName_s=Natalia Brizuela" TargetMode="External"/><Relationship Id="rId12" Type="http://schemas.openxmlformats.org/officeDocument/2006/relationships/hyperlink" Target="https://hal.science/hal-03890733v1" TargetMode="External"/><Relationship Id="rId13" Type="http://schemas.openxmlformats.org/officeDocument/2006/relationships/hyperlink" Target="https://hal.science/hal-03890745v1" TargetMode="External"/><Relationship Id="rId14" Type="http://schemas.openxmlformats.org/officeDocument/2006/relationships/hyperlink" Target="https://hal.science/hal-03890741v1" TargetMode="External"/><Relationship Id="rId15" Type="http://schemas.openxmlformats.org/officeDocument/2006/relationships/hyperlink" Target="https://hal.science/hal-01527705v1" TargetMode="External"/><Relationship Id="rId16" Type="http://schemas.openxmlformats.org/officeDocument/2006/relationships/hyperlink" Target="https://hal.science/hal-01527722v1" TargetMode="External"/><Relationship Id="rId17" Type="http://schemas.openxmlformats.org/officeDocument/2006/relationships/hyperlink" Target="https://hal.science/hal-01527703v1" TargetMode="External"/><Relationship Id="rId18" Type="http://schemas.openxmlformats.org/officeDocument/2006/relationships/hyperlink" Target="https://hal.science/hal-01527125v1" TargetMode="External"/><Relationship Id="rId19" Type="http://schemas.openxmlformats.org/officeDocument/2006/relationships/hyperlink" Target="https://hal.science/hal-01527721v1" TargetMode="External"/><Relationship Id="rId20" Type="http://schemas.openxmlformats.org/officeDocument/2006/relationships/hyperlink" Target="https://hal.science/hal-03890871v1" TargetMode="External"/><Relationship Id="rId21" Type="http://schemas.openxmlformats.org/officeDocument/2006/relationships/hyperlink" Target="https://hal.science/hal-05531431v1" TargetMode="External"/><Relationship Id="rId22" Type="http://schemas.openxmlformats.org/officeDocument/2006/relationships/hyperlink" Target="https://hal.science/search/index/?q=*&amp;authFullName_s=Elisa Carfantan" TargetMode="External"/><Relationship Id="rId23" Type="http://schemas.openxmlformats.org/officeDocument/2006/relationships/hyperlink" Target="https://hal.science/hal-03890810v1" TargetMode="External"/><Relationship Id="rId24" Type="http://schemas.openxmlformats.org/officeDocument/2006/relationships/hyperlink" Target="https://hal.science/hal-03890819v1" TargetMode="External"/><Relationship Id="rId25" Type="http://schemas.openxmlformats.org/officeDocument/2006/relationships/hyperlink" Target="https://hal.science/hal-03890827v1" TargetMode="External"/><Relationship Id="rId26" Type="http://schemas.openxmlformats.org/officeDocument/2006/relationships/hyperlink" Target="https://hal.science/hal-03890832v1" TargetMode="External"/><Relationship Id="rId27" Type="http://schemas.openxmlformats.org/officeDocument/2006/relationships/hyperlink" Target="https://hal.science/hal-03890841v1" TargetMode="External"/><Relationship Id="rId28" Type="http://schemas.openxmlformats.org/officeDocument/2006/relationships/hyperlink" Target="https://hal.science/hal-03890858v1" TargetMode="External"/><Relationship Id="rId29" Type="http://schemas.openxmlformats.org/officeDocument/2006/relationships/hyperlink" Target="https://hal.science/hal-01527713v1" TargetMode="External"/><Relationship Id="rId30" Type="http://schemas.openxmlformats.org/officeDocument/2006/relationships/hyperlink" Target="https://hal.science/hal-01527711v1" TargetMode="External"/><Relationship Id="rId31" Type="http://schemas.openxmlformats.org/officeDocument/2006/relationships/hyperlink" Target="https://hal.science/hal-01527707v1" TargetMode="External"/><Relationship Id="rId32" Type="http://schemas.openxmlformats.org/officeDocument/2006/relationships/hyperlink" Target="https://hal.science/hal-01527709v1" TargetMode="External"/><Relationship Id="rId33" Type="http://schemas.openxmlformats.org/officeDocument/2006/relationships/hyperlink" Target="https://hal.science/hal-01527710v1" TargetMode="External"/><Relationship Id="rId34" Type="http://schemas.openxmlformats.org/officeDocument/2006/relationships/hyperlink" Target="https://hal.science/hal-01527708v1" TargetMode="External"/><Relationship Id="rId35" Type="http://schemas.openxmlformats.org/officeDocument/2006/relationships/hyperlink" Target="https://hal.science/hal-01527706v1" TargetMode="External"/><Relationship Id="rId36" Type="http://schemas.openxmlformats.org/officeDocument/2006/relationships/hyperlink" Target="https://hal.science/hal-03890696v1" TargetMode="External"/><Relationship Id="rId37" Type="http://schemas.openxmlformats.org/officeDocument/2006/relationships/hyperlink" Target="https://hal.science/hal-03890756v1" TargetMode="External"/><Relationship Id="rId38" Type="http://schemas.openxmlformats.org/officeDocument/2006/relationships/hyperlink" Target="https://hal.science/hal-03890680v1" TargetMode="External"/><Relationship Id="rId39" Type="http://schemas.openxmlformats.org/officeDocument/2006/relationships/hyperlink" Target="https://hal.science/search/index/?q=*&amp;authFullName_s=&#201;lisa Carfantan" TargetMode="External"/><Relationship Id="rId40" Type="http://schemas.openxmlformats.org/officeDocument/2006/relationships/hyperlink" Target="https://hal.science/hal-03890712v1" TargetMode="External"/><Relationship Id="rId41" Type="http://schemas.openxmlformats.org/officeDocument/2006/relationships/hyperlink" Target="https://hal.science/hal-03890725v1" TargetMode="External"/><Relationship Id="rId42" Type="http://schemas.openxmlformats.org/officeDocument/2006/relationships/hyperlink" Target="https://hal.science/hal-01527715v1" TargetMode="External"/><Relationship Id="rId43" Type="http://schemas.openxmlformats.org/officeDocument/2006/relationships/hyperlink" Target="https://hal.science/hal-01527718v1" TargetMode="External"/><Relationship Id="rId44" Type="http://schemas.openxmlformats.org/officeDocument/2006/relationships/hyperlink" Target="https://hal.science/hal-01527719v1" TargetMode="External"/><Relationship Id="rId45" Type="http://schemas.openxmlformats.org/officeDocument/2006/relationships/hyperlink" Target="https://hal.science/hal-01527720v1" TargetMode="External"/><Relationship Id="rId46" Type="http://schemas.openxmlformats.org/officeDocument/2006/relationships/hyperlink" Target="https://hal.science/search/index/?q=*&amp;authFullName_s=Jiejing Lu" TargetMode="External"/><Relationship Id="rId47" Type="http://schemas.openxmlformats.org/officeDocument/2006/relationships/hyperlink" Target="https://hal.science/search/index/?q=*&amp;authFullName_s=Enrico Camporesi" TargetMode="External"/><Relationship Id="rId48" Type="http://schemas.openxmlformats.org/officeDocument/2006/relationships/hyperlink" Target="https://hal.science/hal-01527723v1" TargetMode="External"/><Relationship Id="rId49" Type="http://schemas.openxmlformats.org/officeDocument/2006/relationships/hyperlink" Target="https://hal.science/hal-01527727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 Monassa</dc:title>
  <dc:description>CV</dc:description>
  <dc:subject/>
  <cp:keywords/>
  <cp:category/>
  <cp:lastModifiedBy/>
  <dcterms:created xsi:type="dcterms:W3CDTF">2026-05-02T04:28:23+02:00</dcterms:created>
  <dcterms:modified xsi:type="dcterms:W3CDTF">2026-05-02T04:28:23+02:00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