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Tobie Goasampis </w:t>
      </w:r>
      <w:r>
        <w:rPr>
          <w:color w:val="641e6e"/>
        </w:rPr>
        <w:t xml:space="preserve">Doctorant contractuel en Anthropologie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tobie-goasampis</w:t>
        </w:r>
      </w:hyperlink>
    </w:p>
    <w:p>
      <w:pPr>
        <w:numPr>
          <w:ilvl w:val="0"/>
          <w:numId w:val="1"/>
        </w:numPr>
      </w:pPr>
      <w:r>
        <w:rPr/>
        <w:t xml:space="preserve"> ORCID : </w:t>
      </w:r>
      <w:hyperlink r:id="rId9" w:history="1">
        <w:r>
          <w:rPr>
            <w:color w:val="#410a8c"/>
            <w:u w:val="single"/>
          </w:rPr>
          <w:t xml:space="preserve">0009-0006-4160-6895</w:t>
        </w:r>
      </w:hyperlink>
    </w:p>
    <w:p>
      <w:pPr>
        <w:spacing w:before="600"/>
      </w:pPr>
    </w:p>
    <w:p>
      <w:pPr>
        <w:pStyle w:val="Heading2"/>
      </w:pPr>
      <w:r>
        <w:rPr>
          <w:color w:val="1e198e"/>
          <w:b w:val="1"/>
          <w:bCs w:val="1"/>
        </w:rPr>
        <w:t xml:space="preserve">Présentation</w:t>
      </w:r>
    </w:p>
    <w:p>
      <w:pPr>
        <w:spacing w:after="100"/>
      </w:pPr>
    </w:p>
    <w:p>
      <w:pPr/>
      <w:r>
        <w:rPr/>
        <w:t xml:space="preserve">A la suite d’études professionnalisantes dans le domaine du développement et de l’humanitaire, j’intègre le monde de la recherche en master. Je poursuis aujourd’hui cette démarche par un doctorat en Anthropologie au sein du Laboratoire d’Anthropologie des Enjeux Contemporains (LADEC) de l’Université Lumière Lyon 2.</w:t>
      </w:r>
    </w:p>
    <w:p>
      <w:pPr/>
      <w:r>
        <w:rPr/>
        <w:t xml:space="preserve">Mes recherches portent sur les dynamiques de paix en Casamance, une région du Sénégal connaissant un conflit séparatiste depuis 1982. Les violences, la paix et le développement sont des thématiques transversales à mes recherches. Je les mène avec un intérêt particulier pour les conflits du continent africain, cherchant à mettre en lumière les mutations socio-politiques des mondes contemporains.</w:t>
      </w:r>
    </w:p>
    <w:p>
      <w:pPr/>
      <w:r>
        <w:rPr/>
        <w:t xml:space="preserve">Titre provisoire de la thèse : &amp;quot;Des dynamiques de paix comme espaces de (re)formulation des ordres socio-politiques en Afrique : ce que nous apprend le cas casamançais&amp;quot;.</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4B5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obie-goasampis" TargetMode="External"/><Relationship Id="rId9" Type="http://schemas.openxmlformats.org/officeDocument/2006/relationships/hyperlink" Target="https://orcid.org/0009-0006-4160-6895"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Tobie Goasampis</dc:title>
  <dc:description>CV</dc:description>
  <dc:subject/>
  <cp:keywords/>
  <cp:category/>
  <cp:lastModifiedBy/>
  <dcterms:created xsi:type="dcterms:W3CDTF">2026-03-16T13:34:44+01:00</dcterms:created>
  <dcterms:modified xsi:type="dcterms:W3CDTF">2026-03-16T13:34:44+01:00</dcterms:modified>
</cp:coreProperties>
</file>

<file path=docProps/custom.xml><?xml version="1.0" encoding="utf-8"?>
<Properties xmlns="http://schemas.openxmlformats.org/officeDocument/2006/custom-properties" xmlns:vt="http://schemas.openxmlformats.org/officeDocument/2006/docPropsVTypes"/>
</file>