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 Toki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pragmatiques comme leviers d’activation des dynamiques d’appropriation d’un instrument d’action publique de préparation d’une commune urbaine à la gestion des catastrophes d’inondation.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« Politiques et Management Publics</w:t>
            </w:r>
            <w:r>
              <w:rPr/>
              <w:t xml:space="preserve">, Association Politiques et Management Publics,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contextualisation d’un outil de gestion des risques, essai d’explication par la théorie de l’approche narrative et de la littérature sur les 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Toki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d’histoire du management et des organisations</w:t>
            </w:r>
            <w:r>
              <w:rPr/>
              <w:t xml:space="preserve">, Association pour l'Histoire du Management et des Organisations,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l’approche classique de la préparation des communautés locales à la gestion des catastrophes : construire la résilience à partir des instruments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Toki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 conférence de l’Association Internationale de Management Stratégique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d’appropriation des outils de gestion en contexte pluraliste : une double perspective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AIMS,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hal-02165511v1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887v2" TargetMode="External"/><Relationship Id="rId8" Type="http://schemas.openxmlformats.org/officeDocument/2006/relationships/hyperlink" Target="https://hal.science/search/index/?q=*&amp;authFullName_s=Rose Toki" TargetMode="External"/><Relationship Id="rId9" Type="http://schemas.openxmlformats.org/officeDocument/2006/relationships/hyperlink" Target="https://hal.science/hal-05056875v1" TargetMode="External"/><Relationship Id="rId10" Type="http://schemas.openxmlformats.org/officeDocument/2006/relationships/hyperlink" Target="https://hal.science/search/index/?q=*&amp;authFullName_s=Paulette Robic" TargetMode="External"/><Relationship Id="rId11" Type="http://schemas.openxmlformats.org/officeDocument/2006/relationships/hyperlink" Target="https://hal.science/hal-05056881v1" TargetMode="External"/><Relationship Id="rId12" Type="http://schemas.openxmlformats.org/officeDocument/2006/relationships/hyperlink" Target="https://hal.science/hal-0216551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Toki</dc:title>
  <dc:description>CV</dc:description>
  <dc:subject/>
  <cp:keywords/>
  <cp:category/>
  <cp:lastModifiedBy/>
  <dcterms:created xsi:type="dcterms:W3CDTF">2026-05-03T16:54:34+02:00</dcterms:created>
  <dcterms:modified xsi:type="dcterms:W3CDTF">2026-05-03T16:54:34+02:00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