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0000-0002-9522-2209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263407195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113166060422680322708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Élève conservateur des bibliothèques (DCB30) à l'École nationale supérieure des sciences de l'information et des bibliothèques.</w:t>
      </w:r>
      <w:br/>
      <w:r>
        <w:rPr/>
        <w:t xml:space="preserve">Sujet de mémoire d'étude : la construction d'indicateurs en bibliothèque universitaire avec les autres services de l'université.</w:t>
      </w:r>
      <w:br/>
      <w:r>
        <w:rPr/>
        <w:t xml:space="preserve">Centres d'intérêt : aménagement des espaces de bibliothèques, amélioration de la qualité de l'accueil, design thinking et méthodes d'expérience utilisateur, indicateurs, évaluation de la politique publique, advocacy, science ouverte</w:t>
      </w:r>
    </w:p>
    <w:p>
      <w:pPr/>
      <w:r>
        <w:rPr/>
        <w:t xml:space="preserve">Titulaire d'un master en Histoire de l'Université de Strasbourg.</w:t>
      </w:r>
      <w:br/>
      <w:r>
        <w:rPr/>
        <w:t xml:space="preserve">Sujets de recherche : la question nationale polonaise entre 1764 et 1919 particulièrement pendant le Consulat et l'Empire en France (1799-1815) et pendant la Première Guerre mondiale (1914-1918).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Dmowski et la question des frontières de la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politiques, économiques et sociales de la Grande Guerre</w:t>
            </w:r>
            <w:r>
              <w:rPr/>
              <w:t xml:space="preserve">, ICES; Centre de recherche de l'ICES (CRICES), Nov 2019,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polonaise et les Polonais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1918 : Demain la paix ?</w:t>
            </w:r>
            <w:r>
              <w:rPr/>
              <w:t xml:space="preserve">, ICES; Centre de recherche de l'ICES (CRICES), Nov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Indépendance(s) de la Pologne, entre unions et désunions, 1914-2018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Solidarność et l’effondrement du communisme européen (1980-1989)</w:t>
            </w:r>
            <w:r>
              <w:rPr/>
              <w:t xml:space="preserve">, ICES; Centre de recherche de l'ICES (CRICES), Jan 2019,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l’armée polonaise en 1917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L’année 1917</w:t>
            </w:r>
            <w:r>
              <w:rPr/>
              <w:t xml:space="preserve">, ICES; Centre de recherche de l'ICES (CRICES), Nov 2017,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Pologne entre les belligérants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Tannenberg à Verdun : la guerre totale</w:t>
            </w:r>
            <w:r>
              <w:rPr/>
              <w:t xml:space="preserve">, ICES; Centre de recherche de l'ICES (CRICES), Nov 2016,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propagande d'une victoire : l'accolade des deux présidents à Metz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Beauté</w:t>
            </w:r>
            <w:r>
              <w:rPr/>
              <w:t xml:space="preserve">, ICES; Centre de recherches de l'ICES Hannah Arendt, Oct 2013,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Venise enchaînée, la Hongrie garrottée, la Pologne torturée » : la constitution polonaise de 1791, dernier sursaut, ou naissance d’un mythe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pouvoir</w:t>
            </w:r>
            <w:r>
              <w:rPr/>
              <w:t xml:space="preserve">, ICES; Centre de recherches de l'ICES Hannah Arendt, Oct 2012,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Rencontres SP+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Delemontez-Sage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Cascarino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Accueil et qualité de l’accueil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hal-03886398v1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3E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richard" TargetMode="External"/><Relationship Id="rId9" Type="http://schemas.openxmlformats.org/officeDocument/2006/relationships/hyperlink" Target="https://orcid.org/0000-0002-9522-2209" TargetMode="External"/><Relationship Id="rId10" Type="http://schemas.openxmlformats.org/officeDocument/2006/relationships/hyperlink" Target="https://www.idref.fr/263407195" TargetMode="External"/><Relationship Id="rId11" Type="http://schemas.openxmlformats.org/officeDocument/2006/relationships/hyperlink" Target="https://viaf.org/viaf/113166060422680322708" TargetMode="External"/><Relationship Id="rId12" Type="http://schemas.openxmlformats.org/officeDocument/2006/relationships/hyperlink" Target="https://hal.science/hal-03120725v1" TargetMode="External"/><Relationship Id="rId13" Type="http://schemas.openxmlformats.org/officeDocument/2006/relationships/hyperlink" Target="https://hal.science/search/index/?q=*&amp;authFullName_s=Tom Richard" TargetMode="External"/><Relationship Id="rId14" Type="http://schemas.openxmlformats.org/officeDocument/2006/relationships/hyperlink" Target="https://hal.science/hal-03120711v1" TargetMode="External"/><Relationship Id="rId15" Type="http://schemas.openxmlformats.org/officeDocument/2006/relationships/hyperlink" Target="https://hal.science/hal-03120719v1" TargetMode="External"/><Relationship Id="rId16" Type="http://schemas.openxmlformats.org/officeDocument/2006/relationships/hyperlink" Target="https://hal.science/hal-03120703v1" TargetMode="External"/><Relationship Id="rId17" Type="http://schemas.openxmlformats.org/officeDocument/2006/relationships/hyperlink" Target="https://hal.science/hal-03120698v1" TargetMode="External"/><Relationship Id="rId18" Type="http://schemas.openxmlformats.org/officeDocument/2006/relationships/hyperlink" Target="https://hal.science/hal-02937222v1" TargetMode="External"/><Relationship Id="rId19" Type="http://schemas.openxmlformats.org/officeDocument/2006/relationships/hyperlink" Target="https://hal.science/hal-03120692v1" TargetMode="External"/><Relationship Id="rId20" Type="http://schemas.openxmlformats.org/officeDocument/2006/relationships/hyperlink" Target="https://univ-paris-dauphine.hal.science/hal-03886398v1" TargetMode="External"/><Relationship Id="rId21" Type="http://schemas.openxmlformats.org/officeDocument/2006/relationships/hyperlink" Target="https://hal.science/search/index/?q=*&amp;authFullName_s=Renaud Delemontez-Sage" TargetMode="External"/><Relationship Id="rId22" Type="http://schemas.openxmlformats.org/officeDocument/2006/relationships/hyperlink" Target="https://hal.science/search/index/?q=*&amp;authFullName_s=Diane Cascarin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RICHARD</dc:title>
  <dc:description>CV</dc:description>
  <dc:subject/>
  <cp:keywords/>
  <cp:category/>
  <cp:lastModifiedBy/>
  <dcterms:created xsi:type="dcterms:W3CDTF">2026-03-14T01:57:23+01:00</dcterms:created>
  <dcterms:modified xsi:type="dcterms:W3CDTF">2026-03-14T01:57:23+01:00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